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AE4629" w14:textId="7B263BDC" w:rsidR="00545018" w:rsidRPr="00C01C13" w:rsidRDefault="00610AB9" w:rsidP="0039129E">
      <w:pPr>
        <w:pStyle w:val="artikelnrinspring"/>
        <w:numPr>
          <w:ilvl w:val="0"/>
          <w:numId w:val="0"/>
        </w:numPr>
      </w:pPr>
      <w:bookmarkStart w:id="0" w:name="_Hlk111069921"/>
      <w:bookmarkEnd w:id="0"/>
      <w:r w:rsidRPr="00C01C13">
        <w:t>INHOUD</w:t>
      </w:r>
    </w:p>
    <w:p w14:paraId="04D36CAC" w14:textId="77777777" w:rsidR="00C87D19" w:rsidRPr="00C01C13" w:rsidRDefault="00C87D19" w:rsidP="00C87D19">
      <w:pPr>
        <w:pStyle w:val="tekst"/>
      </w:pPr>
    </w:p>
    <w:p w14:paraId="1109FF95" w14:textId="2EEBFDC3" w:rsidR="00304C32" w:rsidRDefault="00C87D19">
      <w:pPr>
        <w:pStyle w:val="TOC1"/>
        <w:tabs>
          <w:tab w:val="left" w:pos="1920"/>
        </w:tabs>
        <w:rPr>
          <w:rFonts w:asciiTheme="minorHAnsi" w:eastAsiaTheme="minorEastAsia" w:hAnsiTheme="minorHAnsi"/>
          <w:kern w:val="2"/>
          <w:szCs w:val="24"/>
          <w:lang w:eastAsia="nl-NL"/>
          <w14:ligatures w14:val="standardContextual"/>
        </w:rPr>
      </w:pPr>
      <w:r w:rsidRPr="00C01C13">
        <w:rPr>
          <w:rFonts w:asciiTheme="minorHAnsi" w:hAnsiTheme="minorHAnsi" w:cstheme="minorHAnsi"/>
        </w:rPr>
        <w:fldChar w:fldCharType="begin"/>
      </w:r>
      <w:r w:rsidRPr="00C01C13">
        <w:rPr>
          <w:rFonts w:asciiTheme="minorHAnsi" w:hAnsiTheme="minorHAnsi" w:cstheme="minorHAnsi"/>
        </w:rPr>
        <w:instrText xml:space="preserve"> TOC \h \z \t "Hoofdstuk;1;Aanhangsel;1;Art.;2" </w:instrText>
      </w:r>
      <w:r w:rsidRPr="00C01C13">
        <w:rPr>
          <w:rFonts w:asciiTheme="minorHAnsi" w:hAnsiTheme="minorHAnsi" w:cstheme="minorHAnsi"/>
        </w:rPr>
        <w:fldChar w:fldCharType="separate"/>
      </w:r>
      <w:hyperlink w:anchor="_Toc231396758" w:history="1">
        <w:r w:rsidR="00304C32" w:rsidRPr="00BA1A29">
          <w:rPr>
            <w:rStyle w:val="Hyperlink"/>
            <w:bCs/>
          </w:rPr>
          <w:t>HOOFDSTUK 1.</w:t>
        </w:r>
        <w:r w:rsidR="00304C32">
          <w:rPr>
            <w:rFonts w:asciiTheme="minorHAnsi" w:eastAsiaTheme="minorEastAsia" w:hAnsiTheme="minorHAnsi"/>
            <w:kern w:val="2"/>
            <w:szCs w:val="24"/>
            <w:lang w:eastAsia="nl-NL"/>
            <w14:ligatures w14:val="standardContextual"/>
          </w:rPr>
          <w:tab/>
        </w:r>
        <w:r w:rsidR="00304C32" w:rsidRPr="00BA1A29">
          <w:rPr>
            <w:rStyle w:val="Hyperlink"/>
          </w:rPr>
          <w:t>ALGEMEEN</w:t>
        </w:r>
        <w:r w:rsidR="00304C32">
          <w:rPr>
            <w:webHidden/>
          </w:rPr>
          <w:tab/>
        </w:r>
        <w:r w:rsidR="00304C32">
          <w:rPr>
            <w:webHidden/>
          </w:rPr>
          <w:fldChar w:fldCharType="begin"/>
        </w:r>
        <w:r w:rsidR="00304C32">
          <w:rPr>
            <w:webHidden/>
          </w:rPr>
          <w:instrText xml:space="preserve"> PAGEREF _Toc231396758 \h </w:instrText>
        </w:r>
        <w:r w:rsidR="00304C32">
          <w:rPr>
            <w:webHidden/>
          </w:rPr>
        </w:r>
        <w:r w:rsidR="00304C32">
          <w:rPr>
            <w:webHidden/>
          </w:rPr>
          <w:fldChar w:fldCharType="separate"/>
        </w:r>
        <w:r w:rsidR="00304C32">
          <w:rPr>
            <w:webHidden/>
          </w:rPr>
          <w:t>3</w:t>
        </w:r>
        <w:r w:rsidR="00304C32">
          <w:rPr>
            <w:webHidden/>
          </w:rPr>
          <w:fldChar w:fldCharType="end"/>
        </w:r>
      </w:hyperlink>
    </w:p>
    <w:p w14:paraId="479EC31B" w14:textId="0AC6C40D" w:rsidR="00304C32" w:rsidRDefault="00304C32">
      <w:pPr>
        <w:pStyle w:val="TOC2"/>
        <w:rPr>
          <w:rFonts w:asciiTheme="minorHAnsi" w:eastAsiaTheme="minorEastAsia" w:hAnsiTheme="minorHAnsi"/>
          <w:noProof/>
          <w:kern w:val="2"/>
          <w:sz w:val="24"/>
          <w:szCs w:val="24"/>
          <w:lang w:eastAsia="nl-NL"/>
          <w14:ligatures w14:val="standardContextual"/>
        </w:rPr>
      </w:pPr>
      <w:hyperlink w:anchor="_Toc231396759" w:history="1">
        <w:r w:rsidRPr="00BA1A29">
          <w:rPr>
            <w:rStyle w:val="Hyperlink"/>
            <w:bCs/>
            <w:noProof/>
          </w:rPr>
          <w:t>Art.  1.1.</w:t>
        </w:r>
        <w:r>
          <w:rPr>
            <w:rFonts w:asciiTheme="minorHAnsi" w:eastAsiaTheme="minorEastAsia" w:hAnsiTheme="minorHAnsi"/>
            <w:noProof/>
            <w:kern w:val="2"/>
            <w:sz w:val="24"/>
            <w:szCs w:val="24"/>
            <w:lang w:eastAsia="nl-NL"/>
            <w14:ligatures w14:val="standardContextual"/>
          </w:rPr>
          <w:tab/>
        </w:r>
        <w:r w:rsidRPr="00BA1A29">
          <w:rPr>
            <w:rStyle w:val="Hyperlink"/>
            <w:noProof/>
          </w:rPr>
          <w:t>Algemeen</w:t>
        </w:r>
        <w:r>
          <w:rPr>
            <w:noProof/>
            <w:webHidden/>
          </w:rPr>
          <w:tab/>
        </w:r>
        <w:r>
          <w:rPr>
            <w:noProof/>
            <w:webHidden/>
          </w:rPr>
          <w:fldChar w:fldCharType="begin"/>
        </w:r>
        <w:r>
          <w:rPr>
            <w:noProof/>
            <w:webHidden/>
          </w:rPr>
          <w:instrText xml:space="preserve"> PAGEREF _Toc231396759 \h </w:instrText>
        </w:r>
        <w:r>
          <w:rPr>
            <w:noProof/>
            <w:webHidden/>
          </w:rPr>
        </w:r>
        <w:r>
          <w:rPr>
            <w:noProof/>
            <w:webHidden/>
          </w:rPr>
          <w:fldChar w:fldCharType="separate"/>
        </w:r>
        <w:r>
          <w:rPr>
            <w:noProof/>
            <w:webHidden/>
          </w:rPr>
          <w:t>3</w:t>
        </w:r>
        <w:r>
          <w:rPr>
            <w:noProof/>
            <w:webHidden/>
          </w:rPr>
          <w:fldChar w:fldCharType="end"/>
        </w:r>
      </w:hyperlink>
    </w:p>
    <w:p w14:paraId="30AFC3B1" w14:textId="0F32ECA8" w:rsidR="00304C32" w:rsidRDefault="00304C32">
      <w:pPr>
        <w:pStyle w:val="TOC2"/>
        <w:rPr>
          <w:rFonts w:asciiTheme="minorHAnsi" w:eastAsiaTheme="minorEastAsia" w:hAnsiTheme="minorHAnsi"/>
          <w:noProof/>
          <w:kern w:val="2"/>
          <w:sz w:val="24"/>
          <w:szCs w:val="24"/>
          <w:lang w:eastAsia="nl-NL"/>
          <w14:ligatures w14:val="standardContextual"/>
        </w:rPr>
      </w:pPr>
      <w:hyperlink w:anchor="_Toc231396760" w:history="1">
        <w:r w:rsidRPr="00BA1A29">
          <w:rPr>
            <w:rStyle w:val="Hyperlink"/>
            <w:bCs/>
            <w:noProof/>
          </w:rPr>
          <w:t>Art.  1.2.</w:t>
        </w:r>
        <w:r>
          <w:rPr>
            <w:rFonts w:asciiTheme="minorHAnsi" w:eastAsiaTheme="minorEastAsia" w:hAnsiTheme="minorHAnsi"/>
            <w:noProof/>
            <w:kern w:val="2"/>
            <w:sz w:val="24"/>
            <w:szCs w:val="24"/>
            <w:lang w:eastAsia="nl-NL"/>
            <w14:ligatures w14:val="standardContextual"/>
          </w:rPr>
          <w:tab/>
        </w:r>
        <w:r w:rsidRPr="00BA1A29">
          <w:rPr>
            <w:rStyle w:val="Hyperlink"/>
            <w:noProof/>
          </w:rPr>
          <w:t>Toe te passen bepalingen</w:t>
        </w:r>
        <w:r>
          <w:rPr>
            <w:noProof/>
            <w:webHidden/>
          </w:rPr>
          <w:tab/>
        </w:r>
        <w:r>
          <w:rPr>
            <w:noProof/>
            <w:webHidden/>
          </w:rPr>
          <w:fldChar w:fldCharType="begin"/>
        </w:r>
        <w:r>
          <w:rPr>
            <w:noProof/>
            <w:webHidden/>
          </w:rPr>
          <w:instrText xml:space="preserve"> PAGEREF _Toc231396760 \h </w:instrText>
        </w:r>
        <w:r>
          <w:rPr>
            <w:noProof/>
            <w:webHidden/>
          </w:rPr>
        </w:r>
        <w:r>
          <w:rPr>
            <w:noProof/>
            <w:webHidden/>
          </w:rPr>
          <w:fldChar w:fldCharType="separate"/>
        </w:r>
        <w:r>
          <w:rPr>
            <w:noProof/>
            <w:webHidden/>
          </w:rPr>
          <w:t>3</w:t>
        </w:r>
        <w:r>
          <w:rPr>
            <w:noProof/>
            <w:webHidden/>
          </w:rPr>
          <w:fldChar w:fldCharType="end"/>
        </w:r>
      </w:hyperlink>
    </w:p>
    <w:p w14:paraId="61F331D1" w14:textId="32F811C9" w:rsidR="00304C32" w:rsidRDefault="00304C32">
      <w:pPr>
        <w:pStyle w:val="TOC2"/>
        <w:rPr>
          <w:rFonts w:asciiTheme="minorHAnsi" w:eastAsiaTheme="minorEastAsia" w:hAnsiTheme="minorHAnsi"/>
          <w:noProof/>
          <w:kern w:val="2"/>
          <w:sz w:val="24"/>
          <w:szCs w:val="24"/>
          <w:lang w:eastAsia="nl-NL"/>
          <w14:ligatures w14:val="standardContextual"/>
        </w:rPr>
      </w:pPr>
      <w:hyperlink w:anchor="_Toc231396761" w:history="1">
        <w:r w:rsidRPr="00BA1A29">
          <w:rPr>
            <w:rStyle w:val="Hyperlink"/>
            <w:bCs/>
            <w:noProof/>
          </w:rPr>
          <w:t>Art.  1.3.</w:t>
        </w:r>
        <w:r>
          <w:rPr>
            <w:rFonts w:asciiTheme="minorHAnsi" w:eastAsiaTheme="minorEastAsia" w:hAnsiTheme="minorHAnsi"/>
            <w:noProof/>
            <w:kern w:val="2"/>
            <w:sz w:val="24"/>
            <w:szCs w:val="24"/>
            <w:lang w:eastAsia="nl-NL"/>
            <w14:ligatures w14:val="standardContextual"/>
          </w:rPr>
          <w:tab/>
        </w:r>
        <w:r w:rsidRPr="00BA1A29">
          <w:rPr>
            <w:rStyle w:val="Hyperlink"/>
            <w:noProof/>
          </w:rPr>
          <w:t xml:space="preserve">Toegang tot </w:t>
        </w:r>
        <w:r w:rsidRPr="00BA1A29">
          <w:rPr>
            <w:rStyle w:val="Hyperlink"/>
            <w:noProof/>
            <w:highlight w:val="cyan"/>
          </w:rPr>
          <w:t>biljartlokalen</w:t>
        </w:r>
        <w:r>
          <w:rPr>
            <w:noProof/>
            <w:webHidden/>
          </w:rPr>
          <w:tab/>
        </w:r>
        <w:r>
          <w:rPr>
            <w:noProof/>
            <w:webHidden/>
          </w:rPr>
          <w:fldChar w:fldCharType="begin"/>
        </w:r>
        <w:r>
          <w:rPr>
            <w:noProof/>
            <w:webHidden/>
          </w:rPr>
          <w:instrText xml:space="preserve"> PAGEREF _Toc231396761 \h </w:instrText>
        </w:r>
        <w:r>
          <w:rPr>
            <w:noProof/>
            <w:webHidden/>
          </w:rPr>
        </w:r>
        <w:r>
          <w:rPr>
            <w:noProof/>
            <w:webHidden/>
          </w:rPr>
          <w:fldChar w:fldCharType="separate"/>
        </w:r>
        <w:r>
          <w:rPr>
            <w:noProof/>
            <w:webHidden/>
          </w:rPr>
          <w:t>3</w:t>
        </w:r>
        <w:r>
          <w:rPr>
            <w:noProof/>
            <w:webHidden/>
          </w:rPr>
          <w:fldChar w:fldCharType="end"/>
        </w:r>
      </w:hyperlink>
    </w:p>
    <w:p w14:paraId="49CB1AEF" w14:textId="3362154B" w:rsidR="00304C32" w:rsidRDefault="00304C32">
      <w:pPr>
        <w:pStyle w:val="TOC1"/>
        <w:tabs>
          <w:tab w:val="left" w:pos="1920"/>
        </w:tabs>
        <w:rPr>
          <w:rFonts w:asciiTheme="minorHAnsi" w:eastAsiaTheme="minorEastAsia" w:hAnsiTheme="minorHAnsi"/>
          <w:kern w:val="2"/>
          <w:szCs w:val="24"/>
          <w:lang w:eastAsia="nl-NL"/>
          <w14:ligatures w14:val="standardContextual"/>
        </w:rPr>
      </w:pPr>
      <w:hyperlink w:anchor="_Toc231396762" w:history="1">
        <w:r w:rsidRPr="00BA1A29">
          <w:rPr>
            <w:rStyle w:val="Hyperlink"/>
            <w:bCs/>
          </w:rPr>
          <w:t>HOOFDSTUK 2.</w:t>
        </w:r>
        <w:r>
          <w:rPr>
            <w:rFonts w:asciiTheme="minorHAnsi" w:eastAsiaTheme="minorEastAsia" w:hAnsiTheme="minorHAnsi"/>
            <w:kern w:val="2"/>
            <w:szCs w:val="24"/>
            <w:lang w:eastAsia="nl-NL"/>
            <w14:ligatures w14:val="standardContextual"/>
          </w:rPr>
          <w:tab/>
        </w:r>
        <w:r w:rsidRPr="00BA1A29">
          <w:rPr>
            <w:rStyle w:val="Hyperlink"/>
          </w:rPr>
          <w:t>MATERIALEN</w:t>
        </w:r>
        <w:r>
          <w:rPr>
            <w:webHidden/>
          </w:rPr>
          <w:tab/>
        </w:r>
        <w:r>
          <w:rPr>
            <w:webHidden/>
          </w:rPr>
          <w:fldChar w:fldCharType="begin"/>
        </w:r>
        <w:r>
          <w:rPr>
            <w:webHidden/>
          </w:rPr>
          <w:instrText xml:space="preserve"> PAGEREF _Toc231396762 \h </w:instrText>
        </w:r>
        <w:r>
          <w:rPr>
            <w:webHidden/>
          </w:rPr>
        </w:r>
        <w:r>
          <w:rPr>
            <w:webHidden/>
          </w:rPr>
          <w:fldChar w:fldCharType="separate"/>
        </w:r>
        <w:r>
          <w:rPr>
            <w:webHidden/>
          </w:rPr>
          <w:t>4</w:t>
        </w:r>
        <w:r>
          <w:rPr>
            <w:webHidden/>
          </w:rPr>
          <w:fldChar w:fldCharType="end"/>
        </w:r>
      </w:hyperlink>
    </w:p>
    <w:p w14:paraId="0FD50DE8" w14:textId="705C9114" w:rsidR="00304C32" w:rsidRDefault="00304C32">
      <w:pPr>
        <w:pStyle w:val="TOC2"/>
        <w:rPr>
          <w:rFonts w:asciiTheme="minorHAnsi" w:eastAsiaTheme="minorEastAsia" w:hAnsiTheme="minorHAnsi"/>
          <w:noProof/>
          <w:kern w:val="2"/>
          <w:sz w:val="24"/>
          <w:szCs w:val="24"/>
          <w:lang w:eastAsia="nl-NL"/>
          <w14:ligatures w14:val="standardContextual"/>
        </w:rPr>
      </w:pPr>
      <w:hyperlink w:anchor="_Toc231396763" w:history="1">
        <w:r w:rsidRPr="00BA1A29">
          <w:rPr>
            <w:rStyle w:val="Hyperlink"/>
            <w:bCs/>
            <w:noProof/>
          </w:rPr>
          <w:t>Art.  2.1.</w:t>
        </w:r>
        <w:r>
          <w:rPr>
            <w:rFonts w:asciiTheme="minorHAnsi" w:eastAsiaTheme="minorEastAsia" w:hAnsiTheme="minorHAnsi"/>
            <w:noProof/>
            <w:kern w:val="2"/>
            <w:sz w:val="24"/>
            <w:szCs w:val="24"/>
            <w:lang w:eastAsia="nl-NL"/>
            <w14:ligatures w14:val="standardContextual"/>
          </w:rPr>
          <w:tab/>
        </w:r>
        <w:r w:rsidRPr="00BA1A29">
          <w:rPr>
            <w:rStyle w:val="Hyperlink"/>
            <w:noProof/>
          </w:rPr>
          <w:t>Algemeen</w:t>
        </w:r>
        <w:r>
          <w:rPr>
            <w:noProof/>
            <w:webHidden/>
          </w:rPr>
          <w:tab/>
        </w:r>
        <w:r>
          <w:rPr>
            <w:noProof/>
            <w:webHidden/>
          </w:rPr>
          <w:fldChar w:fldCharType="begin"/>
        </w:r>
        <w:r>
          <w:rPr>
            <w:noProof/>
            <w:webHidden/>
          </w:rPr>
          <w:instrText xml:space="preserve"> PAGEREF _Toc231396763 \h </w:instrText>
        </w:r>
        <w:r>
          <w:rPr>
            <w:noProof/>
            <w:webHidden/>
          </w:rPr>
        </w:r>
        <w:r>
          <w:rPr>
            <w:noProof/>
            <w:webHidden/>
          </w:rPr>
          <w:fldChar w:fldCharType="separate"/>
        </w:r>
        <w:r>
          <w:rPr>
            <w:noProof/>
            <w:webHidden/>
          </w:rPr>
          <w:t>4</w:t>
        </w:r>
        <w:r>
          <w:rPr>
            <w:noProof/>
            <w:webHidden/>
          </w:rPr>
          <w:fldChar w:fldCharType="end"/>
        </w:r>
      </w:hyperlink>
    </w:p>
    <w:p w14:paraId="7B8330E7" w14:textId="0D24991F" w:rsidR="00304C32" w:rsidRDefault="00304C32">
      <w:pPr>
        <w:pStyle w:val="TOC2"/>
        <w:rPr>
          <w:rFonts w:asciiTheme="minorHAnsi" w:eastAsiaTheme="minorEastAsia" w:hAnsiTheme="minorHAnsi"/>
          <w:noProof/>
          <w:kern w:val="2"/>
          <w:sz w:val="24"/>
          <w:szCs w:val="24"/>
          <w:lang w:eastAsia="nl-NL"/>
          <w14:ligatures w14:val="standardContextual"/>
        </w:rPr>
      </w:pPr>
      <w:hyperlink w:anchor="_Toc231396764" w:history="1">
        <w:r w:rsidRPr="00BA1A29">
          <w:rPr>
            <w:rStyle w:val="Hyperlink"/>
            <w:bCs/>
            <w:noProof/>
          </w:rPr>
          <w:t>Art.  2.2.</w:t>
        </w:r>
        <w:r>
          <w:rPr>
            <w:rFonts w:asciiTheme="minorHAnsi" w:eastAsiaTheme="minorEastAsia" w:hAnsiTheme="minorHAnsi"/>
            <w:noProof/>
            <w:kern w:val="2"/>
            <w:sz w:val="24"/>
            <w:szCs w:val="24"/>
            <w:lang w:eastAsia="nl-NL"/>
            <w14:ligatures w14:val="standardContextual"/>
          </w:rPr>
          <w:tab/>
        </w:r>
        <w:r w:rsidRPr="00BA1A29">
          <w:rPr>
            <w:rStyle w:val="Hyperlink"/>
            <w:noProof/>
          </w:rPr>
          <w:t>Biljarts</w:t>
        </w:r>
        <w:r>
          <w:rPr>
            <w:noProof/>
            <w:webHidden/>
          </w:rPr>
          <w:tab/>
        </w:r>
        <w:r>
          <w:rPr>
            <w:noProof/>
            <w:webHidden/>
          </w:rPr>
          <w:fldChar w:fldCharType="begin"/>
        </w:r>
        <w:r>
          <w:rPr>
            <w:noProof/>
            <w:webHidden/>
          </w:rPr>
          <w:instrText xml:space="preserve"> PAGEREF _Toc231396764 \h </w:instrText>
        </w:r>
        <w:r>
          <w:rPr>
            <w:noProof/>
            <w:webHidden/>
          </w:rPr>
        </w:r>
        <w:r>
          <w:rPr>
            <w:noProof/>
            <w:webHidden/>
          </w:rPr>
          <w:fldChar w:fldCharType="separate"/>
        </w:r>
        <w:r>
          <w:rPr>
            <w:noProof/>
            <w:webHidden/>
          </w:rPr>
          <w:t>4</w:t>
        </w:r>
        <w:r>
          <w:rPr>
            <w:noProof/>
            <w:webHidden/>
          </w:rPr>
          <w:fldChar w:fldCharType="end"/>
        </w:r>
      </w:hyperlink>
    </w:p>
    <w:p w14:paraId="72F813E3" w14:textId="02CC8B1A" w:rsidR="00304C32" w:rsidRDefault="00304C32">
      <w:pPr>
        <w:pStyle w:val="TOC2"/>
        <w:rPr>
          <w:rFonts w:asciiTheme="minorHAnsi" w:eastAsiaTheme="minorEastAsia" w:hAnsiTheme="minorHAnsi"/>
          <w:noProof/>
          <w:kern w:val="2"/>
          <w:sz w:val="24"/>
          <w:szCs w:val="24"/>
          <w:lang w:eastAsia="nl-NL"/>
          <w14:ligatures w14:val="standardContextual"/>
        </w:rPr>
      </w:pPr>
      <w:hyperlink w:anchor="_Toc231396765" w:history="1">
        <w:r w:rsidRPr="00BA1A29">
          <w:rPr>
            <w:rStyle w:val="Hyperlink"/>
            <w:bCs/>
            <w:noProof/>
          </w:rPr>
          <w:t>Art.  2.3.</w:t>
        </w:r>
        <w:r>
          <w:rPr>
            <w:rFonts w:asciiTheme="minorHAnsi" w:eastAsiaTheme="minorEastAsia" w:hAnsiTheme="minorHAnsi"/>
            <w:noProof/>
            <w:kern w:val="2"/>
            <w:sz w:val="24"/>
            <w:szCs w:val="24"/>
            <w:lang w:eastAsia="nl-NL"/>
            <w14:ligatures w14:val="standardContextual"/>
          </w:rPr>
          <w:tab/>
        </w:r>
        <w:r w:rsidRPr="00BA1A29">
          <w:rPr>
            <w:rStyle w:val="Hyperlink"/>
            <w:noProof/>
          </w:rPr>
          <w:t>Ballen; krijt</w:t>
        </w:r>
        <w:r>
          <w:rPr>
            <w:noProof/>
            <w:webHidden/>
          </w:rPr>
          <w:tab/>
        </w:r>
        <w:r>
          <w:rPr>
            <w:noProof/>
            <w:webHidden/>
          </w:rPr>
          <w:fldChar w:fldCharType="begin"/>
        </w:r>
        <w:r>
          <w:rPr>
            <w:noProof/>
            <w:webHidden/>
          </w:rPr>
          <w:instrText xml:space="preserve"> PAGEREF _Toc231396765 \h </w:instrText>
        </w:r>
        <w:r>
          <w:rPr>
            <w:noProof/>
            <w:webHidden/>
          </w:rPr>
        </w:r>
        <w:r>
          <w:rPr>
            <w:noProof/>
            <w:webHidden/>
          </w:rPr>
          <w:fldChar w:fldCharType="separate"/>
        </w:r>
        <w:r>
          <w:rPr>
            <w:noProof/>
            <w:webHidden/>
          </w:rPr>
          <w:t>4</w:t>
        </w:r>
        <w:r>
          <w:rPr>
            <w:noProof/>
            <w:webHidden/>
          </w:rPr>
          <w:fldChar w:fldCharType="end"/>
        </w:r>
      </w:hyperlink>
    </w:p>
    <w:p w14:paraId="321FE2FA" w14:textId="5016B4E2" w:rsidR="00304C32" w:rsidRDefault="00304C32">
      <w:pPr>
        <w:pStyle w:val="TOC2"/>
        <w:rPr>
          <w:rFonts w:asciiTheme="minorHAnsi" w:eastAsiaTheme="minorEastAsia" w:hAnsiTheme="minorHAnsi"/>
          <w:noProof/>
          <w:kern w:val="2"/>
          <w:sz w:val="24"/>
          <w:szCs w:val="24"/>
          <w:lang w:eastAsia="nl-NL"/>
          <w14:ligatures w14:val="standardContextual"/>
        </w:rPr>
      </w:pPr>
      <w:hyperlink w:anchor="_Toc231396766" w:history="1">
        <w:r w:rsidRPr="00BA1A29">
          <w:rPr>
            <w:rStyle w:val="Hyperlink"/>
            <w:bCs/>
            <w:noProof/>
          </w:rPr>
          <w:t>Art.  2.4.</w:t>
        </w:r>
        <w:r>
          <w:rPr>
            <w:rFonts w:asciiTheme="minorHAnsi" w:eastAsiaTheme="minorEastAsia" w:hAnsiTheme="minorHAnsi"/>
            <w:noProof/>
            <w:kern w:val="2"/>
            <w:sz w:val="24"/>
            <w:szCs w:val="24"/>
            <w:lang w:eastAsia="nl-NL"/>
            <w14:ligatures w14:val="standardContextual"/>
          </w:rPr>
          <w:tab/>
        </w:r>
        <w:r w:rsidRPr="00BA1A29">
          <w:rPr>
            <w:rStyle w:val="Hyperlink"/>
            <w:noProof/>
          </w:rPr>
          <w:t>Keu; vork; gebruik van hulpmiddelen</w:t>
        </w:r>
        <w:r>
          <w:rPr>
            <w:noProof/>
            <w:webHidden/>
          </w:rPr>
          <w:tab/>
        </w:r>
        <w:r>
          <w:rPr>
            <w:noProof/>
            <w:webHidden/>
          </w:rPr>
          <w:fldChar w:fldCharType="begin"/>
        </w:r>
        <w:r>
          <w:rPr>
            <w:noProof/>
            <w:webHidden/>
          </w:rPr>
          <w:instrText xml:space="preserve"> PAGEREF _Toc231396766 \h </w:instrText>
        </w:r>
        <w:r>
          <w:rPr>
            <w:noProof/>
            <w:webHidden/>
          </w:rPr>
        </w:r>
        <w:r>
          <w:rPr>
            <w:noProof/>
            <w:webHidden/>
          </w:rPr>
          <w:fldChar w:fldCharType="separate"/>
        </w:r>
        <w:r>
          <w:rPr>
            <w:noProof/>
            <w:webHidden/>
          </w:rPr>
          <w:t>5</w:t>
        </w:r>
        <w:r>
          <w:rPr>
            <w:noProof/>
            <w:webHidden/>
          </w:rPr>
          <w:fldChar w:fldCharType="end"/>
        </w:r>
      </w:hyperlink>
    </w:p>
    <w:p w14:paraId="0C535FE0" w14:textId="5CB42B15" w:rsidR="00304C32" w:rsidRDefault="00304C32">
      <w:pPr>
        <w:pStyle w:val="TOC2"/>
        <w:rPr>
          <w:rFonts w:asciiTheme="minorHAnsi" w:eastAsiaTheme="minorEastAsia" w:hAnsiTheme="minorHAnsi"/>
          <w:noProof/>
          <w:kern w:val="2"/>
          <w:sz w:val="24"/>
          <w:szCs w:val="24"/>
          <w:lang w:eastAsia="nl-NL"/>
          <w14:ligatures w14:val="standardContextual"/>
        </w:rPr>
      </w:pPr>
      <w:hyperlink w:anchor="_Toc231396767" w:history="1">
        <w:r w:rsidRPr="00BA1A29">
          <w:rPr>
            <w:rStyle w:val="Hyperlink"/>
            <w:bCs/>
            <w:noProof/>
          </w:rPr>
          <w:t>Art.  2.5.</w:t>
        </w:r>
        <w:r>
          <w:rPr>
            <w:rFonts w:asciiTheme="minorHAnsi" w:eastAsiaTheme="minorEastAsia" w:hAnsiTheme="minorHAnsi"/>
            <w:noProof/>
            <w:kern w:val="2"/>
            <w:sz w:val="24"/>
            <w:szCs w:val="24"/>
            <w:lang w:eastAsia="nl-NL"/>
            <w14:ligatures w14:val="standardContextual"/>
          </w:rPr>
          <w:tab/>
        </w:r>
        <w:r w:rsidRPr="00BA1A29">
          <w:rPr>
            <w:rStyle w:val="Hyperlink"/>
            <w:noProof/>
          </w:rPr>
          <w:t>Acquits; banden; afstootlijn</w:t>
        </w:r>
        <w:r>
          <w:rPr>
            <w:noProof/>
            <w:webHidden/>
          </w:rPr>
          <w:tab/>
        </w:r>
        <w:r>
          <w:rPr>
            <w:noProof/>
            <w:webHidden/>
          </w:rPr>
          <w:fldChar w:fldCharType="begin"/>
        </w:r>
        <w:r>
          <w:rPr>
            <w:noProof/>
            <w:webHidden/>
          </w:rPr>
          <w:instrText xml:space="preserve"> PAGEREF _Toc231396767 \h </w:instrText>
        </w:r>
        <w:r>
          <w:rPr>
            <w:noProof/>
            <w:webHidden/>
          </w:rPr>
        </w:r>
        <w:r>
          <w:rPr>
            <w:noProof/>
            <w:webHidden/>
          </w:rPr>
          <w:fldChar w:fldCharType="separate"/>
        </w:r>
        <w:r>
          <w:rPr>
            <w:noProof/>
            <w:webHidden/>
          </w:rPr>
          <w:t>5</w:t>
        </w:r>
        <w:r>
          <w:rPr>
            <w:noProof/>
            <w:webHidden/>
          </w:rPr>
          <w:fldChar w:fldCharType="end"/>
        </w:r>
      </w:hyperlink>
    </w:p>
    <w:p w14:paraId="7591B9B0" w14:textId="32816D51" w:rsidR="00304C32" w:rsidRDefault="00304C32">
      <w:pPr>
        <w:pStyle w:val="TOC2"/>
        <w:rPr>
          <w:rFonts w:asciiTheme="minorHAnsi" w:eastAsiaTheme="minorEastAsia" w:hAnsiTheme="minorHAnsi"/>
          <w:noProof/>
          <w:kern w:val="2"/>
          <w:sz w:val="24"/>
          <w:szCs w:val="24"/>
          <w:lang w:eastAsia="nl-NL"/>
          <w14:ligatures w14:val="standardContextual"/>
        </w:rPr>
      </w:pPr>
      <w:hyperlink w:anchor="_Toc231396768" w:history="1">
        <w:r w:rsidRPr="00BA1A29">
          <w:rPr>
            <w:rStyle w:val="Hyperlink"/>
            <w:bCs/>
            <w:noProof/>
          </w:rPr>
          <w:t>Art.  2.6.</w:t>
        </w:r>
        <w:r>
          <w:rPr>
            <w:rFonts w:asciiTheme="minorHAnsi" w:eastAsiaTheme="minorEastAsia" w:hAnsiTheme="minorHAnsi"/>
            <w:noProof/>
            <w:kern w:val="2"/>
            <w:sz w:val="24"/>
            <w:szCs w:val="24"/>
            <w:lang w:eastAsia="nl-NL"/>
            <w14:ligatures w14:val="standardContextual"/>
          </w:rPr>
          <w:tab/>
        </w:r>
        <w:r w:rsidRPr="00BA1A29">
          <w:rPr>
            <w:rStyle w:val="Hyperlink"/>
            <w:noProof/>
          </w:rPr>
          <w:t>Verlichting</w:t>
        </w:r>
        <w:r>
          <w:rPr>
            <w:noProof/>
            <w:webHidden/>
          </w:rPr>
          <w:tab/>
        </w:r>
        <w:r>
          <w:rPr>
            <w:noProof/>
            <w:webHidden/>
          </w:rPr>
          <w:fldChar w:fldCharType="begin"/>
        </w:r>
        <w:r>
          <w:rPr>
            <w:noProof/>
            <w:webHidden/>
          </w:rPr>
          <w:instrText xml:space="preserve"> PAGEREF _Toc231396768 \h </w:instrText>
        </w:r>
        <w:r>
          <w:rPr>
            <w:noProof/>
            <w:webHidden/>
          </w:rPr>
        </w:r>
        <w:r>
          <w:rPr>
            <w:noProof/>
            <w:webHidden/>
          </w:rPr>
          <w:fldChar w:fldCharType="separate"/>
        </w:r>
        <w:r>
          <w:rPr>
            <w:noProof/>
            <w:webHidden/>
          </w:rPr>
          <w:t>6</w:t>
        </w:r>
        <w:r>
          <w:rPr>
            <w:noProof/>
            <w:webHidden/>
          </w:rPr>
          <w:fldChar w:fldCharType="end"/>
        </w:r>
      </w:hyperlink>
    </w:p>
    <w:p w14:paraId="728D804F" w14:textId="31157D46" w:rsidR="00304C32" w:rsidRDefault="00304C32">
      <w:pPr>
        <w:pStyle w:val="TOC2"/>
        <w:rPr>
          <w:rFonts w:asciiTheme="minorHAnsi" w:eastAsiaTheme="minorEastAsia" w:hAnsiTheme="minorHAnsi"/>
          <w:noProof/>
          <w:kern w:val="2"/>
          <w:sz w:val="24"/>
          <w:szCs w:val="24"/>
          <w:lang w:eastAsia="nl-NL"/>
          <w14:ligatures w14:val="standardContextual"/>
        </w:rPr>
      </w:pPr>
      <w:hyperlink w:anchor="_Toc231396769" w:history="1">
        <w:r w:rsidRPr="00BA1A29">
          <w:rPr>
            <w:rStyle w:val="Hyperlink"/>
            <w:bCs/>
            <w:noProof/>
          </w:rPr>
          <w:t>Art.  2.7.</w:t>
        </w:r>
        <w:r>
          <w:rPr>
            <w:rFonts w:asciiTheme="minorHAnsi" w:eastAsiaTheme="minorEastAsia" w:hAnsiTheme="minorHAnsi"/>
            <w:noProof/>
            <w:kern w:val="2"/>
            <w:sz w:val="24"/>
            <w:szCs w:val="24"/>
            <w:lang w:eastAsia="nl-NL"/>
            <w14:ligatures w14:val="standardContextual"/>
          </w:rPr>
          <w:tab/>
        </w:r>
        <w:r w:rsidRPr="00BA1A29">
          <w:rPr>
            <w:rStyle w:val="Hyperlink"/>
            <w:noProof/>
          </w:rPr>
          <w:t>Scoreborden</w:t>
        </w:r>
        <w:r>
          <w:rPr>
            <w:noProof/>
            <w:webHidden/>
          </w:rPr>
          <w:tab/>
        </w:r>
        <w:r>
          <w:rPr>
            <w:noProof/>
            <w:webHidden/>
          </w:rPr>
          <w:fldChar w:fldCharType="begin"/>
        </w:r>
        <w:r>
          <w:rPr>
            <w:noProof/>
            <w:webHidden/>
          </w:rPr>
          <w:instrText xml:space="preserve"> PAGEREF _Toc231396769 \h </w:instrText>
        </w:r>
        <w:r>
          <w:rPr>
            <w:noProof/>
            <w:webHidden/>
          </w:rPr>
        </w:r>
        <w:r>
          <w:rPr>
            <w:noProof/>
            <w:webHidden/>
          </w:rPr>
          <w:fldChar w:fldCharType="separate"/>
        </w:r>
        <w:r>
          <w:rPr>
            <w:noProof/>
            <w:webHidden/>
          </w:rPr>
          <w:t>6</w:t>
        </w:r>
        <w:r>
          <w:rPr>
            <w:noProof/>
            <w:webHidden/>
          </w:rPr>
          <w:fldChar w:fldCharType="end"/>
        </w:r>
      </w:hyperlink>
    </w:p>
    <w:p w14:paraId="39803BC7" w14:textId="103FCFCC" w:rsidR="00304C32" w:rsidRDefault="00304C32">
      <w:pPr>
        <w:pStyle w:val="TOC2"/>
        <w:rPr>
          <w:rFonts w:asciiTheme="minorHAnsi" w:eastAsiaTheme="minorEastAsia" w:hAnsiTheme="minorHAnsi"/>
          <w:noProof/>
          <w:kern w:val="2"/>
          <w:sz w:val="24"/>
          <w:szCs w:val="24"/>
          <w:lang w:eastAsia="nl-NL"/>
          <w14:ligatures w14:val="standardContextual"/>
        </w:rPr>
      </w:pPr>
      <w:hyperlink w:anchor="_Toc231396770" w:history="1">
        <w:r w:rsidRPr="00BA1A29">
          <w:rPr>
            <w:rStyle w:val="Hyperlink"/>
            <w:bCs/>
            <w:noProof/>
          </w:rPr>
          <w:t>Art.  2.8.</w:t>
        </w:r>
        <w:r>
          <w:rPr>
            <w:rFonts w:asciiTheme="minorHAnsi" w:eastAsiaTheme="minorEastAsia" w:hAnsiTheme="minorHAnsi"/>
            <w:noProof/>
            <w:kern w:val="2"/>
            <w:sz w:val="24"/>
            <w:szCs w:val="24"/>
            <w:lang w:eastAsia="nl-NL"/>
            <w14:ligatures w14:val="standardContextual"/>
          </w:rPr>
          <w:tab/>
        </w:r>
        <w:r w:rsidRPr="00BA1A29">
          <w:rPr>
            <w:rStyle w:val="Hyperlink"/>
            <w:noProof/>
          </w:rPr>
          <w:t>Beproeven van het materiaal</w:t>
        </w:r>
        <w:r>
          <w:rPr>
            <w:noProof/>
            <w:webHidden/>
          </w:rPr>
          <w:tab/>
        </w:r>
        <w:r>
          <w:rPr>
            <w:noProof/>
            <w:webHidden/>
          </w:rPr>
          <w:fldChar w:fldCharType="begin"/>
        </w:r>
        <w:r>
          <w:rPr>
            <w:noProof/>
            <w:webHidden/>
          </w:rPr>
          <w:instrText xml:space="preserve"> PAGEREF _Toc231396770 \h </w:instrText>
        </w:r>
        <w:r>
          <w:rPr>
            <w:noProof/>
            <w:webHidden/>
          </w:rPr>
        </w:r>
        <w:r>
          <w:rPr>
            <w:noProof/>
            <w:webHidden/>
          </w:rPr>
          <w:fldChar w:fldCharType="separate"/>
        </w:r>
        <w:r>
          <w:rPr>
            <w:noProof/>
            <w:webHidden/>
          </w:rPr>
          <w:t>6</w:t>
        </w:r>
        <w:r>
          <w:rPr>
            <w:noProof/>
            <w:webHidden/>
          </w:rPr>
          <w:fldChar w:fldCharType="end"/>
        </w:r>
      </w:hyperlink>
    </w:p>
    <w:p w14:paraId="07821C7C" w14:textId="377E47B7" w:rsidR="00304C32" w:rsidRDefault="00304C32">
      <w:pPr>
        <w:pStyle w:val="TOC1"/>
        <w:tabs>
          <w:tab w:val="left" w:pos="1920"/>
        </w:tabs>
        <w:rPr>
          <w:rFonts w:asciiTheme="minorHAnsi" w:eastAsiaTheme="minorEastAsia" w:hAnsiTheme="minorHAnsi"/>
          <w:kern w:val="2"/>
          <w:szCs w:val="24"/>
          <w:lang w:eastAsia="nl-NL"/>
          <w14:ligatures w14:val="standardContextual"/>
        </w:rPr>
      </w:pPr>
      <w:hyperlink w:anchor="_Toc231396771" w:history="1">
        <w:r w:rsidRPr="00BA1A29">
          <w:rPr>
            <w:rStyle w:val="Hyperlink"/>
            <w:bCs/>
          </w:rPr>
          <w:t>HOOFDSTUK 3.</w:t>
        </w:r>
        <w:r>
          <w:rPr>
            <w:rFonts w:asciiTheme="minorHAnsi" w:eastAsiaTheme="minorEastAsia" w:hAnsiTheme="minorHAnsi"/>
            <w:kern w:val="2"/>
            <w:szCs w:val="24"/>
            <w:lang w:eastAsia="nl-NL"/>
            <w14:ligatures w14:val="standardContextual"/>
          </w:rPr>
          <w:tab/>
        </w:r>
        <w:r w:rsidRPr="00BA1A29">
          <w:rPr>
            <w:rStyle w:val="Hyperlink"/>
          </w:rPr>
          <w:t>SPELREGELS GELDEND VOOR ALLE SPELSOORTEN</w:t>
        </w:r>
        <w:r>
          <w:rPr>
            <w:webHidden/>
          </w:rPr>
          <w:tab/>
        </w:r>
        <w:r>
          <w:rPr>
            <w:webHidden/>
          </w:rPr>
          <w:fldChar w:fldCharType="begin"/>
        </w:r>
        <w:r>
          <w:rPr>
            <w:webHidden/>
          </w:rPr>
          <w:instrText xml:space="preserve"> PAGEREF _Toc231396771 \h </w:instrText>
        </w:r>
        <w:r>
          <w:rPr>
            <w:webHidden/>
          </w:rPr>
        </w:r>
        <w:r>
          <w:rPr>
            <w:webHidden/>
          </w:rPr>
          <w:fldChar w:fldCharType="separate"/>
        </w:r>
        <w:r>
          <w:rPr>
            <w:webHidden/>
          </w:rPr>
          <w:t>8</w:t>
        </w:r>
        <w:r>
          <w:rPr>
            <w:webHidden/>
          </w:rPr>
          <w:fldChar w:fldCharType="end"/>
        </w:r>
      </w:hyperlink>
    </w:p>
    <w:p w14:paraId="258B76B3" w14:textId="350072E1" w:rsidR="00304C32" w:rsidRDefault="00304C32">
      <w:pPr>
        <w:pStyle w:val="TOC2"/>
        <w:rPr>
          <w:rFonts w:asciiTheme="minorHAnsi" w:eastAsiaTheme="minorEastAsia" w:hAnsiTheme="minorHAnsi"/>
          <w:noProof/>
          <w:kern w:val="2"/>
          <w:sz w:val="24"/>
          <w:szCs w:val="24"/>
          <w:lang w:eastAsia="nl-NL"/>
          <w14:ligatures w14:val="standardContextual"/>
        </w:rPr>
      </w:pPr>
      <w:hyperlink w:anchor="_Toc231396772" w:history="1">
        <w:r w:rsidRPr="00BA1A29">
          <w:rPr>
            <w:rStyle w:val="Hyperlink"/>
            <w:bCs/>
            <w:noProof/>
          </w:rPr>
          <w:t>Art.  3.1.</w:t>
        </w:r>
        <w:r>
          <w:rPr>
            <w:rFonts w:asciiTheme="minorHAnsi" w:eastAsiaTheme="minorEastAsia" w:hAnsiTheme="minorHAnsi"/>
            <w:noProof/>
            <w:kern w:val="2"/>
            <w:sz w:val="24"/>
            <w:szCs w:val="24"/>
            <w:lang w:eastAsia="nl-NL"/>
            <w14:ligatures w14:val="standardContextual"/>
          </w:rPr>
          <w:tab/>
        </w:r>
        <w:r w:rsidRPr="00BA1A29">
          <w:rPr>
            <w:rStyle w:val="Hyperlink"/>
            <w:noProof/>
          </w:rPr>
          <w:t>Begin van een partij; tossen</w:t>
        </w:r>
        <w:r>
          <w:rPr>
            <w:noProof/>
            <w:webHidden/>
          </w:rPr>
          <w:tab/>
        </w:r>
        <w:r>
          <w:rPr>
            <w:noProof/>
            <w:webHidden/>
          </w:rPr>
          <w:fldChar w:fldCharType="begin"/>
        </w:r>
        <w:r>
          <w:rPr>
            <w:noProof/>
            <w:webHidden/>
          </w:rPr>
          <w:instrText xml:space="preserve"> PAGEREF _Toc231396772 \h </w:instrText>
        </w:r>
        <w:r>
          <w:rPr>
            <w:noProof/>
            <w:webHidden/>
          </w:rPr>
        </w:r>
        <w:r>
          <w:rPr>
            <w:noProof/>
            <w:webHidden/>
          </w:rPr>
          <w:fldChar w:fldCharType="separate"/>
        </w:r>
        <w:r>
          <w:rPr>
            <w:noProof/>
            <w:webHidden/>
          </w:rPr>
          <w:t>8</w:t>
        </w:r>
        <w:r>
          <w:rPr>
            <w:noProof/>
            <w:webHidden/>
          </w:rPr>
          <w:fldChar w:fldCharType="end"/>
        </w:r>
      </w:hyperlink>
    </w:p>
    <w:p w14:paraId="72556699" w14:textId="655EF6B2" w:rsidR="00304C32" w:rsidRDefault="00304C32">
      <w:pPr>
        <w:pStyle w:val="TOC2"/>
        <w:rPr>
          <w:rFonts w:asciiTheme="minorHAnsi" w:eastAsiaTheme="minorEastAsia" w:hAnsiTheme="minorHAnsi"/>
          <w:noProof/>
          <w:kern w:val="2"/>
          <w:sz w:val="24"/>
          <w:szCs w:val="24"/>
          <w:lang w:eastAsia="nl-NL"/>
          <w14:ligatures w14:val="standardContextual"/>
        </w:rPr>
      </w:pPr>
      <w:hyperlink w:anchor="_Toc231396773" w:history="1">
        <w:r w:rsidRPr="00BA1A29">
          <w:rPr>
            <w:rStyle w:val="Hyperlink"/>
            <w:bCs/>
            <w:noProof/>
          </w:rPr>
          <w:t>Art.  3.2.</w:t>
        </w:r>
        <w:r>
          <w:rPr>
            <w:rFonts w:asciiTheme="minorHAnsi" w:eastAsiaTheme="minorEastAsia" w:hAnsiTheme="minorHAnsi"/>
            <w:noProof/>
            <w:kern w:val="2"/>
            <w:sz w:val="24"/>
            <w:szCs w:val="24"/>
            <w:lang w:eastAsia="nl-NL"/>
            <w14:ligatures w14:val="standardContextual"/>
          </w:rPr>
          <w:tab/>
        </w:r>
        <w:r w:rsidRPr="00BA1A29">
          <w:rPr>
            <w:rStyle w:val="Hyperlink"/>
            <w:noProof/>
          </w:rPr>
          <w:t>Inspelen; keuzetrekstoot</w:t>
        </w:r>
        <w:r>
          <w:rPr>
            <w:noProof/>
            <w:webHidden/>
          </w:rPr>
          <w:tab/>
        </w:r>
        <w:r>
          <w:rPr>
            <w:noProof/>
            <w:webHidden/>
          </w:rPr>
          <w:fldChar w:fldCharType="begin"/>
        </w:r>
        <w:r>
          <w:rPr>
            <w:noProof/>
            <w:webHidden/>
          </w:rPr>
          <w:instrText xml:space="preserve"> PAGEREF _Toc231396773 \h </w:instrText>
        </w:r>
        <w:r>
          <w:rPr>
            <w:noProof/>
            <w:webHidden/>
          </w:rPr>
        </w:r>
        <w:r>
          <w:rPr>
            <w:noProof/>
            <w:webHidden/>
          </w:rPr>
          <w:fldChar w:fldCharType="separate"/>
        </w:r>
        <w:r>
          <w:rPr>
            <w:noProof/>
            <w:webHidden/>
          </w:rPr>
          <w:t>8</w:t>
        </w:r>
        <w:r>
          <w:rPr>
            <w:noProof/>
            <w:webHidden/>
          </w:rPr>
          <w:fldChar w:fldCharType="end"/>
        </w:r>
      </w:hyperlink>
    </w:p>
    <w:p w14:paraId="514DF6EA" w14:textId="167858EA" w:rsidR="00304C32" w:rsidRDefault="00304C32">
      <w:pPr>
        <w:pStyle w:val="TOC2"/>
        <w:rPr>
          <w:rFonts w:asciiTheme="minorHAnsi" w:eastAsiaTheme="minorEastAsia" w:hAnsiTheme="minorHAnsi"/>
          <w:noProof/>
          <w:kern w:val="2"/>
          <w:sz w:val="24"/>
          <w:szCs w:val="24"/>
          <w:lang w:eastAsia="nl-NL"/>
          <w14:ligatures w14:val="standardContextual"/>
        </w:rPr>
      </w:pPr>
      <w:hyperlink w:anchor="_Toc231396774" w:history="1">
        <w:r w:rsidRPr="00BA1A29">
          <w:rPr>
            <w:rStyle w:val="Hyperlink"/>
            <w:bCs/>
            <w:noProof/>
          </w:rPr>
          <w:t>Art.  3.3.</w:t>
        </w:r>
        <w:r>
          <w:rPr>
            <w:rFonts w:asciiTheme="minorHAnsi" w:eastAsiaTheme="minorEastAsia" w:hAnsiTheme="minorHAnsi"/>
            <w:noProof/>
            <w:kern w:val="2"/>
            <w:sz w:val="24"/>
            <w:szCs w:val="24"/>
            <w:lang w:eastAsia="nl-NL"/>
            <w14:ligatures w14:val="standardContextual"/>
          </w:rPr>
          <w:tab/>
        </w:r>
        <w:r w:rsidRPr="00BA1A29">
          <w:rPr>
            <w:rStyle w:val="Hyperlink"/>
            <w:noProof/>
            <w:highlight w:val="yellow"/>
          </w:rPr>
          <w:t>Toewijzing van de speelballen</w:t>
        </w:r>
        <w:r w:rsidRPr="00BA1A29">
          <w:rPr>
            <w:rStyle w:val="Hyperlink"/>
            <w:noProof/>
          </w:rPr>
          <w:t>; aanspeelballen</w:t>
        </w:r>
        <w:r>
          <w:rPr>
            <w:noProof/>
            <w:webHidden/>
          </w:rPr>
          <w:tab/>
        </w:r>
        <w:r>
          <w:rPr>
            <w:noProof/>
            <w:webHidden/>
          </w:rPr>
          <w:fldChar w:fldCharType="begin"/>
        </w:r>
        <w:r>
          <w:rPr>
            <w:noProof/>
            <w:webHidden/>
          </w:rPr>
          <w:instrText xml:space="preserve"> PAGEREF _Toc231396774 \h </w:instrText>
        </w:r>
        <w:r>
          <w:rPr>
            <w:noProof/>
            <w:webHidden/>
          </w:rPr>
        </w:r>
        <w:r>
          <w:rPr>
            <w:noProof/>
            <w:webHidden/>
          </w:rPr>
          <w:fldChar w:fldCharType="separate"/>
        </w:r>
        <w:r>
          <w:rPr>
            <w:noProof/>
            <w:webHidden/>
          </w:rPr>
          <w:t>9</w:t>
        </w:r>
        <w:r>
          <w:rPr>
            <w:noProof/>
            <w:webHidden/>
          </w:rPr>
          <w:fldChar w:fldCharType="end"/>
        </w:r>
      </w:hyperlink>
    </w:p>
    <w:p w14:paraId="37064840" w14:textId="385CEED7" w:rsidR="00304C32" w:rsidRDefault="00304C32">
      <w:pPr>
        <w:pStyle w:val="TOC2"/>
        <w:rPr>
          <w:rFonts w:asciiTheme="minorHAnsi" w:eastAsiaTheme="minorEastAsia" w:hAnsiTheme="minorHAnsi"/>
          <w:noProof/>
          <w:kern w:val="2"/>
          <w:sz w:val="24"/>
          <w:szCs w:val="24"/>
          <w:lang w:eastAsia="nl-NL"/>
          <w14:ligatures w14:val="standardContextual"/>
        </w:rPr>
      </w:pPr>
      <w:hyperlink w:anchor="_Toc231396775" w:history="1">
        <w:r w:rsidRPr="00BA1A29">
          <w:rPr>
            <w:rStyle w:val="Hyperlink"/>
            <w:bCs/>
            <w:noProof/>
          </w:rPr>
          <w:t>Art.  3.4.</w:t>
        </w:r>
        <w:r>
          <w:rPr>
            <w:rFonts w:asciiTheme="minorHAnsi" w:eastAsiaTheme="minorEastAsia" w:hAnsiTheme="minorHAnsi"/>
            <w:noProof/>
            <w:kern w:val="2"/>
            <w:sz w:val="24"/>
            <w:szCs w:val="24"/>
            <w:lang w:eastAsia="nl-NL"/>
            <w14:ligatures w14:val="standardContextual"/>
          </w:rPr>
          <w:tab/>
        </w:r>
        <w:r w:rsidRPr="00BA1A29">
          <w:rPr>
            <w:rStyle w:val="Hyperlink"/>
            <w:noProof/>
          </w:rPr>
          <w:t>Beginpositie</w:t>
        </w:r>
        <w:r>
          <w:rPr>
            <w:noProof/>
            <w:webHidden/>
          </w:rPr>
          <w:tab/>
        </w:r>
        <w:r>
          <w:rPr>
            <w:noProof/>
            <w:webHidden/>
          </w:rPr>
          <w:fldChar w:fldCharType="begin"/>
        </w:r>
        <w:r>
          <w:rPr>
            <w:noProof/>
            <w:webHidden/>
          </w:rPr>
          <w:instrText xml:space="preserve"> PAGEREF _Toc231396775 \h </w:instrText>
        </w:r>
        <w:r>
          <w:rPr>
            <w:noProof/>
            <w:webHidden/>
          </w:rPr>
        </w:r>
        <w:r>
          <w:rPr>
            <w:noProof/>
            <w:webHidden/>
          </w:rPr>
          <w:fldChar w:fldCharType="separate"/>
        </w:r>
        <w:r>
          <w:rPr>
            <w:noProof/>
            <w:webHidden/>
          </w:rPr>
          <w:t>9</w:t>
        </w:r>
        <w:r>
          <w:rPr>
            <w:noProof/>
            <w:webHidden/>
          </w:rPr>
          <w:fldChar w:fldCharType="end"/>
        </w:r>
      </w:hyperlink>
    </w:p>
    <w:p w14:paraId="070E7F8B" w14:textId="186A301C" w:rsidR="00304C32" w:rsidRDefault="00304C32">
      <w:pPr>
        <w:pStyle w:val="TOC2"/>
        <w:rPr>
          <w:rFonts w:asciiTheme="minorHAnsi" w:eastAsiaTheme="minorEastAsia" w:hAnsiTheme="minorHAnsi"/>
          <w:noProof/>
          <w:kern w:val="2"/>
          <w:sz w:val="24"/>
          <w:szCs w:val="24"/>
          <w:lang w:eastAsia="nl-NL"/>
          <w14:ligatures w14:val="standardContextual"/>
        </w:rPr>
      </w:pPr>
      <w:hyperlink w:anchor="_Toc231396776" w:history="1">
        <w:r w:rsidRPr="00BA1A29">
          <w:rPr>
            <w:rStyle w:val="Hyperlink"/>
            <w:bCs/>
            <w:noProof/>
          </w:rPr>
          <w:t>Art.  3.5.</w:t>
        </w:r>
        <w:r>
          <w:rPr>
            <w:rFonts w:asciiTheme="minorHAnsi" w:eastAsiaTheme="minorEastAsia" w:hAnsiTheme="minorHAnsi"/>
            <w:noProof/>
            <w:kern w:val="2"/>
            <w:sz w:val="24"/>
            <w:szCs w:val="24"/>
            <w:lang w:eastAsia="nl-NL"/>
            <w14:ligatures w14:val="standardContextual"/>
          </w:rPr>
          <w:tab/>
        </w:r>
        <w:r w:rsidRPr="00BA1A29">
          <w:rPr>
            <w:rStyle w:val="Hyperlink"/>
            <w:noProof/>
          </w:rPr>
          <w:t>Carambole</w:t>
        </w:r>
        <w:r>
          <w:rPr>
            <w:noProof/>
            <w:webHidden/>
          </w:rPr>
          <w:tab/>
        </w:r>
        <w:r>
          <w:rPr>
            <w:noProof/>
            <w:webHidden/>
          </w:rPr>
          <w:fldChar w:fldCharType="begin"/>
        </w:r>
        <w:r>
          <w:rPr>
            <w:noProof/>
            <w:webHidden/>
          </w:rPr>
          <w:instrText xml:space="preserve"> PAGEREF _Toc231396776 \h </w:instrText>
        </w:r>
        <w:r>
          <w:rPr>
            <w:noProof/>
            <w:webHidden/>
          </w:rPr>
        </w:r>
        <w:r>
          <w:rPr>
            <w:noProof/>
            <w:webHidden/>
          </w:rPr>
          <w:fldChar w:fldCharType="separate"/>
        </w:r>
        <w:r>
          <w:rPr>
            <w:noProof/>
            <w:webHidden/>
          </w:rPr>
          <w:t>10</w:t>
        </w:r>
        <w:r>
          <w:rPr>
            <w:noProof/>
            <w:webHidden/>
          </w:rPr>
          <w:fldChar w:fldCharType="end"/>
        </w:r>
      </w:hyperlink>
    </w:p>
    <w:p w14:paraId="523FA520" w14:textId="52645AFE" w:rsidR="00304C32" w:rsidRDefault="00304C32">
      <w:pPr>
        <w:pStyle w:val="TOC2"/>
        <w:rPr>
          <w:rFonts w:asciiTheme="minorHAnsi" w:eastAsiaTheme="minorEastAsia" w:hAnsiTheme="minorHAnsi"/>
          <w:noProof/>
          <w:kern w:val="2"/>
          <w:sz w:val="24"/>
          <w:szCs w:val="24"/>
          <w:lang w:eastAsia="nl-NL"/>
          <w14:ligatures w14:val="standardContextual"/>
        </w:rPr>
      </w:pPr>
      <w:hyperlink w:anchor="_Toc231396777" w:history="1">
        <w:r w:rsidRPr="00BA1A29">
          <w:rPr>
            <w:rStyle w:val="Hyperlink"/>
            <w:bCs/>
            <w:noProof/>
          </w:rPr>
          <w:t>Art.  3.6.</w:t>
        </w:r>
        <w:r>
          <w:rPr>
            <w:rFonts w:asciiTheme="minorHAnsi" w:eastAsiaTheme="minorEastAsia" w:hAnsiTheme="minorHAnsi"/>
            <w:noProof/>
            <w:kern w:val="2"/>
            <w:sz w:val="24"/>
            <w:szCs w:val="24"/>
            <w:lang w:eastAsia="nl-NL"/>
            <w14:ligatures w14:val="standardContextual"/>
          </w:rPr>
          <w:tab/>
        </w:r>
        <w:r w:rsidRPr="00BA1A29">
          <w:rPr>
            <w:rStyle w:val="Hyperlink"/>
            <w:noProof/>
          </w:rPr>
          <w:t>Vastliggende ballen; uitgesprongen ballen</w:t>
        </w:r>
        <w:r>
          <w:rPr>
            <w:noProof/>
            <w:webHidden/>
          </w:rPr>
          <w:tab/>
        </w:r>
        <w:r>
          <w:rPr>
            <w:noProof/>
            <w:webHidden/>
          </w:rPr>
          <w:fldChar w:fldCharType="begin"/>
        </w:r>
        <w:r>
          <w:rPr>
            <w:noProof/>
            <w:webHidden/>
          </w:rPr>
          <w:instrText xml:space="preserve"> PAGEREF _Toc231396777 \h </w:instrText>
        </w:r>
        <w:r>
          <w:rPr>
            <w:noProof/>
            <w:webHidden/>
          </w:rPr>
        </w:r>
        <w:r>
          <w:rPr>
            <w:noProof/>
            <w:webHidden/>
          </w:rPr>
          <w:fldChar w:fldCharType="separate"/>
        </w:r>
        <w:r>
          <w:rPr>
            <w:noProof/>
            <w:webHidden/>
          </w:rPr>
          <w:t>10</w:t>
        </w:r>
        <w:r>
          <w:rPr>
            <w:noProof/>
            <w:webHidden/>
          </w:rPr>
          <w:fldChar w:fldCharType="end"/>
        </w:r>
      </w:hyperlink>
    </w:p>
    <w:p w14:paraId="6EAEAE37" w14:textId="7C432B44" w:rsidR="00304C32" w:rsidRDefault="00304C32">
      <w:pPr>
        <w:pStyle w:val="TOC2"/>
        <w:rPr>
          <w:rFonts w:asciiTheme="minorHAnsi" w:eastAsiaTheme="minorEastAsia" w:hAnsiTheme="minorHAnsi"/>
          <w:noProof/>
          <w:kern w:val="2"/>
          <w:sz w:val="24"/>
          <w:szCs w:val="24"/>
          <w:lang w:eastAsia="nl-NL"/>
          <w14:ligatures w14:val="standardContextual"/>
        </w:rPr>
      </w:pPr>
      <w:hyperlink w:anchor="_Toc231396778" w:history="1">
        <w:r w:rsidRPr="00BA1A29">
          <w:rPr>
            <w:rStyle w:val="Hyperlink"/>
            <w:bCs/>
            <w:noProof/>
          </w:rPr>
          <w:t>Art.  3.7.</w:t>
        </w:r>
        <w:r>
          <w:rPr>
            <w:rFonts w:asciiTheme="minorHAnsi" w:eastAsiaTheme="minorEastAsia" w:hAnsiTheme="minorHAnsi"/>
            <w:noProof/>
            <w:kern w:val="2"/>
            <w:sz w:val="24"/>
            <w:szCs w:val="24"/>
            <w:lang w:eastAsia="nl-NL"/>
            <w14:ligatures w14:val="standardContextual"/>
          </w:rPr>
          <w:tab/>
        </w:r>
        <w:r w:rsidRPr="00BA1A29">
          <w:rPr>
            <w:rStyle w:val="Hyperlink"/>
            <w:noProof/>
          </w:rPr>
          <w:t>Fouten</w:t>
        </w:r>
        <w:r>
          <w:rPr>
            <w:noProof/>
            <w:webHidden/>
          </w:rPr>
          <w:tab/>
        </w:r>
        <w:r>
          <w:rPr>
            <w:noProof/>
            <w:webHidden/>
          </w:rPr>
          <w:fldChar w:fldCharType="begin"/>
        </w:r>
        <w:r>
          <w:rPr>
            <w:noProof/>
            <w:webHidden/>
          </w:rPr>
          <w:instrText xml:space="preserve"> PAGEREF _Toc231396778 \h </w:instrText>
        </w:r>
        <w:r>
          <w:rPr>
            <w:noProof/>
            <w:webHidden/>
          </w:rPr>
        </w:r>
        <w:r>
          <w:rPr>
            <w:noProof/>
            <w:webHidden/>
          </w:rPr>
          <w:fldChar w:fldCharType="separate"/>
        </w:r>
        <w:r>
          <w:rPr>
            <w:noProof/>
            <w:webHidden/>
          </w:rPr>
          <w:t>10</w:t>
        </w:r>
        <w:r>
          <w:rPr>
            <w:noProof/>
            <w:webHidden/>
          </w:rPr>
          <w:fldChar w:fldCharType="end"/>
        </w:r>
      </w:hyperlink>
    </w:p>
    <w:p w14:paraId="3E5E5BE8" w14:textId="221AB34E" w:rsidR="00304C32" w:rsidRDefault="00304C32">
      <w:pPr>
        <w:pStyle w:val="TOC2"/>
        <w:rPr>
          <w:rFonts w:asciiTheme="minorHAnsi" w:eastAsiaTheme="minorEastAsia" w:hAnsiTheme="minorHAnsi"/>
          <w:noProof/>
          <w:kern w:val="2"/>
          <w:sz w:val="24"/>
          <w:szCs w:val="24"/>
          <w:lang w:eastAsia="nl-NL"/>
          <w14:ligatures w14:val="standardContextual"/>
        </w:rPr>
      </w:pPr>
      <w:hyperlink w:anchor="_Toc231396779" w:history="1">
        <w:r w:rsidRPr="00BA1A29">
          <w:rPr>
            <w:rStyle w:val="Hyperlink"/>
            <w:bCs/>
            <w:noProof/>
          </w:rPr>
          <w:t>Art.  3.8.</w:t>
        </w:r>
        <w:r>
          <w:rPr>
            <w:rFonts w:asciiTheme="minorHAnsi" w:eastAsiaTheme="minorEastAsia" w:hAnsiTheme="minorHAnsi"/>
            <w:noProof/>
            <w:kern w:val="2"/>
            <w:sz w:val="24"/>
            <w:szCs w:val="24"/>
            <w:lang w:eastAsia="nl-NL"/>
            <w14:ligatures w14:val="standardContextual"/>
          </w:rPr>
          <w:tab/>
        </w:r>
        <w:r w:rsidRPr="00BA1A29">
          <w:rPr>
            <w:rStyle w:val="Hyperlink"/>
            <w:noProof/>
          </w:rPr>
          <w:t>Onderbreking van een partij</w:t>
        </w:r>
        <w:r>
          <w:rPr>
            <w:noProof/>
            <w:webHidden/>
          </w:rPr>
          <w:tab/>
        </w:r>
        <w:r>
          <w:rPr>
            <w:noProof/>
            <w:webHidden/>
          </w:rPr>
          <w:fldChar w:fldCharType="begin"/>
        </w:r>
        <w:r>
          <w:rPr>
            <w:noProof/>
            <w:webHidden/>
          </w:rPr>
          <w:instrText xml:space="preserve"> PAGEREF _Toc231396779 \h </w:instrText>
        </w:r>
        <w:r>
          <w:rPr>
            <w:noProof/>
            <w:webHidden/>
          </w:rPr>
        </w:r>
        <w:r>
          <w:rPr>
            <w:noProof/>
            <w:webHidden/>
          </w:rPr>
          <w:fldChar w:fldCharType="separate"/>
        </w:r>
        <w:r>
          <w:rPr>
            <w:noProof/>
            <w:webHidden/>
          </w:rPr>
          <w:t>12</w:t>
        </w:r>
        <w:r>
          <w:rPr>
            <w:noProof/>
            <w:webHidden/>
          </w:rPr>
          <w:fldChar w:fldCharType="end"/>
        </w:r>
      </w:hyperlink>
    </w:p>
    <w:p w14:paraId="44F8AAB9" w14:textId="1C8C9717" w:rsidR="00304C32" w:rsidRDefault="00304C32">
      <w:pPr>
        <w:pStyle w:val="TOC2"/>
        <w:rPr>
          <w:rFonts w:asciiTheme="minorHAnsi" w:eastAsiaTheme="minorEastAsia" w:hAnsiTheme="minorHAnsi"/>
          <w:noProof/>
          <w:kern w:val="2"/>
          <w:sz w:val="24"/>
          <w:szCs w:val="24"/>
          <w:lang w:eastAsia="nl-NL"/>
          <w14:ligatures w14:val="standardContextual"/>
        </w:rPr>
      </w:pPr>
      <w:hyperlink w:anchor="_Toc231396780" w:history="1">
        <w:r w:rsidRPr="00BA1A29">
          <w:rPr>
            <w:rStyle w:val="Hyperlink"/>
            <w:bCs/>
            <w:noProof/>
          </w:rPr>
          <w:t>Art.  3.9.</w:t>
        </w:r>
        <w:r>
          <w:rPr>
            <w:rFonts w:asciiTheme="minorHAnsi" w:eastAsiaTheme="minorEastAsia" w:hAnsiTheme="minorHAnsi"/>
            <w:noProof/>
            <w:kern w:val="2"/>
            <w:sz w:val="24"/>
            <w:szCs w:val="24"/>
            <w:lang w:eastAsia="nl-NL"/>
            <w14:ligatures w14:val="standardContextual"/>
          </w:rPr>
          <w:tab/>
        </w:r>
        <w:r w:rsidRPr="00BA1A29">
          <w:rPr>
            <w:rStyle w:val="Hyperlink"/>
            <w:noProof/>
            <w:highlight w:val="yellow"/>
          </w:rPr>
          <w:t>Einde van de partij</w:t>
        </w:r>
        <w:r>
          <w:rPr>
            <w:noProof/>
            <w:webHidden/>
          </w:rPr>
          <w:tab/>
        </w:r>
        <w:r>
          <w:rPr>
            <w:noProof/>
            <w:webHidden/>
          </w:rPr>
          <w:fldChar w:fldCharType="begin"/>
        </w:r>
        <w:r>
          <w:rPr>
            <w:noProof/>
            <w:webHidden/>
          </w:rPr>
          <w:instrText xml:space="preserve"> PAGEREF _Toc231396780 \h </w:instrText>
        </w:r>
        <w:r>
          <w:rPr>
            <w:noProof/>
            <w:webHidden/>
          </w:rPr>
        </w:r>
        <w:r>
          <w:rPr>
            <w:noProof/>
            <w:webHidden/>
          </w:rPr>
          <w:fldChar w:fldCharType="separate"/>
        </w:r>
        <w:r>
          <w:rPr>
            <w:noProof/>
            <w:webHidden/>
          </w:rPr>
          <w:t>12</w:t>
        </w:r>
        <w:r>
          <w:rPr>
            <w:noProof/>
            <w:webHidden/>
          </w:rPr>
          <w:fldChar w:fldCharType="end"/>
        </w:r>
      </w:hyperlink>
    </w:p>
    <w:p w14:paraId="12BA5413" w14:textId="35AD6E4F" w:rsidR="00304C32" w:rsidRDefault="00304C32">
      <w:pPr>
        <w:pStyle w:val="TOC2"/>
        <w:rPr>
          <w:rFonts w:asciiTheme="minorHAnsi" w:eastAsiaTheme="minorEastAsia" w:hAnsiTheme="minorHAnsi"/>
          <w:noProof/>
          <w:kern w:val="2"/>
          <w:sz w:val="24"/>
          <w:szCs w:val="24"/>
          <w:lang w:eastAsia="nl-NL"/>
          <w14:ligatures w14:val="standardContextual"/>
        </w:rPr>
      </w:pPr>
      <w:hyperlink w:anchor="_Toc231396781" w:history="1">
        <w:r w:rsidRPr="00BA1A29">
          <w:rPr>
            <w:rStyle w:val="Hyperlink"/>
            <w:bCs/>
            <w:noProof/>
          </w:rPr>
          <w:t>Art.  3.10.</w:t>
        </w:r>
        <w:r>
          <w:rPr>
            <w:rFonts w:asciiTheme="minorHAnsi" w:eastAsiaTheme="minorEastAsia" w:hAnsiTheme="minorHAnsi"/>
            <w:noProof/>
            <w:kern w:val="2"/>
            <w:sz w:val="24"/>
            <w:szCs w:val="24"/>
            <w:lang w:eastAsia="nl-NL"/>
            <w14:ligatures w14:val="standardContextual"/>
          </w:rPr>
          <w:tab/>
        </w:r>
        <w:r w:rsidRPr="00BA1A29">
          <w:rPr>
            <w:rStyle w:val="Hyperlink"/>
            <w:noProof/>
            <w:highlight w:val="yellow"/>
          </w:rPr>
          <w:t>Resultaten van de partij</w:t>
        </w:r>
        <w:r>
          <w:rPr>
            <w:noProof/>
            <w:webHidden/>
          </w:rPr>
          <w:tab/>
        </w:r>
        <w:r>
          <w:rPr>
            <w:noProof/>
            <w:webHidden/>
          </w:rPr>
          <w:fldChar w:fldCharType="begin"/>
        </w:r>
        <w:r>
          <w:rPr>
            <w:noProof/>
            <w:webHidden/>
          </w:rPr>
          <w:instrText xml:space="preserve"> PAGEREF _Toc231396781 \h </w:instrText>
        </w:r>
        <w:r>
          <w:rPr>
            <w:noProof/>
            <w:webHidden/>
          </w:rPr>
        </w:r>
        <w:r>
          <w:rPr>
            <w:noProof/>
            <w:webHidden/>
          </w:rPr>
          <w:fldChar w:fldCharType="separate"/>
        </w:r>
        <w:r>
          <w:rPr>
            <w:noProof/>
            <w:webHidden/>
          </w:rPr>
          <w:t>13</w:t>
        </w:r>
        <w:r>
          <w:rPr>
            <w:noProof/>
            <w:webHidden/>
          </w:rPr>
          <w:fldChar w:fldCharType="end"/>
        </w:r>
      </w:hyperlink>
    </w:p>
    <w:p w14:paraId="113820B7" w14:textId="5D1F5EE0" w:rsidR="00304C32" w:rsidRDefault="00304C32">
      <w:pPr>
        <w:pStyle w:val="TOC1"/>
        <w:tabs>
          <w:tab w:val="left" w:pos="1920"/>
        </w:tabs>
        <w:rPr>
          <w:rFonts w:asciiTheme="minorHAnsi" w:eastAsiaTheme="minorEastAsia" w:hAnsiTheme="minorHAnsi"/>
          <w:kern w:val="2"/>
          <w:szCs w:val="24"/>
          <w:lang w:eastAsia="nl-NL"/>
          <w14:ligatures w14:val="standardContextual"/>
        </w:rPr>
      </w:pPr>
      <w:hyperlink w:anchor="_Toc231396782" w:history="1">
        <w:r w:rsidRPr="00BA1A29">
          <w:rPr>
            <w:rStyle w:val="Hyperlink"/>
            <w:bCs/>
          </w:rPr>
          <w:t>HOOFDSTUK 4.</w:t>
        </w:r>
        <w:r>
          <w:rPr>
            <w:rFonts w:asciiTheme="minorHAnsi" w:eastAsiaTheme="minorEastAsia" w:hAnsiTheme="minorHAnsi"/>
            <w:kern w:val="2"/>
            <w:szCs w:val="24"/>
            <w:lang w:eastAsia="nl-NL"/>
            <w14:ligatures w14:val="standardContextual"/>
          </w:rPr>
          <w:tab/>
        </w:r>
        <w:r w:rsidRPr="00BA1A29">
          <w:rPr>
            <w:rStyle w:val="Hyperlink"/>
          </w:rPr>
          <w:t>SPELREGELS PER SPELSOORT</w:t>
        </w:r>
        <w:r>
          <w:rPr>
            <w:webHidden/>
          </w:rPr>
          <w:tab/>
        </w:r>
        <w:r>
          <w:rPr>
            <w:webHidden/>
          </w:rPr>
          <w:fldChar w:fldCharType="begin"/>
        </w:r>
        <w:r>
          <w:rPr>
            <w:webHidden/>
          </w:rPr>
          <w:instrText xml:space="preserve"> PAGEREF _Toc231396782 \h </w:instrText>
        </w:r>
        <w:r>
          <w:rPr>
            <w:webHidden/>
          </w:rPr>
        </w:r>
        <w:r>
          <w:rPr>
            <w:webHidden/>
          </w:rPr>
          <w:fldChar w:fldCharType="separate"/>
        </w:r>
        <w:r>
          <w:rPr>
            <w:webHidden/>
          </w:rPr>
          <w:t>14</w:t>
        </w:r>
        <w:r>
          <w:rPr>
            <w:webHidden/>
          </w:rPr>
          <w:fldChar w:fldCharType="end"/>
        </w:r>
      </w:hyperlink>
    </w:p>
    <w:p w14:paraId="314BCEB8" w14:textId="47D1F188" w:rsidR="00304C32" w:rsidRDefault="00304C32">
      <w:pPr>
        <w:pStyle w:val="TOC2"/>
        <w:rPr>
          <w:rFonts w:asciiTheme="minorHAnsi" w:eastAsiaTheme="minorEastAsia" w:hAnsiTheme="minorHAnsi"/>
          <w:noProof/>
          <w:kern w:val="2"/>
          <w:sz w:val="24"/>
          <w:szCs w:val="24"/>
          <w:lang w:eastAsia="nl-NL"/>
          <w14:ligatures w14:val="standardContextual"/>
        </w:rPr>
      </w:pPr>
      <w:hyperlink w:anchor="_Toc231396783" w:history="1">
        <w:r w:rsidRPr="00BA1A29">
          <w:rPr>
            <w:rStyle w:val="Hyperlink"/>
            <w:bCs/>
            <w:noProof/>
          </w:rPr>
          <w:t>Art.  4.1.</w:t>
        </w:r>
        <w:r>
          <w:rPr>
            <w:rFonts w:asciiTheme="minorHAnsi" w:eastAsiaTheme="minorEastAsia" w:hAnsiTheme="minorHAnsi"/>
            <w:noProof/>
            <w:kern w:val="2"/>
            <w:sz w:val="24"/>
            <w:szCs w:val="24"/>
            <w:lang w:eastAsia="nl-NL"/>
            <w14:ligatures w14:val="standardContextual"/>
          </w:rPr>
          <w:tab/>
        </w:r>
        <w:r w:rsidRPr="00BA1A29">
          <w:rPr>
            <w:rStyle w:val="Hyperlink"/>
            <w:noProof/>
          </w:rPr>
          <w:t>Libre-klein; Libre-klein Grote Hoek; Libre-groot</w:t>
        </w:r>
        <w:r>
          <w:rPr>
            <w:noProof/>
            <w:webHidden/>
          </w:rPr>
          <w:tab/>
        </w:r>
        <w:r>
          <w:rPr>
            <w:noProof/>
            <w:webHidden/>
          </w:rPr>
          <w:fldChar w:fldCharType="begin"/>
        </w:r>
        <w:r>
          <w:rPr>
            <w:noProof/>
            <w:webHidden/>
          </w:rPr>
          <w:instrText xml:space="preserve"> PAGEREF _Toc231396783 \h </w:instrText>
        </w:r>
        <w:r>
          <w:rPr>
            <w:noProof/>
            <w:webHidden/>
          </w:rPr>
        </w:r>
        <w:r>
          <w:rPr>
            <w:noProof/>
            <w:webHidden/>
          </w:rPr>
          <w:fldChar w:fldCharType="separate"/>
        </w:r>
        <w:r>
          <w:rPr>
            <w:noProof/>
            <w:webHidden/>
          </w:rPr>
          <w:t>14</w:t>
        </w:r>
        <w:r>
          <w:rPr>
            <w:noProof/>
            <w:webHidden/>
          </w:rPr>
          <w:fldChar w:fldCharType="end"/>
        </w:r>
      </w:hyperlink>
    </w:p>
    <w:p w14:paraId="44463233" w14:textId="153DFB1D" w:rsidR="00304C32" w:rsidRDefault="00304C32">
      <w:pPr>
        <w:pStyle w:val="TOC2"/>
        <w:rPr>
          <w:rFonts w:asciiTheme="minorHAnsi" w:eastAsiaTheme="minorEastAsia" w:hAnsiTheme="minorHAnsi"/>
          <w:noProof/>
          <w:kern w:val="2"/>
          <w:sz w:val="24"/>
          <w:szCs w:val="24"/>
          <w:lang w:eastAsia="nl-NL"/>
          <w14:ligatures w14:val="standardContextual"/>
        </w:rPr>
      </w:pPr>
      <w:hyperlink w:anchor="_Toc231396784" w:history="1">
        <w:r w:rsidRPr="00BA1A29">
          <w:rPr>
            <w:rStyle w:val="Hyperlink"/>
            <w:bCs/>
            <w:noProof/>
          </w:rPr>
          <w:t>Art.  4.2.</w:t>
        </w:r>
        <w:r>
          <w:rPr>
            <w:rFonts w:asciiTheme="minorHAnsi" w:eastAsiaTheme="minorEastAsia" w:hAnsiTheme="minorHAnsi"/>
            <w:noProof/>
            <w:kern w:val="2"/>
            <w:sz w:val="24"/>
            <w:szCs w:val="24"/>
            <w:lang w:eastAsia="nl-NL"/>
            <w14:ligatures w14:val="standardContextual"/>
          </w:rPr>
          <w:tab/>
        </w:r>
        <w:r w:rsidRPr="00BA1A29">
          <w:rPr>
            <w:rStyle w:val="Hyperlink"/>
            <w:noProof/>
          </w:rPr>
          <w:t>Vastliggende ballen; uitgesprongen ballen</w:t>
        </w:r>
        <w:r>
          <w:rPr>
            <w:noProof/>
            <w:webHidden/>
          </w:rPr>
          <w:tab/>
        </w:r>
        <w:r>
          <w:rPr>
            <w:noProof/>
            <w:webHidden/>
          </w:rPr>
          <w:fldChar w:fldCharType="begin"/>
        </w:r>
        <w:r>
          <w:rPr>
            <w:noProof/>
            <w:webHidden/>
          </w:rPr>
          <w:instrText xml:space="preserve"> PAGEREF _Toc231396784 \h </w:instrText>
        </w:r>
        <w:r>
          <w:rPr>
            <w:noProof/>
            <w:webHidden/>
          </w:rPr>
        </w:r>
        <w:r>
          <w:rPr>
            <w:noProof/>
            <w:webHidden/>
          </w:rPr>
          <w:fldChar w:fldCharType="separate"/>
        </w:r>
        <w:r>
          <w:rPr>
            <w:noProof/>
            <w:webHidden/>
          </w:rPr>
          <w:t>14</w:t>
        </w:r>
        <w:r>
          <w:rPr>
            <w:noProof/>
            <w:webHidden/>
          </w:rPr>
          <w:fldChar w:fldCharType="end"/>
        </w:r>
      </w:hyperlink>
    </w:p>
    <w:p w14:paraId="5400A1B2" w14:textId="313E42E1" w:rsidR="00304C32" w:rsidRDefault="00304C32">
      <w:pPr>
        <w:pStyle w:val="TOC2"/>
        <w:rPr>
          <w:rFonts w:asciiTheme="minorHAnsi" w:eastAsiaTheme="minorEastAsia" w:hAnsiTheme="minorHAnsi"/>
          <w:noProof/>
          <w:kern w:val="2"/>
          <w:sz w:val="24"/>
          <w:szCs w:val="24"/>
          <w:lang w:eastAsia="nl-NL"/>
          <w14:ligatures w14:val="standardContextual"/>
        </w:rPr>
      </w:pPr>
      <w:hyperlink w:anchor="_Toc231396785" w:history="1">
        <w:r w:rsidRPr="00BA1A29">
          <w:rPr>
            <w:rStyle w:val="Hyperlink"/>
            <w:bCs/>
            <w:noProof/>
          </w:rPr>
          <w:t>Art.  4.3.</w:t>
        </w:r>
        <w:r>
          <w:rPr>
            <w:rFonts w:asciiTheme="minorHAnsi" w:eastAsiaTheme="minorEastAsia" w:hAnsiTheme="minorHAnsi"/>
            <w:noProof/>
            <w:kern w:val="2"/>
            <w:sz w:val="24"/>
            <w:szCs w:val="24"/>
            <w:lang w:eastAsia="nl-NL"/>
            <w14:ligatures w14:val="standardContextual"/>
          </w:rPr>
          <w:tab/>
        </w:r>
        <w:r w:rsidRPr="00BA1A29">
          <w:rPr>
            <w:rStyle w:val="Hyperlink"/>
            <w:noProof/>
            <w:highlight w:val="yellow"/>
          </w:rPr>
          <w:t>Bandstoten-klein; Bandstoten-groot</w:t>
        </w:r>
        <w:r>
          <w:rPr>
            <w:noProof/>
            <w:webHidden/>
          </w:rPr>
          <w:tab/>
        </w:r>
        <w:r>
          <w:rPr>
            <w:noProof/>
            <w:webHidden/>
          </w:rPr>
          <w:fldChar w:fldCharType="begin"/>
        </w:r>
        <w:r>
          <w:rPr>
            <w:noProof/>
            <w:webHidden/>
          </w:rPr>
          <w:instrText xml:space="preserve"> PAGEREF _Toc231396785 \h </w:instrText>
        </w:r>
        <w:r>
          <w:rPr>
            <w:noProof/>
            <w:webHidden/>
          </w:rPr>
        </w:r>
        <w:r>
          <w:rPr>
            <w:noProof/>
            <w:webHidden/>
          </w:rPr>
          <w:fldChar w:fldCharType="separate"/>
        </w:r>
        <w:r>
          <w:rPr>
            <w:noProof/>
            <w:webHidden/>
          </w:rPr>
          <w:t>15</w:t>
        </w:r>
        <w:r>
          <w:rPr>
            <w:noProof/>
            <w:webHidden/>
          </w:rPr>
          <w:fldChar w:fldCharType="end"/>
        </w:r>
      </w:hyperlink>
    </w:p>
    <w:p w14:paraId="37481B55" w14:textId="3FA3274E" w:rsidR="00304C32" w:rsidRDefault="00304C32">
      <w:pPr>
        <w:pStyle w:val="TOC2"/>
        <w:rPr>
          <w:rFonts w:asciiTheme="minorHAnsi" w:eastAsiaTheme="minorEastAsia" w:hAnsiTheme="minorHAnsi"/>
          <w:noProof/>
          <w:kern w:val="2"/>
          <w:sz w:val="24"/>
          <w:szCs w:val="24"/>
          <w:lang w:eastAsia="nl-NL"/>
          <w14:ligatures w14:val="standardContextual"/>
        </w:rPr>
      </w:pPr>
      <w:hyperlink w:anchor="_Toc231396786" w:history="1">
        <w:r w:rsidRPr="00BA1A29">
          <w:rPr>
            <w:rStyle w:val="Hyperlink"/>
            <w:bCs/>
            <w:noProof/>
          </w:rPr>
          <w:t>Art.  4.4.</w:t>
        </w:r>
        <w:r>
          <w:rPr>
            <w:rFonts w:asciiTheme="minorHAnsi" w:eastAsiaTheme="minorEastAsia" w:hAnsiTheme="minorHAnsi"/>
            <w:noProof/>
            <w:kern w:val="2"/>
            <w:sz w:val="24"/>
            <w:szCs w:val="24"/>
            <w:lang w:eastAsia="nl-NL"/>
            <w14:ligatures w14:val="standardContextual"/>
          </w:rPr>
          <w:tab/>
        </w:r>
        <w:r w:rsidRPr="00BA1A29">
          <w:rPr>
            <w:rStyle w:val="Hyperlink"/>
            <w:noProof/>
          </w:rPr>
          <w:t>Driebanden-klein; Driebanden-groot</w:t>
        </w:r>
        <w:r>
          <w:rPr>
            <w:noProof/>
            <w:webHidden/>
          </w:rPr>
          <w:tab/>
        </w:r>
        <w:r>
          <w:rPr>
            <w:noProof/>
            <w:webHidden/>
          </w:rPr>
          <w:fldChar w:fldCharType="begin"/>
        </w:r>
        <w:r>
          <w:rPr>
            <w:noProof/>
            <w:webHidden/>
          </w:rPr>
          <w:instrText xml:space="preserve"> PAGEREF _Toc231396786 \h </w:instrText>
        </w:r>
        <w:r>
          <w:rPr>
            <w:noProof/>
            <w:webHidden/>
          </w:rPr>
        </w:r>
        <w:r>
          <w:rPr>
            <w:noProof/>
            <w:webHidden/>
          </w:rPr>
          <w:fldChar w:fldCharType="separate"/>
        </w:r>
        <w:r>
          <w:rPr>
            <w:noProof/>
            <w:webHidden/>
          </w:rPr>
          <w:t>15</w:t>
        </w:r>
        <w:r>
          <w:rPr>
            <w:noProof/>
            <w:webHidden/>
          </w:rPr>
          <w:fldChar w:fldCharType="end"/>
        </w:r>
      </w:hyperlink>
    </w:p>
    <w:p w14:paraId="644D5468" w14:textId="1AFC956B" w:rsidR="00304C32" w:rsidRDefault="00304C32">
      <w:pPr>
        <w:pStyle w:val="TOC2"/>
        <w:rPr>
          <w:rFonts w:asciiTheme="minorHAnsi" w:eastAsiaTheme="minorEastAsia" w:hAnsiTheme="minorHAnsi"/>
          <w:noProof/>
          <w:kern w:val="2"/>
          <w:sz w:val="24"/>
          <w:szCs w:val="24"/>
          <w:lang w:eastAsia="nl-NL"/>
          <w14:ligatures w14:val="standardContextual"/>
        </w:rPr>
      </w:pPr>
      <w:hyperlink w:anchor="_Toc231396787" w:history="1">
        <w:r w:rsidRPr="00BA1A29">
          <w:rPr>
            <w:rStyle w:val="Hyperlink"/>
            <w:bCs/>
            <w:noProof/>
          </w:rPr>
          <w:t>Art.  4.5.</w:t>
        </w:r>
        <w:r>
          <w:rPr>
            <w:rFonts w:asciiTheme="minorHAnsi" w:eastAsiaTheme="minorEastAsia" w:hAnsiTheme="minorHAnsi"/>
            <w:noProof/>
            <w:kern w:val="2"/>
            <w:sz w:val="24"/>
            <w:szCs w:val="24"/>
            <w:lang w:eastAsia="nl-NL"/>
            <w14:ligatures w14:val="standardContextual"/>
          </w:rPr>
          <w:tab/>
        </w:r>
        <w:r w:rsidRPr="00BA1A29">
          <w:rPr>
            <w:rStyle w:val="Hyperlink"/>
            <w:noProof/>
          </w:rPr>
          <w:t>Kaderlijnen; kadervakken; ankers</w:t>
        </w:r>
        <w:r>
          <w:rPr>
            <w:noProof/>
            <w:webHidden/>
          </w:rPr>
          <w:tab/>
        </w:r>
        <w:r>
          <w:rPr>
            <w:noProof/>
            <w:webHidden/>
          </w:rPr>
          <w:fldChar w:fldCharType="begin"/>
        </w:r>
        <w:r>
          <w:rPr>
            <w:noProof/>
            <w:webHidden/>
          </w:rPr>
          <w:instrText xml:space="preserve"> PAGEREF _Toc231396787 \h </w:instrText>
        </w:r>
        <w:r>
          <w:rPr>
            <w:noProof/>
            <w:webHidden/>
          </w:rPr>
        </w:r>
        <w:r>
          <w:rPr>
            <w:noProof/>
            <w:webHidden/>
          </w:rPr>
          <w:fldChar w:fldCharType="separate"/>
        </w:r>
        <w:r>
          <w:rPr>
            <w:noProof/>
            <w:webHidden/>
          </w:rPr>
          <w:t>16</w:t>
        </w:r>
        <w:r>
          <w:rPr>
            <w:noProof/>
            <w:webHidden/>
          </w:rPr>
          <w:fldChar w:fldCharType="end"/>
        </w:r>
      </w:hyperlink>
    </w:p>
    <w:p w14:paraId="05AC1365" w14:textId="11734697" w:rsidR="00304C32" w:rsidRDefault="00304C32">
      <w:pPr>
        <w:pStyle w:val="TOC2"/>
        <w:rPr>
          <w:rFonts w:asciiTheme="minorHAnsi" w:eastAsiaTheme="minorEastAsia" w:hAnsiTheme="minorHAnsi"/>
          <w:noProof/>
          <w:kern w:val="2"/>
          <w:sz w:val="24"/>
          <w:szCs w:val="24"/>
          <w:lang w:eastAsia="nl-NL"/>
          <w14:ligatures w14:val="standardContextual"/>
        </w:rPr>
      </w:pPr>
      <w:hyperlink w:anchor="_Toc231396788" w:history="1">
        <w:r w:rsidRPr="00BA1A29">
          <w:rPr>
            <w:rStyle w:val="Hyperlink"/>
            <w:bCs/>
            <w:noProof/>
          </w:rPr>
          <w:t>Art.  4.6.</w:t>
        </w:r>
        <w:r>
          <w:rPr>
            <w:rFonts w:asciiTheme="minorHAnsi" w:eastAsiaTheme="minorEastAsia" w:hAnsiTheme="minorHAnsi"/>
            <w:noProof/>
            <w:kern w:val="2"/>
            <w:sz w:val="24"/>
            <w:szCs w:val="24"/>
            <w:lang w:eastAsia="nl-NL"/>
            <w14:ligatures w14:val="standardContextual"/>
          </w:rPr>
          <w:tab/>
        </w:r>
        <w:r w:rsidRPr="00BA1A29">
          <w:rPr>
            <w:rStyle w:val="Hyperlink"/>
            <w:noProof/>
          </w:rPr>
          <w:t xml:space="preserve">Eenstootskader, tweestootskader; </w:t>
        </w:r>
        <w:r w:rsidRPr="00BA1A29">
          <w:rPr>
            <w:rStyle w:val="Hyperlink"/>
            <w:noProof/>
            <w:highlight w:val="yellow"/>
          </w:rPr>
          <w:t>varianten van het kaderspel</w:t>
        </w:r>
        <w:r>
          <w:rPr>
            <w:noProof/>
            <w:webHidden/>
          </w:rPr>
          <w:tab/>
        </w:r>
        <w:r>
          <w:rPr>
            <w:noProof/>
            <w:webHidden/>
          </w:rPr>
          <w:fldChar w:fldCharType="begin"/>
        </w:r>
        <w:r>
          <w:rPr>
            <w:noProof/>
            <w:webHidden/>
          </w:rPr>
          <w:instrText xml:space="preserve"> PAGEREF _Toc231396788 \h </w:instrText>
        </w:r>
        <w:r>
          <w:rPr>
            <w:noProof/>
            <w:webHidden/>
          </w:rPr>
        </w:r>
        <w:r>
          <w:rPr>
            <w:noProof/>
            <w:webHidden/>
          </w:rPr>
          <w:fldChar w:fldCharType="separate"/>
        </w:r>
        <w:r>
          <w:rPr>
            <w:noProof/>
            <w:webHidden/>
          </w:rPr>
          <w:t>16</w:t>
        </w:r>
        <w:r>
          <w:rPr>
            <w:noProof/>
            <w:webHidden/>
          </w:rPr>
          <w:fldChar w:fldCharType="end"/>
        </w:r>
      </w:hyperlink>
    </w:p>
    <w:p w14:paraId="3570B59A" w14:textId="3C2CD8D9" w:rsidR="00304C32" w:rsidRDefault="00304C32">
      <w:pPr>
        <w:pStyle w:val="TOC2"/>
        <w:rPr>
          <w:rFonts w:asciiTheme="minorHAnsi" w:eastAsiaTheme="minorEastAsia" w:hAnsiTheme="minorHAnsi"/>
          <w:noProof/>
          <w:kern w:val="2"/>
          <w:sz w:val="24"/>
          <w:szCs w:val="24"/>
          <w:lang w:eastAsia="nl-NL"/>
          <w14:ligatures w14:val="standardContextual"/>
        </w:rPr>
      </w:pPr>
      <w:hyperlink w:anchor="_Toc231396789" w:history="1">
        <w:r w:rsidRPr="00BA1A29">
          <w:rPr>
            <w:rStyle w:val="Hyperlink"/>
            <w:bCs/>
            <w:noProof/>
          </w:rPr>
          <w:t>Art.  4.7.</w:t>
        </w:r>
        <w:r>
          <w:rPr>
            <w:rFonts w:asciiTheme="minorHAnsi" w:eastAsiaTheme="minorEastAsia" w:hAnsiTheme="minorHAnsi"/>
            <w:noProof/>
            <w:kern w:val="2"/>
            <w:sz w:val="24"/>
            <w:szCs w:val="24"/>
            <w:lang w:eastAsia="nl-NL"/>
            <w14:ligatures w14:val="standardContextual"/>
          </w:rPr>
          <w:tab/>
        </w:r>
        <w:r w:rsidRPr="00BA1A29">
          <w:rPr>
            <w:rStyle w:val="Hyperlink"/>
            <w:noProof/>
          </w:rPr>
          <w:t>Posities</w:t>
        </w:r>
        <w:r>
          <w:rPr>
            <w:noProof/>
            <w:webHidden/>
          </w:rPr>
          <w:tab/>
        </w:r>
        <w:r>
          <w:rPr>
            <w:noProof/>
            <w:webHidden/>
          </w:rPr>
          <w:fldChar w:fldCharType="begin"/>
        </w:r>
        <w:r>
          <w:rPr>
            <w:noProof/>
            <w:webHidden/>
          </w:rPr>
          <w:instrText xml:space="preserve"> PAGEREF _Toc231396789 \h </w:instrText>
        </w:r>
        <w:r>
          <w:rPr>
            <w:noProof/>
            <w:webHidden/>
          </w:rPr>
        </w:r>
        <w:r>
          <w:rPr>
            <w:noProof/>
            <w:webHidden/>
          </w:rPr>
          <w:fldChar w:fldCharType="separate"/>
        </w:r>
        <w:r>
          <w:rPr>
            <w:noProof/>
            <w:webHidden/>
          </w:rPr>
          <w:t>17</w:t>
        </w:r>
        <w:r>
          <w:rPr>
            <w:noProof/>
            <w:webHidden/>
          </w:rPr>
          <w:fldChar w:fldCharType="end"/>
        </w:r>
      </w:hyperlink>
    </w:p>
    <w:p w14:paraId="3FF3995B" w14:textId="3685F5B6" w:rsidR="00304C32" w:rsidRDefault="00304C32">
      <w:pPr>
        <w:pStyle w:val="TOC2"/>
        <w:rPr>
          <w:rFonts w:asciiTheme="minorHAnsi" w:eastAsiaTheme="minorEastAsia" w:hAnsiTheme="minorHAnsi"/>
          <w:noProof/>
          <w:kern w:val="2"/>
          <w:sz w:val="24"/>
          <w:szCs w:val="24"/>
          <w:lang w:eastAsia="nl-NL"/>
          <w14:ligatures w14:val="standardContextual"/>
        </w:rPr>
      </w:pPr>
      <w:hyperlink w:anchor="_Toc231396790" w:history="1">
        <w:r w:rsidRPr="00BA1A29">
          <w:rPr>
            <w:rStyle w:val="Hyperlink"/>
            <w:bCs/>
            <w:noProof/>
          </w:rPr>
          <w:t>Art.  4.8.</w:t>
        </w:r>
        <w:r>
          <w:rPr>
            <w:rFonts w:asciiTheme="minorHAnsi" w:eastAsiaTheme="minorEastAsia" w:hAnsiTheme="minorHAnsi"/>
            <w:noProof/>
            <w:kern w:val="2"/>
            <w:sz w:val="24"/>
            <w:szCs w:val="24"/>
            <w:lang w:eastAsia="nl-NL"/>
            <w14:ligatures w14:val="standardContextual"/>
          </w:rPr>
          <w:tab/>
        </w:r>
        <w:r w:rsidRPr="00BA1A29">
          <w:rPr>
            <w:rStyle w:val="Hyperlink"/>
            <w:noProof/>
            <w:highlight w:val="yellow"/>
          </w:rPr>
          <w:t>Vastliggende ballen; uitgesprongen ballen</w:t>
        </w:r>
        <w:r>
          <w:rPr>
            <w:noProof/>
            <w:webHidden/>
          </w:rPr>
          <w:tab/>
        </w:r>
        <w:r>
          <w:rPr>
            <w:noProof/>
            <w:webHidden/>
          </w:rPr>
          <w:fldChar w:fldCharType="begin"/>
        </w:r>
        <w:r>
          <w:rPr>
            <w:noProof/>
            <w:webHidden/>
          </w:rPr>
          <w:instrText xml:space="preserve"> PAGEREF _Toc231396790 \h </w:instrText>
        </w:r>
        <w:r>
          <w:rPr>
            <w:noProof/>
            <w:webHidden/>
          </w:rPr>
        </w:r>
        <w:r>
          <w:rPr>
            <w:noProof/>
            <w:webHidden/>
          </w:rPr>
          <w:fldChar w:fldCharType="separate"/>
        </w:r>
        <w:r>
          <w:rPr>
            <w:noProof/>
            <w:webHidden/>
          </w:rPr>
          <w:t>18</w:t>
        </w:r>
        <w:r>
          <w:rPr>
            <w:noProof/>
            <w:webHidden/>
          </w:rPr>
          <w:fldChar w:fldCharType="end"/>
        </w:r>
      </w:hyperlink>
    </w:p>
    <w:p w14:paraId="7F4F0BAD" w14:textId="6E925B7B" w:rsidR="00304C32" w:rsidRDefault="00304C32">
      <w:pPr>
        <w:pStyle w:val="TOC1"/>
        <w:tabs>
          <w:tab w:val="left" w:pos="1920"/>
        </w:tabs>
        <w:rPr>
          <w:rFonts w:asciiTheme="minorHAnsi" w:eastAsiaTheme="minorEastAsia" w:hAnsiTheme="minorHAnsi"/>
          <w:kern w:val="2"/>
          <w:szCs w:val="24"/>
          <w:lang w:eastAsia="nl-NL"/>
          <w14:ligatures w14:val="standardContextual"/>
        </w:rPr>
      </w:pPr>
      <w:hyperlink w:anchor="_Toc231396791" w:history="1">
        <w:r w:rsidRPr="00BA1A29">
          <w:rPr>
            <w:rStyle w:val="Hyperlink"/>
            <w:bCs/>
          </w:rPr>
          <w:t>HOOFDSTUK 5.</w:t>
        </w:r>
        <w:r>
          <w:rPr>
            <w:rFonts w:asciiTheme="minorHAnsi" w:eastAsiaTheme="minorEastAsia" w:hAnsiTheme="minorHAnsi"/>
            <w:kern w:val="2"/>
            <w:szCs w:val="24"/>
            <w:lang w:eastAsia="nl-NL"/>
            <w14:ligatures w14:val="standardContextual"/>
          </w:rPr>
          <w:tab/>
        </w:r>
        <w:r w:rsidRPr="00BA1A29">
          <w:rPr>
            <w:rStyle w:val="Hyperlink"/>
          </w:rPr>
          <w:t>ARBITRAGEREGLEMENT</w:t>
        </w:r>
        <w:r>
          <w:rPr>
            <w:webHidden/>
          </w:rPr>
          <w:tab/>
        </w:r>
        <w:r>
          <w:rPr>
            <w:webHidden/>
          </w:rPr>
          <w:fldChar w:fldCharType="begin"/>
        </w:r>
        <w:r>
          <w:rPr>
            <w:webHidden/>
          </w:rPr>
          <w:instrText xml:space="preserve"> PAGEREF _Toc231396791 \h </w:instrText>
        </w:r>
        <w:r>
          <w:rPr>
            <w:webHidden/>
          </w:rPr>
        </w:r>
        <w:r>
          <w:rPr>
            <w:webHidden/>
          </w:rPr>
          <w:fldChar w:fldCharType="separate"/>
        </w:r>
        <w:r>
          <w:rPr>
            <w:webHidden/>
          </w:rPr>
          <w:t>19</w:t>
        </w:r>
        <w:r>
          <w:rPr>
            <w:webHidden/>
          </w:rPr>
          <w:fldChar w:fldCharType="end"/>
        </w:r>
      </w:hyperlink>
    </w:p>
    <w:p w14:paraId="167FE0F7" w14:textId="63343D24" w:rsidR="00304C32" w:rsidRDefault="00304C32">
      <w:pPr>
        <w:pStyle w:val="TOC2"/>
        <w:rPr>
          <w:rFonts w:asciiTheme="minorHAnsi" w:eastAsiaTheme="minorEastAsia" w:hAnsiTheme="minorHAnsi"/>
          <w:noProof/>
          <w:kern w:val="2"/>
          <w:sz w:val="24"/>
          <w:szCs w:val="24"/>
          <w:lang w:eastAsia="nl-NL"/>
          <w14:ligatures w14:val="standardContextual"/>
        </w:rPr>
      </w:pPr>
      <w:hyperlink w:anchor="_Toc231396792" w:history="1">
        <w:r w:rsidRPr="00BA1A29">
          <w:rPr>
            <w:rStyle w:val="Hyperlink"/>
            <w:bCs/>
            <w:noProof/>
          </w:rPr>
          <w:t>Art.  5.1.</w:t>
        </w:r>
        <w:r>
          <w:rPr>
            <w:rFonts w:asciiTheme="minorHAnsi" w:eastAsiaTheme="minorEastAsia" w:hAnsiTheme="minorHAnsi"/>
            <w:noProof/>
            <w:kern w:val="2"/>
            <w:sz w:val="24"/>
            <w:szCs w:val="24"/>
            <w:lang w:eastAsia="nl-NL"/>
            <w14:ligatures w14:val="standardContextual"/>
          </w:rPr>
          <w:tab/>
        </w:r>
        <w:r w:rsidRPr="00BA1A29">
          <w:rPr>
            <w:rStyle w:val="Hyperlink"/>
            <w:noProof/>
          </w:rPr>
          <w:t>Begripsbepalingen</w:t>
        </w:r>
        <w:r>
          <w:rPr>
            <w:noProof/>
            <w:webHidden/>
          </w:rPr>
          <w:tab/>
        </w:r>
        <w:r>
          <w:rPr>
            <w:noProof/>
            <w:webHidden/>
          </w:rPr>
          <w:fldChar w:fldCharType="begin"/>
        </w:r>
        <w:r>
          <w:rPr>
            <w:noProof/>
            <w:webHidden/>
          </w:rPr>
          <w:instrText xml:space="preserve"> PAGEREF _Toc231396792 \h </w:instrText>
        </w:r>
        <w:r>
          <w:rPr>
            <w:noProof/>
            <w:webHidden/>
          </w:rPr>
        </w:r>
        <w:r>
          <w:rPr>
            <w:noProof/>
            <w:webHidden/>
          </w:rPr>
          <w:fldChar w:fldCharType="separate"/>
        </w:r>
        <w:r>
          <w:rPr>
            <w:noProof/>
            <w:webHidden/>
          </w:rPr>
          <w:t>19</w:t>
        </w:r>
        <w:r>
          <w:rPr>
            <w:noProof/>
            <w:webHidden/>
          </w:rPr>
          <w:fldChar w:fldCharType="end"/>
        </w:r>
      </w:hyperlink>
    </w:p>
    <w:p w14:paraId="42E6139C" w14:textId="20AC560B" w:rsidR="00304C32" w:rsidRDefault="00304C32">
      <w:pPr>
        <w:pStyle w:val="TOC2"/>
        <w:rPr>
          <w:rFonts w:asciiTheme="minorHAnsi" w:eastAsiaTheme="minorEastAsia" w:hAnsiTheme="minorHAnsi"/>
          <w:noProof/>
          <w:kern w:val="2"/>
          <w:sz w:val="24"/>
          <w:szCs w:val="24"/>
          <w:lang w:eastAsia="nl-NL"/>
          <w14:ligatures w14:val="standardContextual"/>
        </w:rPr>
      </w:pPr>
      <w:hyperlink w:anchor="_Toc231396793" w:history="1">
        <w:r w:rsidRPr="00BA1A29">
          <w:rPr>
            <w:rStyle w:val="Hyperlink"/>
            <w:bCs/>
            <w:noProof/>
          </w:rPr>
          <w:t>Art.  5.2.</w:t>
        </w:r>
        <w:r>
          <w:rPr>
            <w:rFonts w:asciiTheme="minorHAnsi" w:eastAsiaTheme="minorEastAsia" w:hAnsiTheme="minorHAnsi"/>
            <w:noProof/>
            <w:kern w:val="2"/>
            <w:sz w:val="24"/>
            <w:szCs w:val="24"/>
            <w:lang w:eastAsia="nl-NL"/>
            <w14:ligatures w14:val="standardContextual"/>
          </w:rPr>
          <w:tab/>
        </w:r>
        <w:r w:rsidRPr="00BA1A29">
          <w:rPr>
            <w:rStyle w:val="Hyperlink"/>
            <w:noProof/>
          </w:rPr>
          <w:t>Taken van de arbiter</w:t>
        </w:r>
        <w:r>
          <w:rPr>
            <w:noProof/>
            <w:webHidden/>
          </w:rPr>
          <w:tab/>
        </w:r>
        <w:r>
          <w:rPr>
            <w:noProof/>
            <w:webHidden/>
          </w:rPr>
          <w:fldChar w:fldCharType="begin"/>
        </w:r>
        <w:r>
          <w:rPr>
            <w:noProof/>
            <w:webHidden/>
          </w:rPr>
          <w:instrText xml:space="preserve"> PAGEREF _Toc231396793 \h </w:instrText>
        </w:r>
        <w:r>
          <w:rPr>
            <w:noProof/>
            <w:webHidden/>
          </w:rPr>
        </w:r>
        <w:r>
          <w:rPr>
            <w:noProof/>
            <w:webHidden/>
          </w:rPr>
          <w:fldChar w:fldCharType="separate"/>
        </w:r>
        <w:r>
          <w:rPr>
            <w:noProof/>
            <w:webHidden/>
          </w:rPr>
          <w:t>19</w:t>
        </w:r>
        <w:r>
          <w:rPr>
            <w:noProof/>
            <w:webHidden/>
          </w:rPr>
          <w:fldChar w:fldCharType="end"/>
        </w:r>
      </w:hyperlink>
    </w:p>
    <w:p w14:paraId="0F8B2423" w14:textId="1DBA8A3C" w:rsidR="00304C32" w:rsidRDefault="00304C32">
      <w:pPr>
        <w:pStyle w:val="TOC2"/>
        <w:rPr>
          <w:rFonts w:asciiTheme="minorHAnsi" w:eastAsiaTheme="minorEastAsia" w:hAnsiTheme="minorHAnsi"/>
          <w:noProof/>
          <w:kern w:val="2"/>
          <w:sz w:val="24"/>
          <w:szCs w:val="24"/>
          <w:lang w:eastAsia="nl-NL"/>
          <w14:ligatures w14:val="standardContextual"/>
        </w:rPr>
      </w:pPr>
      <w:hyperlink w:anchor="_Toc231396794" w:history="1">
        <w:r w:rsidRPr="00BA1A29">
          <w:rPr>
            <w:rStyle w:val="Hyperlink"/>
            <w:bCs/>
            <w:noProof/>
          </w:rPr>
          <w:t>Art.  5.3.</w:t>
        </w:r>
        <w:r>
          <w:rPr>
            <w:rFonts w:asciiTheme="minorHAnsi" w:eastAsiaTheme="minorEastAsia" w:hAnsiTheme="minorHAnsi"/>
            <w:noProof/>
            <w:kern w:val="2"/>
            <w:sz w:val="24"/>
            <w:szCs w:val="24"/>
            <w:lang w:eastAsia="nl-NL"/>
            <w14:ligatures w14:val="standardContextual"/>
          </w:rPr>
          <w:tab/>
        </w:r>
        <w:r w:rsidRPr="00BA1A29">
          <w:rPr>
            <w:rStyle w:val="Hyperlink"/>
            <w:noProof/>
          </w:rPr>
          <w:t>Bevoegdheden van de arbiter</w:t>
        </w:r>
        <w:r>
          <w:rPr>
            <w:noProof/>
            <w:webHidden/>
          </w:rPr>
          <w:tab/>
        </w:r>
        <w:r>
          <w:rPr>
            <w:noProof/>
            <w:webHidden/>
          </w:rPr>
          <w:fldChar w:fldCharType="begin"/>
        </w:r>
        <w:r>
          <w:rPr>
            <w:noProof/>
            <w:webHidden/>
          </w:rPr>
          <w:instrText xml:space="preserve"> PAGEREF _Toc231396794 \h </w:instrText>
        </w:r>
        <w:r>
          <w:rPr>
            <w:noProof/>
            <w:webHidden/>
          </w:rPr>
        </w:r>
        <w:r>
          <w:rPr>
            <w:noProof/>
            <w:webHidden/>
          </w:rPr>
          <w:fldChar w:fldCharType="separate"/>
        </w:r>
        <w:r>
          <w:rPr>
            <w:noProof/>
            <w:webHidden/>
          </w:rPr>
          <w:t>20</w:t>
        </w:r>
        <w:r>
          <w:rPr>
            <w:noProof/>
            <w:webHidden/>
          </w:rPr>
          <w:fldChar w:fldCharType="end"/>
        </w:r>
      </w:hyperlink>
    </w:p>
    <w:p w14:paraId="67F60BBC" w14:textId="31855FDC" w:rsidR="00304C32" w:rsidRDefault="00304C32">
      <w:pPr>
        <w:pStyle w:val="TOC2"/>
        <w:rPr>
          <w:rFonts w:asciiTheme="minorHAnsi" w:eastAsiaTheme="minorEastAsia" w:hAnsiTheme="minorHAnsi"/>
          <w:noProof/>
          <w:kern w:val="2"/>
          <w:sz w:val="24"/>
          <w:szCs w:val="24"/>
          <w:lang w:eastAsia="nl-NL"/>
          <w14:ligatures w14:val="standardContextual"/>
        </w:rPr>
      </w:pPr>
      <w:hyperlink w:anchor="_Toc231396795" w:history="1">
        <w:r w:rsidRPr="00BA1A29">
          <w:rPr>
            <w:rStyle w:val="Hyperlink"/>
            <w:bCs/>
            <w:noProof/>
          </w:rPr>
          <w:t>Art.  5.4.</w:t>
        </w:r>
        <w:r>
          <w:rPr>
            <w:rFonts w:asciiTheme="minorHAnsi" w:eastAsiaTheme="minorEastAsia" w:hAnsiTheme="minorHAnsi"/>
            <w:noProof/>
            <w:kern w:val="2"/>
            <w:sz w:val="24"/>
            <w:szCs w:val="24"/>
            <w:lang w:eastAsia="nl-NL"/>
            <w14:ligatures w14:val="standardContextual"/>
          </w:rPr>
          <w:tab/>
        </w:r>
        <w:r w:rsidRPr="00BA1A29">
          <w:rPr>
            <w:rStyle w:val="Hyperlink"/>
            <w:noProof/>
          </w:rPr>
          <w:t>Optreden van een arbiter</w:t>
        </w:r>
        <w:r>
          <w:rPr>
            <w:noProof/>
            <w:webHidden/>
          </w:rPr>
          <w:tab/>
        </w:r>
        <w:r>
          <w:rPr>
            <w:noProof/>
            <w:webHidden/>
          </w:rPr>
          <w:fldChar w:fldCharType="begin"/>
        </w:r>
        <w:r>
          <w:rPr>
            <w:noProof/>
            <w:webHidden/>
          </w:rPr>
          <w:instrText xml:space="preserve"> PAGEREF _Toc231396795 \h </w:instrText>
        </w:r>
        <w:r>
          <w:rPr>
            <w:noProof/>
            <w:webHidden/>
          </w:rPr>
        </w:r>
        <w:r>
          <w:rPr>
            <w:noProof/>
            <w:webHidden/>
          </w:rPr>
          <w:fldChar w:fldCharType="separate"/>
        </w:r>
        <w:r>
          <w:rPr>
            <w:noProof/>
            <w:webHidden/>
          </w:rPr>
          <w:t>20</w:t>
        </w:r>
        <w:r>
          <w:rPr>
            <w:noProof/>
            <w:webHidden/>
          </w:rPr>
          <w:fldChar w:fldCharType="end"/>
        </w:r>
      </w:hyperlink>
    </w:p>
    <w:p w14:paraId="652D0DE7" w14:textId="7EE0EED7" w:rsidR="00304C32" w:rsidRDefault="00304C32">
      <w:pPr>
        <w:pStyle w:val="TOC2"/>
        <w:rPr>
          <w:rFonts w:asciiTheme="minorHAnsi" w:eastAsiaTheme="minorEastAsia" w:hAnsiTheme="minorHAnsi"/>
          <w:noProof/>
          <w:kern w:val="2"/>
          <w:sz w:val="24"/>
          <w:szCs w:val="24"/>
          <w:lang w:eastAsia="nl-NL"/>
          <w14:ligatures w14:val="standardContextual"/>
        </w:rPr>
      </w:pPr>
      <w:hyperlink w:anchor="_Toc231396796" w:history="1">
        <w:r w:rsidRPr="00BA1A29">
          <w:rPr>
            <w:rStyle w:val="Hyperlink"/>
            <w:bCs/>
            <w:noProof/>
          </w:rPr>
          <w:t>Art.  5.5.</w:t>
        </w:r>
        <w:r>
          <w:rPr>
            <w:rFonts w:asciiTheme="minorHAnsi" w:eastAsiaTheme="minorEastAsia" w:hAnsiTheme="minorHAnsi"/>
            <w:noProof/>
            <w:kern w:val="2"/>
            <w:sz w:val="24"/>
            <w:szCs w:val="24"/>
            <w:lang w:eastAsia="nl-NL"/>
            <w14:ligatures w14:val="standardContextual"/>
          </w:rPr>
          <w:tab/>
        </w:r>
        <w:r w:rsidRPr="00BA1A29">
          <w:rPr>
            <w:rStyle w:val="Hyperlink"/>
            <w:noProof/>
          </w:rPr>
          <w:t xml:space="preserve">Tellen; </w:t>
        </w:r>
        <w:r w:rsidRPr="00BA1A29">
          <w:rPr>
            <w:rStyle w:val="Hyperlink"/>
            <w:noProof/>
            <w:highlight w:val="yellow"/>
          </w:rPr>
          <w:t>annonceren</w:t>
        </w:r>
        <w:r>
          <w:rPr>
            <w:noProof/>
            <w:webHidden/>
          </w:rPr>
          <w:tab/>
        </w:r>
        <w:r>
          <w:rPr>
            <w:noProof/>
            <w:webHidden/>
          </w:rPr>
          <w:fldChar w:fldCharType="begin"/>
        </w:r>
        <w:r>
          <w:rPr>
            <w:noProof/>
            <w:webHidden/>
          </w:rPr>
          <w:instrText xml:space="preserve"> PAGEREF _Toc231396796 \h </w:instrText>
        </w:r>
        <w:r>
          <w:rPr>
            <w:noProof/>
            <w:webHidden/>
          </w:rPr>
        </w:r>
        <w:r>
          <w:rPr>
            <w:noProof/>
            <w:webHidden/>
          </w:rPr>
          <w:fldChar w:fldCharType="separate"/>
        </w:r>
        <w:r>
          <w:rPr>
            <w:noProof/>
            <w:webHidden/>
          </w:rPr>
          <w:t>21</w:t>
        </w:r>
        <w:r>
          <w:rPr>
            <w:noProof/>
            <w:webHidden/>
          </w:rPr>
          <w:fldChar w:fldCharType="end"/>
        </w:r>
      </w:hyperlink>
    </w:p>
    <w:p w14:paraId="0C7B3242" w14:textId="7040E8CA" w:rsidR="00304C32" w:rsidRDefault="00304C32">
      <w:pPr>
        <w:pStyle w:val="TOC2"/>
        <w:rPr>
          <w:rFonts w:asciiTheme="minorHAnsi" w:eastAsiaTheme="minorEastAsia" w:hAnsiTheme="minorHAnsi"/>
          <w:noProof/>
          <w:kern w:val="2"/>
          <w:sz w:val="24"/>
          <w:szCs w:val="24"/>
          <w:lang w:eastAsia="nl-NL"/>
          <w14:ligatures w14:val="standardContextual"/>
        </w:rPr>
      </w:pPr>
      <w:hyperlink w:anchor="_Toc231396797" w:history="1">
        <w:r w:rsidRPr="00BA1A29">
          <w:rPr>
            <w:rStyle w:val="Hyperlink"/>
            <w:bCs/>
            <w:noProof/>
          </w:rPr>
          <w:t>Art.  5.6.</w:t>
        </w:r>
        <w:r>
          <w:rPr>
            <w:rFonts w:asciiTheme="minorHAnsi" w:eastAsiaTheme="minorEastAsia" w:hAnsiTheme="minorHAnsi"/>
            <w:noProof/>
            <w:kern w:val="2"/>
            <w:sz w:val="24"/>
            <w:szCs w:val="24"/>
            <w:lang w:eastAsia="nl-NL"/>
            <w14:ligatures w14:val="standardContextual"/>
          </w:rPr>
          <w:tab/>
        </w:r>
        <w:r w:rsidRPr="00BA1A29">
          <w:rPr>
            <w:rStyle w:val="Hyperlink"/>
            <w:noProof/>
          </w:rPr>
          <w:t>Constateren van fouten</w:t>
        </w:r>
        <w:r>
          <w:rPr>
            <w:noProof/>
            <w:webHidden/>
          </w:rPr>
          <w:tab/>
        </w:r>
        <w:r>
          <w:rPr>
            <w:noProof/>
            <w:webHidden/>
          </w:rPr>
          <w:fldChar w:fldCharType="begin"/>
        </w:r>
        <w:r>
          <w:rPr>
            <w:noProof/>
            <w:webHidden/>
          </w:rPr>
          <w:instrText xml:space="preserve"> PAGEREF _Toc231396797 \h </w:instrText>
        </w:r>
        <w:r>
          <w:rPr>
            <w:noProof/>
            <w:webHidden/>
          </w:rPr>
        </w:r>
        <w:r>
          <w:rPr>
            <w:noProof/>
            <w:webHidden/>
          </w:rPr>
          <w:fldChar w:fldCharType="separate"/>
        </w:r>
        <w:r>
          <w:rPr>
            <w:noProof/>
            <w:webHidden/>
          </w:rPr>
          <w:t>23</w:t>
        </w:r>
        <w:r>
          <w:rPr>
            <w:noProof/>
            <w:webHidden/>
          </w:rPr>
          <w:fldChar w:fldCharType="end"/>
        </w:r>
      </w:hyperlink>
    </w:p>
    <w:p w14:paraId="6D43D18F" w14:textId="0AFBB4F7" w:rsidR="00304C32" w:rsidRDefault="00304C32">
      <w:pPr>
        <w:pStyle w:val="TOC2"/>
        <w:rPr>
          <w:rFonts w:asciiTheme="minorHAnsi" w:eastAsiaTheme="minorEastAsia" w:hAnsiTheme="minorHAnsi"/>
          <w:noProof/>
          <w:kern w:val="2"/>
          <w:sz w:val="24"/>
          <w:szCs w:val="24"/>
          <w:lang w:eastAsia="nl-NL"/>
          <w14:ligatures w14:val="standardContextual"/>
        </w:rPr>
      </w:pPr>
      <w:hyperlink w:anchor="_Toc231396798" w:history="1">
        <w:r w:rsidRPr="00BA1A29">
          <w:rPr>
            <w:rStyle w:val="Hyperlink"/>
            <w:bCs/>
            <w:noProof/>
          </w:rPr>
          <w:t>Art.  5.7.</w:t>
        </w:r>
        <w:r>
          <w:rPr>
            <w:rFonts w:asciiTheme="minorHAnsi" w:eastAsiaTheme="minorEastAsia" w:hAnsiTheme="minorHAnsi"/>
            <w:noProof/>
            <w:kern w:val="2"/>
            <w:sz w:val="24"/>
            <w:szCs w:val="24"/>
            <w:lang w:eastAsia="nl-NL"/>
            <w14:ligatures w14:val="standardContextual"/>
          </w:rPr>
          <w:tab/>
        </w:r>
        <w:r w:rsidRPr="00BA1A29">
          <w:rPr>
            <w:rStyle w:val="Hyperlink"/>
            <w:noProof/>
          </w:rPr>
          <w:t>Herzien van beslissingen</w:t>
        </w:r>
        <w:r>
          <w:rPr>
            <w:noProof/>
            <w:webHidden/>
          </w:rPr>
          <w:tab/>
        </w:r>
        <w:r>
          <w:rPr>
            <w:noProof/>
            <w:webHidden/>
          </w:rPr>
          <w:fldChar w:fldCharType="begin"/>
        </w:r>
        <w:r>
          <w:rPr>
            <w:noProof/>
            <w:webHidden/>
          </w:rPr>
          <w:instrText xml:space="preserve"> PAGEREF _Toc231396798 \h </w:instrText>
        </w:r>
        <w:r>
          <w:rPr>
            <w:noProof/>
            <w:webHidden/>
          </w:rPr>
        </w:r>
        <w:r>
          <w:rPr>
            <w:noProof/>
            <w:webHidden/>
          </w:rPr>
          <w:fldChar w:fldCharType="separate"/>
        </w:r>
        <w:r>
          <w:rPr>
            <w:noProof/>
            <w:webHidden/>
          </w:rPr>
          <w:t>24</w:t>
        </w:r>
        <w:r>
          <w:rPr>
            <w:noProof/>
            <w:webHidden/>
          </w:rPr>
          <w:fldChar w:fldCharType="end"/>
        </w:r>
      </w:hyperlink>
    </w:p>
    <w:p w14:paraId="5DCB5502" w14:textId="1ED51AC7" w:rsidR="00304C32" w:rsidRDefault="00304C32">
      <w:pPr>
        <w:pStyle w:val="TOC2"/>
        <w:rPr>
          <w:rFonts w:asciiTheme="minorHAnsi" w:eastAsiaTheme="minorEastAsia" w:hAnsiTheme="minorHAnsi"/>
          <w:noProof/>
          <w:kern w:val="2"/>
          <w:sz w:val="24"/>
          <w:szCs w:val="24"/>
          <w:lang w:eastAsia="nl-NL"/>
          <w14:ligatures w14:val="standardContextual"/>
        </w:rPr>
      </w:pPr>
      <w:hyperlink w:anchor="_Toc231396799" w:history="1">
        <w:r w:rsidRPr="00BA1A29">
          <w:rPr>
            <w:rStyle w:val="Hyperlink"/>
            <w:bCs/>
            <w:noProof/>
          </w:rPr>
          <w:t>Art.  5.8.</w:t>
        </w:r>
        <w:r>
          <w:rPr>
            <w:rFonts w:asciiTheme="minorHAnsi" w:eastAsiaTheme="minorEastAsia" w:hAnsiTheme="minorHAnsi"/>
            <w:noProof/>
            <w:kern w:val="2"/>
            <w:sz w:val="24"/>
            <w:szCs w:val="24"/>
            <w:lang w:eastAsia="nl-NL"/>
            <w14:ligatures w14:val="standardContextual"/>
          </w:rPr>
          <w:tab/>
        </w:r>
        <w:r w:rsidRPr="00BA1A29">
          <w:rPr>
            <w:rStyle w:val="Hyperlink"/>
            <w:noProof/>
            <w:highlight w:val="yellow"/>
          </w:rPr>
          <w:t>Overige rechten en plichten van arbiters</w:t>
        </w:r>
        <w:r>
          <w:rPr>
            <w:noProof/>
            <w:webHidden/>
          </w:rPr>
          <w:tab/>
        </w:r>
        <w:r>
          <w:rPr>
            <w:noProof/>
            <w:webHidden/>
          </w:rPr>
          <w:fldChar w:fldCharType="begin"/>
        </w:r>
        <w:r>
          <w:rPr>
            <w:noProof/>
            <w:webHidden/>
          </w:rPr>
          <w:instrText xml:space="preserve"> PAGEREF _Toc231396799 \h </w:instrText>
        </w:r>
        <w:r>
          <w:rPr>
            <w:noProof/>
            <w:webHidden/>
          </w:rPr>
        </w:r>
        <w:r>
          <w:rPr>
            <w:noProof/>
            <w:webHidden/>
          </w:rPr>
          <w:fldChar w:fldCharType="separate"/>
        </w:r>
        <w:r>
          <w:rPr>
            <w:noProof/>
            <w:webHidden/>
          </w:rPr>
          <w:t>25</w:t>
        </w:r>
        <w:r>
          <w:rPr>
            <w:noProof/>
            <w:webHidden/>
          </w:rPr>
          <w:fldChar w:fldCharType="end"/>
        </w:r>
      </w:hyperlink>
    </w:p>
    <w:p w14:paraId="5C890385" w14:textId="3D3F1FCD" w:rsidR="00304C32" w:rsidRDefault="00304C32">
      <w:pPr>
        <w:pStyle w:val="TOC2"/>
        <w:rPr>
          <w:rFonts w:asciiTheme="minorHAnsi" w:eastAsiaTheme="minorEastAsia" w:hAnsiTheme="minorHAnsi"/>
          <w:noProof/>
          <w:kern w:val="2"/>
          <w:sz w:val="24"/>
          <w:szCs w:val="24"/>
          <w:lang w:eastAsia="nl-NL"/>
          <w14:ligatures w14:val="standardContextual"/>
        </w:rPr>
      </w:pPr>
      <w:hyperlink w:anchor="_Toc231396800" w:history="1">
        <w:r w:rsidRPr="00BA1A29">
          <w:rPr>
            <w:rStyle w:val="Hyperlink"/>
            <w:bCs/>
            <w:noProof/>
          </w:rPr>
          <w:t>Art.  5.9.</w:t>
        </w:r>
        <w:r>
          <w:rPr>
            <w:rFonts w:asciiTheme="minorHAnsi" w:eastAsiaTheme="minorEastAsia" w:hAnsiTheme="minorHAnsi"/>
            <w:noProof/>
            <w:kern w:val="2"/>
            <w:sz w:val="24"/>
            <w:szCs w:val="24"/>
            <w:lang w:eastAsia="nl-NL"/>
            <w14:ligatures w14:val="standardContextual"/>
          </w:rPr>
          <w:tab/>
        </w:r>
        <w:r w:rsidRPr="00BA1A29">
          <w:rPr>
            <w:rStyle w:val="Hyperlink"/>
            <w:noProof/>
            <w:highlight w:val="yellow"/>
          </w:rPr>
          <w:t>Kledingregels geldend voor arbiters</w:t>
        </w:r>
        <w:r w:rsidRPr="00BA1A29">
          <w:rPr>
            <w:rStyle w:val="Hyperlink"/>
            <w:noProof/>
          </w:rPr>
          <w:t>; insignes</w:t>
        </w:r>
        <w:r>
          <w:rPr>
            <w:noProof/>
            <w:webHidden/>
          </w:rPr>
          <w:tab/>
        </w:r>
        <w:r>
          <w:rPr>
            <w:noProof/>
            <w:webHidden/>
          </w:rPr>
          <w:fldChar w:fldCharType="begin"/>
        </w:r>
        <w:r>
          <w:rPr>
            <w:noProof/>
            <w:webHidden/>
          </w:rPr>
          <w:instrText xml:space="preserve"> PAGEREF _Toc231396800 \h </w:instrText>
        </w:r>
        <w:r>
          <w:rPr>
            <w:noProof/>
            <w:webHidden/>
          </w:rPr>
        </w:r>
        <w:r>
          <w:rPr>
            <w:noProof/>
            <w:webHidden/>
          </w:rPr>
          <w:fldChar w:fldCharType="separate"/>
        </w:r>
        <w:r>
          <w:rPr>
            <w:noProof/>
            <w:webHidden/>
          </w:rPr>
          <w:t>26</w:t>
        </w:r>
        <w:r>
          <w:rPr>
            <w:noProof/>
            <w:webHidden/>
          </w:rPr>
          <w:fldChar w:fldCharType="end"/>
        </w:r>
      </w:hyperlink>
    </w:p>
    <w:p w14:paraId="0F58DE56" w14:textId="43952987" w:rsidR="00304C32" w:rsidRDefault="00304C32">
      <w:pPr>
        <w:pStyle w:val="TOC2"/>
        <w:rPr>
          <w:rFonts w:asciiTheme="minorHAnsi" w:eastAsiaTheme="minorEastAsia" w:hAnsiTheme="minorHAnsi"/>
          <w:noProof/>
          <w:kern w:val="2"/>
          <w:sz w:val="24"/>
          <w:szCs w:val="24"/>
          <w:lang w:eastAsia="nl-NL"/>
          <w14:ligatures w14:val="standardContextual"/>
        </w:rPr>
      </w:pPr>
      <w:hyperlink w:anchor="_Toc231396801" w:history="1">
        <w:r w:rsidRPr="00BA1A29">
          <w:rPr>
            <w:rStyle w:val="Hyperlink"/>
            <w:bCs/>
            <w:noProof/>
          </w:rPr>
          <w:t>Art.  5.10.</w:t>
        </w:r>
        <w:r>
          <w:rPr>
            <w:rFonts w:asciiTheme="minorHAnsi" w:eastAsiaTheme="minorEastAsia" w:hAnsiTheme="minorHAnsi"/>
            <w:noProof/>
            <w:kern w:val="2"/>
            <w:sz w:val="24"/>
            <w:szCs w:val="24"/>
            <w:lang w:eastAsia="nl-NL"/>
            <w14:ligatures w14:val="standardContextual"/>
          </w:rPr>
          <w:tab/>
        </w:r>
        <w:r w:rsidRPr="00BA1A29">
          <w:rPr>
            <w:rStyle w:val="Hyperlink"/>
            <w:noProof/>
          </w:rPr>
          <w:t>Kledingregels geldend voor spelers; emblemen</w:t>
        </w:r>
        <w:r>
          <w:rPr>
            <w:noProof/>
            <w:webHidden/>
          </w:rPr>
          <w:tab/>
        </w:r>
        <w:r>
          <w:rPr>
            <w:noProof/>
            <w:webHidden/>
          </w:rPr>
          <w:fldChar w:fldCharType="begin"/>
        </w:r>
        <w:r>
          <w:rPr>
            <w:noProof/>
            <w:webHidden/>
          </w:rPr>
          <w:instrText xml:space="preserve"> PAGEREF _Toc231396801 \h </w:instrText>
        </w:r>
        <w:r>
          <w:rPr>
            <w:noProof/>
            <w:webHidden/>
          </w:rPr>
        </w:r>
        <w:r>
          <w:rPr>
            <w:noProof/>
            <w:webHidden/>
          </w:rPr>
          <w:fldChar w:fldCharType="separate"/>
        </w:r>
        <w:r>
          <w:rPr>
            <w:noProof/>
            <w:webHidden/>
          </w:rPr>
          <w:t>28</w:t>
        </w:r>
        <w:r>
          <w:rPr>
            <w:noProof/>
            <w:webHidden/>
          </w:rPr>
          <w:fldChar w:fldCharType="end"/>
        </w:r>
      </w:hyperlink>
    </w:p>
    <w:p w14:paraId="5F5634A0" w14:textId="2495EFE6" w:rsidR="00304C32" w:rsidRDefault="00304C32">
      <w:pPr>
        <w:pStyle w:val="TOC2"/>
        <w:rPr>
          <w:rFonts w:asciiTheme="minorHAnsi" w:eastAsiaTheme="minorEastAsia" w:hAnsiTheme="minorHAnsi"/>
          <w:noProof/>
          <w:kern w:val="2"/>
          <w:sz w:val="24"/>
          <w:szCs w:val="24"/>
          <w:lang w:eastAsia="nl-NL"/>
          <w14:ligatures w14:val="standardContextual"/>
        </w:rPr>
      </w:pPr>
      <w:hyperlink w:anchor="_Toc231396802" w:history="1">
        <w:r w:rsidRPr="00BA1A29">
          <w:rPr>
            <w:rStyle w:val="Hyperlink"/>
            <w:bCs/>
            <w:noProof/>
          </w:rPr>
          <w:t>Art.  5.11.</w:t>
        </w:r>
        <w:r>
          <w:rPr>
            <w:rFonts w:asciiTheme="minorHAnsi" w:eastAsiaTheme="minorEastAsia" w:hAnsiTheme="minorHAnsi"/>
            <w:noProof/>
            <w:kern w:val="2"/>
            <w:sz w:val="24"/>
            <w:szCs w:val="24"/>
            <w:lang w:eastAsia="nl-NL"/>
            <w14:ligatures w14:val="standardContextual"/>
          </w:rPr>
          <w:tab/>
        </w:r>
        <w:r w:rsidRPr="00BA1A29">
          <w:rPr>
            <w:rStyle w:val="Hyperlink"/>
            <w:noProof/>
          </w:rPr>
          <w:t>Bepalingen voor spelers en arbiters</w:t>
        </w:r>
        <w:r>
          <w:rPr>
            <w:noProof/>
            <w:webHidden/>
          </w:rPr>
          <w:tab/>
        </w:r>
        <w:r>
          <w:rPr>
            <w:noProof/>
            <w:webHidden/>
          </w:rPr>
          <w:fldChar w:fldCharType="begin"/>
        </w:r>
        <w:r>
          <w:rPr>
            <w:noProof/>
            <w:webHidden/>
          </w:rPr>
          <w:instrText xml:space="preserve"> PAGEREF _Toc231396802 \h </w:instrText>
        </w:r>
        <w:r>
          <w:rPr>
            <w:noProof/>
            <w:webHidden/>
          </w:rPr>
        </w:r>
        <w:r>
          <w:rPr>
            <w:noProof/>
            <w:webHidden/>
          </w:rPr>
          <w:fldChar w:fldCharType="separate"/>
        </w:r>
        <w:r>
          <w:rPr>
            <w:noProof/>
            <w:webHidden/>
          </w:rPr>
          <w:t>28</w:t>
        </w:r>
        <w:r>
          <w:rPr>
            <w:noProof/>
            <w:webHidden/>
          </w:rPr>
          <w:fldChar w:fldCharType="end"/>
        </w:r>
      </w:hyperlink>
    </w:p>
    <w:p w14:paraId="092DBE7D" w14:textId="390BBB94" w:rsidR="00304C32" w:rsidRDefault="00304C32">
      <w:pPr>
        <w:pStyle w:val="TOC1"/>
        <w:tabs>
          <w:tab w:val="left" w:pos="1920"/>
        </w:tabs>
        <w:rPr>
          <w:rFonts w:asciiTheme="minorHAnsi" w:eastAsiaTheme="minorEastAsia" w:hAnsiTheme="minorHAnsi"/>
          <w:kern w:val="2"/>
          <w:szCs w:val="24"/>
          <w:lang w:eastAsia="nl-NL"/>
          <w14:ligatures w14:val="standardContextual"/>
        </w:rPr>
      </w:pPr>
      <w:hyperlink w:anchor="_Toc231396803" w:history="1">
        <w:r w:rsidRPr="00BA1A29">
          <w:rPr>
            <w:rStyle w:val="Hyperlink"/>
            <w:rFonts w:cstheme="minorHAnsi"/>
            <w:bCs/>
          </w:rPr>
          <w:t>HOOFDSTUK 6.</w:t>
        </w:r>
        <w:r>
          <w:rPr>
            <w:rFonts w:asciiTheme="minorHAnsi" w:eastAsiaTheme="minorEastAsia" w:hAnsiTheme="minorHAnsi"/>
            <w:kern w:val="2"/>
            <w:szCs w:val="24"/>
            <w:lang w:eastAsia="nl-NL"/>
            <w14:ligatures w14:val="standardContextual"/>
          </w:rPr>
          <w:tab/>
        </w:r>
        <w:r w:rsidRPr="00BA1A29">
          <w:rPr>
            <w:rStyle w:val="Hyperlink"/>
            <w:rFonts w:cstheme="minorHAnsi"/>
          </w:rPr>
          <w:t>SLOTBEPALINGEN</w:t>
        </w:r>
        <w:r>
          <w:rPr>
            <w:webHidden/>
          </w:rPr>
          <w:tab/>
        </w:r>
        <w:r>
          <w:rPr>
            <w:webHidden/>
          </w:rPr>
          <w:fldChar w:fldCharType="begin"/>
        </w:r>
        <w:r>
          <w:rPr>
            <w:webHidden/>
          </w:rPr>
          <w:instrText xml:space="preserve"> PAGEREF _Toc231396803 \h </w:instrText>
        </w:r>
        <w:r>
          <w:rPr>
            <w:webHidden/>
          </w:rPr>
        </w:r>
        <w:r>
          <w:rPr>
            <w:webHidden/>
          </w:rPr>
          <w:fldChar w:fldCharType="separate"/>
        </w:r>
        <w:r>
          <w:rPr>
            <w:webHidden/>
          </w:rPr>
          <w:t>29</w:t>
        </w:r>
        <w:r>
          <w:rPr>
            <w:webHidden/>
          </w:rPr>
          <w:fldChar w:fldCharType="end"/>
        </w:r>
      </w:hyperlink>
    </w:p>
    <w:p w14:paraId="3AF16527" w14:textId="1F74C948" w:rsidR="00304C32" w:rsidRDefault="00304C32">
      <w:pPr>
        <w:pStyle w:val="TOC2"/>
        <w:rPr>
          <w:rFonts w:asciiTheme="minorHAnsi" w:eastAsiaTheme="minorEastAsia" w:hAnsiTheme="minorHAnsi"/>
          <w:noProof/>
          <w:kern w:val="2"/>
          <w:sz w:val="24"/>
          <w:szCs w:val="24"/>
          <w:lang w:eastAsia="nl-NL"/>
          <w14:ligatures w14:val="standardContextual"/>
        </w:rPr>
      </w:pPr>
      <w:hyperlink w:anchor="_Toc231396804" w:history="1">
        <w:r w:rsidRPr="00BA1A29">
          <w:rPr>
            <w:rStyle w:val="Hyperlink"/>
            <w:bCs/>
            <w:noProof/>
          </w:rPr>
          <w:t>Art.  6.1.</w:t>
        </w:r>
        <w:r>
          <w:rPr>
            <w:rFonts w:asciiTheme="minorHAnsi" w:eastAsiaTheme="minorEastAsia" w:hAnsiTheme="minorHAnsi"/>
            <w:noProof/>
            <w:kern w:val="2"/>
            <w:sz w:val="24"/>
            <w:szCs w:val="24"/>
            <w:lang w:eastAsia="nl-NL"/>
            <w14:ligatures w14:val="standardContextual"/>
          </w:rPr>
          <w:tab/>
        </w:r>
        <w:r w:rsidRPr="00BA1A29">
          <w:rPr>
            <w:rStyle w:val="Hyperlink"/>
            <w:noProof/>
          </w:rPr>
          <w:t>Protesten</w:t>
        </w:r>
        <w:r>
          <w:rPr>
            <w:noProof/>
            <w:webHidden/>
          </w:rPr>
          <w:tab/>
        </w:r>
        <w:r>
          <w:rPr>
            <w:noProof/>
            <w:webHidden/>
          </w:rPr>
          <w:fldChar w:fldCharType="begin"/>
        </w:r>
        <w:r>
          <w:rPr>
            <w:noProof/>
            <w:webHidden/>
          </w:rPr>
          <w:instrText xml:space="preserve"> PAGEREF _Toc231396804 \h </w:instrText>
        </w:r>
        <w:r>
          <w:rPr>
            <w:noProof/>
            <w:webHidden/>
          </w:rPr>
        </w:r>
        <w:r>
          <w:rPr>
            <w:noProof/>
            <w:webHidden/>
          </w:rPr>
          <w:fldChar w:fldCharType="separate"/>
        </w:r>
        <w:r>
          <w:rPr>
            <w:noProof/>
            <w:webHidden/>
          </w:rPr>
          <w:t>29</w:t>
        </w:r>
        <w:r>
          <w:rPr>
            <w:noProof/>
            <w:webHidden/>
          </w:rPr>
          <w:fldChar w:fldCharType="end"/>
        </w:r>
      </w:hyperlink>
    </w:p>
    <w:p w14:paraId="59C2554B" w14:textId="513B538F" w:rsidR="00304C32" w:rsidRDefault="00304C32">
      <w:pPr>
        <w:pStyle w:val="TOC2"/>
        <w:rPr>
          <w:rFonts w:asciiTheme="minorHAnsi" w:eastAsiaTheme="minorEastAsia" w:hAnsiTheme="minorHAnsi"/>
          <w:noProof/>
          <w:kern w:val="2"/>
          <w:sz w:val="24"/>
          <w:szCs w:val="24"/>
          <w:lang w:eastAsia="nl-NL"/>
          <w14:ligatures w14:val="standardContextual"/>
        </w:rPr>
      </w:pPr>
      <w:hyperlink w:anchor="_Toc231396805" w:history="1">
        <w:r w:rsidRPr="00BA1A29">
          <w:rPr>
            <w:rStyle w:val="Hyperlink"/>
            <w:bCs/>
            <w:noProof/>
          </w:rPr>
          <w:t>Art.  6.2.</w:t>
        </w:r>
        <w:r>
          <w:rPr>
            <w:rFonts w:asciiTheme="minorHAnsi" w:eastAsiaTheme="minorEastAsia" w:hAnsiTheme="minorHAnsi"/>
            <w:noProof/>
            <w:kern w:val="2"/>
            <w:sz w:val="24"/>
            <w:szCs w:val="24"/>
            <w:lang w:eastAsia="nl-NL"/>
            <w14:ligatures w14:val="standardContextual"/>
          </w:rPr>
          <w:tab/>
        </w:r>
        <w:r w:rsidRPr="00BA1A29">
          <w:rPr>
            <w:rStyle w:val="Hyperlink"/>
            <w:noProof/>
          </w:rPr>
          <w:t>Onvoorziene gevallen</w:t>
        </w:r>
        <w:r>
          <w:rPr>
            <w:noProof/>
            <w:webHidden/>
          </w:rPr>
          <w:tab/>
        </w:r>
        <w:r>
          <w:rPr>
            <w:noProof/>
            <w:webHidden/>
          </w:rPr>
          <w:fldChar w:fldCharType="begin"/>
        </w:r>
        <w:r>
          <w:rPr>
            <w:noProof/>
            <w:webHidden/>
          </w:rPr>
          <w:instrText xml:space="preserve"> PAGEREF _Toc231396805 \h </w:instrText>
        </w:r>
        <w:r>
          <w:rPr>
            <w:noProof/>
            <w:webHidden/>
          </w:rPr>
        </w:r>
        <w:r>
          <w:rPr>
            <w:noProof/>
            <w:webHidden/>
          </w:rPr>
          <w:fldChar w:fldCharType="separate"/>
        </w:r>
        <w:r>
          <w:rPr>
            <w:noProof/>
            <w:webHidden/>
          </w:rPr>
          <w:t>29</w:t>
        </w:r>
        <w:r>
          <w:rPr>
            <w:noProof/>
            <w:webHidden/>
          </w:rPr>
          <w:fldChar w:fldCharType="end"/>
        </w:r>
      </w:hyperlink>
    </w:p>
    <w:p w14:paraId="0F4F0D11" w14:textId="0D23D725" w:rsidR="00304C32" w:rsidRDefault="00304C32">
      <w:pPr>
        <w:pStyle w:val="TOC2"/>
        <w:rPr>
          <w:rFonts w:asciiTheme="minorHAnsi" w:eastAsiaTheme="minorEastAsia" w:hAnsiTheme="minorHAnsi"/>
          <w:noProof/>
          <w:kern w:val="2"/>
          <w:sz w:val="24"/>
          <w:szCs w:val="24"/>
          <w:lang w:eastAsia="nl-NL"/>
          <w14:ligatures w14:val="standardContextual"/>
        </w:rPr>
      </w:pPr>
      <w:hyperlink w:anchor="_Toc231396806" w:history="1">
        <w:r w:rsidRPr="00BA1A29">
          <w:rPr>
            <w:rStyle w:val="Hyperlink"/>
            <w:bCs/>
            <w:noProof/>
          </w:rPr>
          <w:t>Art.  6.3.</w:t>
        </w:r>
        <w:r>
          <w:rPr>
            <w:rFonts w:asciiTheme="minorHAnsi" w:eastAsiaTheme="minorEastAsia" w:hAnsiTheme="minorHAnsi"/>
            <w:noProof/>
            <w:kern w:val="2"/>
            <w:sz w:val="24"/>
            <w:szCs w:val="24"/>
            <w:lang w:eastAsia="nl-NL"/>
            <w14:ligatures w14:val="standardContextual"/>
          </w:rPr>
          <w:tab/>
        </w:r>
        <w:r w:rsidRPr="00BA1A29">
          <w:rPr>
            <w:rStyle w:val="Hyperlink"/>
            <w:noProof/>
          </w:rPr>
          <w:t>Inwerkingtreding van dit reglement; wijzigingen</w:t>
        </w:r>
        <w:r>
          <w:rPr>
            <w:noProof/>
            <w:webHidden/>
          </w:rPr>
          <w:tab/>
        </w:r>
        <w:r>
          <w:rPr>
            <w:noProof/>
            <w:webHidden/>
          </w:rPr>
          <w:fldChar w:fldCharType="begin"/>
        </w:r>
        <w:r>
          <w:rPr>
            <w:noProof/>
            <w:webHidden/>
          </w:rPr>
          <w:instrText xml:space="preserve"> PAGEREF _Toc231396806 \h </w:instrText>
        </w:r>
        <w:r>
          <w:rPr>
            <w:noProof/>
            <w:webHidden/>
          </w:rPr>
        </w:r>
        <w:r>
          <w:rPr>
            <w:noProof/>
            <w:webHidden/>
          </w:rPr>
          <w:fldChar w:fldCharType="separate"/>
        </w:r>
        <w:r>
          <w:rPr>
            <w:noProof/>
            <w:webHidden/>
          </w:rPr>
          <w:t>29</w:t>
        </w:r>
        <w:r>
          <w:rPr>
            <w:noProof/>
            <w:webHidden/>
          </w:rPr>
          <w:fldChar w:fldCharType="end"/>
        </w:r>
      </w:hyperlink>
    </w:p>
    <w:p w14:paraId="66B51173" w14:textId="57FFC5BB" w:rsidR="00304C32" w:rsidRDefault="00304C32">
      <w:pPr>
        <w:pStyle w:val="TOC1"/>
        <w:tabs>
          <w:tab w:val="left" w:pos="1920"/>
        </w:tabs>
        <w:rPr>
          <w:rFonts w:asciiTheme="minorHAnsi" w:eastAsiaTheme="minorEastAsia" w:hAnsiTheme="minorHAnsi"/>
          <w:kern w:val="2"/>
          <w:szCs w:val="24"/>
          <w:lang w:eastAsia="nl-NL"/>
          <w14:ligatures w14:val="standardContextual"/>
        </w:rPr>
      </w:pPr>
      <w:hyperlink w:anchor="_Toc231396807" w:history="1">
        <w:r w:rsidRPr="00BA1A29">
          <w:rPr>
            <w:rStyle w:val="Hyperlink"/>
            <w:b/>
          </w:rPr>
          <w:t>AANHANGSEL A.</w:t>
        </w:r>
        <w:r>
          <w:rPr>
            <w:rFonts w:asciiTheme="minorHAnsi" w:eastAsiaTheme="minorEastAsia" w:hAnsiTheme="minorHAnsi"/>
            <w:kern w:val="2"/>
            <w:szCs w:val="24"/>
            <w:lang w:eastAsia="nl-NL"/>
            <w14:ligatures w14:val="standardContextual"/>
          </w:rPr>
          <w:tab/>
        </w:r>
        <w:r w:rsidRPr="00BA1A29">
          <w:rPr>
            <w:rStyle w:val="Hyperlink"/>
          </w:rPr>
          <w:t>ACQUITS, BENAMINGEN VAN DE ACQUITS EN BANDEN, AFSTOOTLIJN, VERBODEN ZONES, KADERLIJNEN, ANKERLIJNEN, POSITIES, AFMETINGEN</w:t>
        </w:r>
        <w:r>
          <w:rPr>
            <w:webHidden/>
          </w:rPr>
          <w:tab/>
        </w:r>
        <w:r>
          <w:rPr>
            <w:webHidden/>
          </w:rPr>
          <w:fldChar w:fldCharType="begin"/>
        </w:r>
        <w:r>
          <w:rPr>
            <w:webHidden/>
          </w:rPr>
          <w:instrText xml:space="preserve"> PAGEREF _Toc231396807 \h </w:instrText>
        </w:r>
        <w:r>
          <w:rPr>
            <w:webHidden/>
          </w:rPr>
        </w:r>
        <w:r>
          <w:rPr>
            <w:webHidden/>
          </w:rPr>
          <w:fldChar w:fldCharType="separate"/>
        </w:r>
        <w:r>
          <w:rPr>
            <w:webHidden/>
          </w:rPr>
          <w:t>30</w:t>
        </w:r>
        <w:r>
          <w:rPr>
            <w:webHidden/>
          </w:rPr>
          <w:fldChar w:fldCharType="end"/>
        </w:r>
      </w:hyperlink>
    </w:p>
    <w:p w14:paraId="0EA58327" w14:textId="4B6B6588" w:rsidR="00610AB9" w:rsidRPr="00C01C13" w:rsidRDefault="00C87D19" w:rsidP="00C87D19">
      <w:pPr>
        <w:pStyle w:val="Kop-artikel"/>
      </w:pPr>
      <w:r w:rsidRPr="00C01C13">
        <w:rPr>
          <w:rFonts w:asciiTheme="minorHAnsi" w:hAnsiTheme="minorHAnsi" w:cstheme="minorHAnsi"/>
        </w:rPr>
        <w:fldChar w:fldCharType="end"/>
      </w:r>
    </w:p>
    <w:p w14:paraId="7EA52C3B" w14:textId="77777777" w:rsidR="00610AB9" w:rsidRPr="00C01C13" w:rsidRDefault="00610AB9" w:rsidP="00610AB9">
      <w:pPr>
        <w:pStyle w:val="tekst"/>
      </w:pPr>
    </w:p>
    <w:p w14:paraId="219ED510" w14:textId="77777777" w:rsidR="00610AB9" w:rsidRPr="00C01C13" w:rsidRDefault="00610AB9" w:rsidP="00442B96">
      <w:pPr>
        <w:pStyle w:val="tekst"/>
        <w:rPr>
          <w:b/>
        </w:rPr>
      </w:pPr>
      <w:r w:rsidRPr="00C01C13">
        <w:rPr>
          <w:b/>
        </w:rPr>
        <w:t>Begrippenlijst</w:t>
      </w:r>
    </w:p>
    <w:p w14:paraId="65608394" w14:textId="3BBA408C" w:rsidR="00610AB9" w:rsidRPr="00C01C13" w:rsidRDefault="00610AB9" w:rsidP="00E858BD">
      <w:pPr>
        <w:pStyle w:val="tekst"/>
        <w:tabs>
          <w:tab w:val="left" w:pos="7335"/>
        </w:tabs>
      </w:pPr>
      <w:r w:rsidRPr="00C01C13">
        <w:t>In dit reglement wordt verstaan onder:</w:t>
      </w:r>
      <w:r w:rsidR="00E858BD">
        <w:tab/>
      </w:r>
    </w:p>
    <w:tbl>
      <w:tblPr>
        <w:tblW w:w="0" w:type="auto"/>
        <w:tblInd w:w="-126" w:type="dxa"/>
        <w:tblLook w:val="04A0" w:firstRow="1" w:lastRow="0" w:firstColumn="1" w:lastColumn="0" w:noHBand="0" w:noVBand="1"/>
      </w:tblPr>
      <w:tblGrid>
        <w:gridCol w:w="1648"/>
        <w:gridCol w:w="8274"/>
      </w:tblGrid>
      <w:tr w:rsidR="009C19D5" w:rsidRPr="00C01C13" w14:paraId="421D6237" w14:textId="77777777" w:rsidTr="00126923">
        <w:tc>
          <w:tcPr>
            <w:tcW w:w="1648" w:type="dxa"/>
          </w:tcPr>
          <w:p w14:paraId="5035F524" w14:textId="2D979807" w:rsidR="009F3266" w:rsidRPr="00C01C13" w:rsidRDefault="009C19D5" w:rsidP="00442B96">
            <w:pPr>
              <w:pStyle w:val="tekst"/>
            </w:pPr>
            <w:r w:rsidRPr="00C01C13">
              <w:t>CA</w:t>
            </w:r>
            <w:r w:rsidR="00F814CC" w:rsidRPr="00C01C13">
              <w:t>C</w:t>
            </w:r>
            <w:r w:rsidRPr="00C01C13">
              <w:t>:</w:t>
            </w:r>
          </w:p>
        </w:tc>
        <w:tc>
          <w:tcPr>
            <w:tcW w:w="8274" w:type="dxa"/>
          </w:tcPr>
          <w:p w14:paraId="410A459D" w14:textId="69ABE5D8" w:rsidR="009F3266" w:rsidRPr="00C01C13" w:rsidRDefault="009C19D5" w:rsidP="00934A39">
            <w:pPr>
              <w:pStyle w:val="tekst"/>
              <w:rPr>
                <w:lang w:val="en-GB"/>
              </w:rPr>
            </w:pPr>
            <w:r w:rsidRPr="0082533A">
              <w:t>Commissie</w:t>
            </w:r>
            <w:r w:rsidRPr="00C01C13">
              <w:rPr>
                <w:lang w:val="en-GB"/>
              </w:rPr>
              <w:t xml:space="preserve"> Arbiters</w:t>
            </w:r>
            <w:r w:rsidR="00F814CC" w:rsidRPr="00C01C13">
              <w:rPr>
                <w:lang w:val="en-GB"/>
              </w:rPr>
              <w:t xml:space="preserve"> </w:t>
            </w:r>
            <w:r w:rsidR="00F814CC" w:rsidRPr="0082533A">
              <w:t>Carambol</w:t>
            </w:r>
            <w:r w:rsidR="009F3266" w:rsidRPr="0082533A">
              <w:t>e</w:t>
            </w:r>
          </w:p>
        </w:tc>
      </w:tr>
      <w:tr w:rsidR="00ED24B6" w:rsidRPr="00C01C13" w14:paraId="4FC6A1EC" w14:textId="77777777" w:rsidTr="00126923">
        <w:tc>
          <w:tcPr>
            <w:tcW w:w="1648" w:type="dxa"/>
          </w:tcPr>
          <w:p w14:paraId="66D1429C" w14:textId="24E0E5D9" w:rsidR="00ED24B6" w:rsidRPr="00C01C13" w:rsidRDefault="00ED24B6" w:rsidP="00442B96">
            <w:pPr>
              <w:pStyle w:val="tekst"/>
            </w:pPr>
            <w:r w:rsidRPr="00C01C13">
              <w:t>KVC:</w:t>
            </w:r>
          </w:p>
        </w:tc>
        <w:tc>
          <w:tcPr>
            <w:tcW w:w="8274" w:type="dxa"/>
          </w:tcPr>
          <w:p w14:paraId="04F540E1" w14:textId="22D89B44" w:rsidR="00ED24B6" w:rsidRPr="00C01C13" w:rsidRDefault="00ED24B6" w:rsidP="00934A39">
            <w:pPr>
              <w:pStyle w:val="tekst"/>
            </w:pPr>
            <w:r w:rsidRPr="00C01C13">
              <w:t>KNBB Vereniging Carambole, de vereniging die de belangen van Sectie Carambole van de KNBB behartigt</w:t>
            </w:r>
          </w:p>
        </w:tc>
      </w:tr>
      <w:tr w:rsidR="00ED24B6" w:rsidRPr="00C01C13" w14:paraId="118854A8" w14:textId="77777777" w:rsidTr="00126923">
        <w:tc>
          <w:tcPr>
            <w:tcW w:w="1648" w:type="dxa"/>
          </w:tcPr>
          <w:p w14:paraId="14AFED66" w14:textId="7FF8462C" w:rsidR="00ED24B6" w:rsidRPr="00C01C13" w:rsidRDefault="00ED24B6" w:rsidP="00442B96">
            <w:pPr>
              <w:pStyle w:val="tekst"/>
            </w:pPr>
            <w:r w:rsidRPr="00C01C13">
              <w:t>WCB:</w:t>
            </w:r>
          </w:p>
        </w:tc>
        <w:tc>
          <w:tcPr>
            <w:tcW w:w="8274" w:type="dxa"/>
          </w:tcPr>
          <w:p w14:paraId="3C3327BD" w14:textId="453A3273" w:rsidR="00ED24B6" w:rsidRPr="00C01C13" w:rsidRDefault="00ED24B6" w:rsidP="00934A39">
            <w:pPr>
              <w:pStyle w:val="tekst"/>
            </w:pPr>
            <w:r w:rsidRPr="00C01C13">
              <w:t>Wedstrijd</w:t>
            </w:r>
            <w:r w:rsidR="00C229A2">
              <w:t>zaken</w:t>
            </w:r>
            <w:r w:rsidRPr="00C01C13">
              <w:t xml:space="preserve"> Commissie Breedtesport</w:t>
            </w:r>
          </w:p>
        </w:tc>
      </w:tr>
    </w:tbl>
    <w:p w14:paraId="4B2ECDF1" w14:textId="77777777" w:rsidR="00ED363D" w:rsidRPr="00C01C13" w:rsidRDefault="00ED363D">
      <w:pPr>
        <w:widowControl/>
        <w:spacing w:before="0" w:beforeAutospacing="0" w:after="160" w:afterAutospacing="0" w:line="259" w:lineRule="auto"/>
        <w:contextualSpacing w:val="0"/>
        <w:rPr>
          <w:rFonts w:ascii="Calibri" w:eastAsiaTheme="majorEastAsia" w:hAnsi="Calibri" w:cs="Calibri"/>
          <w:b/>
          <w:sz w:val="24"/>
          <w:szCs w:val="32"/>
        </w:rPr>
      </w:pPr>
      <w:bookmarkStart w:id="1" w:name="_Toc520225315"/>
      <w:r w:rsidRPr="00C01C13">
        <w:br w:type="page"/>
      </w:r>
    </w:p>
    <w:p w14:paraId="27475985" w14:textId="77777777" w:rsidR="00F34531" w:rsidRPr="00C01C13" w:rsidRDefault="00F34531">
      <w:pPr>
        <w:pStyle w:val="Hoofdstuk"/>
        <w:pageBreakBefore/>
        <w:numPr>
          <w:ilvl w:val="0"/>
          <w:numId w:val="37"/>
        </w:numPr>
        <w:tabs>
          <w:tab w:val="left" w:pos="284"/>
          <w:tab w:val="left" w:pos="567"/>
          <w:tab w:val="left" w:pos="851"/>
          <w:tab w:val="left" w:pos="1134"/>
          <w:tab w:val="left" w:pos="1418"/>
        </w:tabs>
        <w:ind w:left="357" w:hanging="357"/>
      </w:pPr>
      <w:bookmarkStart w:id="2" w:name="_Ref35445538"/>
      <w:bookmarkStart w:id="3" w:name="_Toc36055984"/>
      <w:bookmarkStart w:id="4" w:name="_Toc520225316"/>
      <w:bookmarkStart w:id="5" w:name="_Toc231396758"/>
      <w:bookmarkEnd w:id="1"/>
      <w:r w:rsidRPr="00C01C13">
        <w:lastRenderedPageBreak/>
        <w:t>ALGEMEEN</w:t>
      </w:r>
      <w:bookmarkEnd w:id="2"/>
      <w:bookmarkEnd w:id="3"/>
      <w:bookmarkEnd w:id="5"/>
    </w:p>
    <w:p w14:paraId="774216C9" w14:textId="77777777" w:rsidR="00F34531" w:rsidRPr="00C01C13" w:rsidRDefault="00F34531" w:rsidP="00F34531">
      <w:pPr>
        <w:pStyle w:val="Default"/>
        <w:tabs>
          <w:tab w:val="left" w:pos="284"/>
          <w:tab w:val="left" w:pos="567"/>
          <w:tab w:val="left" w:pos="851"/>
          <w:tab w:val="left" w:pos="1134"/>
          <w:tab w:val="left" w:pos="1418"/>
          <w:tab w:val="left" w:pos="1701"/>
          <w:tab w:val="left" w:pos="1985"/>
          <w:tab w:val="left" w:pos="2268"/>
          <w:tab w:val="left" w:pos="3402"/>
          <w:tab w:val="left" w:pos="5529"/>
          <w:tab w:val="left" w:pos="7655"/>
        </w:tabs>
        <w:rPr>
          <w:rFonts w:asciiTheme="minorHAnsi" w:hAnsiTheme="minorHAnsi" w:cstheme="minorHAnsi"/>
          <w:b/>
          <w:color w:val="auto"/>
          <w:sz w:val="22"/>
          <w:szCs w:val="22"/>
        </w:rPr>
      </w:pPr>
    </w:p>
    <w:p w14:paraId="3D710432" w14:textId="77777777" w:rsidR="00F34531" w:rsidRPr="00C01C13" w:rsidRDefault="00F34531" w:rsidP="00A632F3">
      <w:pPr>
        <w:pStyle w:val="Art"/>
      </w:pPr>
      <w:bookmarkStart w:id="6" w:name="_Toc231396759"/>
      <w:r w:rsidRPr="00C01C13">
        <w:t>Algemeen</w:t>
      </w:r>
      <w:bookmarkEnd w:id="6"/>
      <w:r w:rsidRPr="00C01C13">
        <w:t xml:space="preserve"> </w:t>
      </w:r>
    </w:p>
    <w:bookmarkEnd w:id="4"/>
    <w:p w14:paraId="391E539A" w14:textId="670ACA35" w:rsidR="00F814CC" w:rsidRPr="00C01C13" w:rsidRDefault="00F814CC" w:rsidP="000B4551">
      <w:pPr>
        <w:pStyle w:val="ListParagraph"/>
        <w:widowControl/>
        <w:numPr>
          <w:ilvl w:val="0"/>
          <w:numId w:val="2"/>
        </w:numPr>
        <w:tabs>
          <w:tab w:val="left" w:pos="0"/>
          <w:tab w:val="left" w:pos="284"/>
          <w:tab w:val="left" w:pos="851"/>
          <w:tab w:val="left" w:pos="1134"/>
          <w:tab w:val="left" w:pos="1418"/>
          <w:tab w:val="left" w:pos="1701"/>
          <w:tab w:val="left" w:pos="1985"/>
          <w:tab w:val="left" w:pos="2268"/>
          <w:tab w:val="left" w:pos="3402"/>
          <w:tab w:val="left" w:pos="6804"/>
          <w:tab w:val="left" w:pos="7655"/>
        </w:tabs>
        <w:autoSpaceDE w:val="0"/>
        <w:autoSpaceDN w:val="0"/>
        <w:adjustRightInd w:val="0"/>
        <w:spacing w:before="0" w:beforeAutospacing="0" w:after="120" w:afterAutospacing="0"/>
        <w:ind w:left="283" w:hanging="357"/>
        <w:contextualSpacing w:val="0"/>
        <w:rPr>
          <w:rFonts w:asciiTheme="minorHAnsi" w:hAnsiTheme="minorHAnsi" w:cstheme="minorHAnsi"/>
          <w:color w:val="000000"/>
        </w:rPr>
      </w:pPr>
      <w:r w:rsidRPr="00C01C13">
        <w:rPr>
          <w:rFonts w:asciiTheme="minorHAnsi" w:hAnsiTheme="minorHAnsi" w:cstheme="minorHAnsi"/>
          <w:color w:val="000000"/>
        </w:rPr>
        <w:t xml:space="preserve">Het </w:t>
      </w:r>
      <w:r w:rsidR="00BC3ADD" w:rsidRPr="00C01C13">
        <w:rPr>
          <w:rFonts w:asciiTheme="minorHAnsi" w:hAnsiTheme="minorHAnsi" w:cstheme="minorHAnsi"/>
          <w:color w:val="000000"/>
        </w:rPr>
        <w:t>Spel- en Arbitrage</w:t>
      </w:r>
      <w:r w:rsidR="003B193B" w:rsidRPr="00C01C13">
        <w:rPr>
          <w:rFonts w:asciiTheme="minorHAnsi" w:hAnsiTheme="minorHAnsi" w:cstheme="minorHAnsi"/>
          <w:color w:val="000000"/>
        </w:rPr>
        <w:t>r</w:t>
      </w:r>
      <w:r w:rsidR="00BC3ADD" w:rsidRPr="00C01C13">
        <w:rPr>
          <w:rFonts w:asciiTheme="minorHAnsi" w:hAnsiTheme="minorHAnsi" w:cstheme="minorHAnsi"/>
          <w:color w:val="000000"/>
        </w:rPr>
        <w:t xml:space="preserve">eglement, afgekort </w:t>
      </w:r>
      <w:r w:rsidRPr="00C01C13">
        <w:rPr>
          <w:rFonts w:asciiTheme="minorHAnsi" w:hAnsiTheme="minorHAnsi" w:cstheme="minorHAnsi"/>
          <w:color w:val="000000"/>
        </w:rPr>
        <w:t>SAR</w:t>
      </w:r>
      <w:r w:rsidR="00BC3ADD" w:rsidRPr="00C01C13">
        <w:rPr>
          <w:rFonts w:asciiTheme="minorHAnsi" w:hAnsiTheme="minorHAnsi" w:cstheme="minorHAnsi"/>
          <w:color w:val="000000"/>
        </w:rPr>
        <w:t>,</w:t>
      </w:r>
      <w:r w:rsidRPr="00C01C13">
        <w:rPr>
          <w:rFonts w:asciiTheme="minorHAnsi" w:hAnsiTheme="minorHAnsi" w:cstheme="minorHAnsi"/>
          <w:color w:val="000000"/>
        </w:rPr>
        <w:t xml:space="preserve"> bestaat uit twee </w:t>
      </w:r>
      <w:r w:rsidR="00C87D19" w:rsidRPr="00C01C13">
        <w:rPr>
          <w:rFonts w:asciiTheme="minorHAnsi" w:hAnsiTheme="minorHAnsi" w:cstheme="minorHAnsi"/>
          <w:color w:val="000000"/>
        </w:rPr>
        <w:t>delen</w:t>
      </w:r>
      <w:r w:rsidRPr="00C01C13">
        <w:rPr>
          <w:rFonts w:asciiTheme="minorHAnsi" w:hAnsiTheme="minorHAnsi" w:cstheme="minorHAnsi"/>
          <w:color w:val="000000"/>
        </w:rPr>
        <w:t>: het spelreglement (</w:t>
      </w:r>
      <w:r w:rsidR="00C87D19" w:rsidRPr="00C01C13">
        <w:rPr>
          <w:rFonts w:asciiTheme="minorHAnsi" w:hAnsiTheme="minorHAnsi" w:cstheme="minorHAnsi"/>
          <w:color w:val="000000"/>
        </w:rPr>
        <w:t>Hoofdstukken 2 t/m 4</w:t>
      </w:r>
      <w:r w:rsidRPr="00C01C13">
        <w:rPr>
          <w:rFonts w:asciiTheme="minorHAnsi" w:hAnsiTheme="minorHAnsi" w:cstheme="minorHAnsi"/>
          <w:color w:val="000000"/>
        </w:rPr>
        <w:t>) en het arbitragereglement (</w:t>
      </w:r>
      <w:r w:rsidR="00C87D19" w:rsidRPr="00C01C13">
        <w:rPr>
          <w:rFonts w:asciiTheme="minorHAnsi" w:hAnsiTheme="minorHAnsi" w:cstheme="minorHAnsi"/>
          <w:color w:val="000000"/>
        </w:rPr>
        <w:t>Hoofdstuk 5</w:t>
      </w:r>
      <w:r w:rsidRPr="00C01C13">
        <w:rPr>
          <w:rFonts w:asciiTheme="minorHAnsi" w:hAnsiTheme="minorHAnsi" w:cstheme="minorHAnsi"/>
          <w:color w:val="000000"/>
        </w:rPr>
        <w:t xml:space="preserve">). </w:t>
      </w:r>
    </w:p>
    <w:p w14:paraId="4684D233" w14:textId="53F4D0F8" w:rsidR="00ED363D" w:rsidRPr="00C01C13" w:rsidRDefault="00610AB9" w:rsidP="000B4551">
      <w:pPr>
        <w:pStyle w:val="ListParagraph"/>
        <w:widowControl/>
        <w:numPr>
          <w:ilvl w:val="0"/>
          <w:numId w:val="2"/>
        </w:numPr>
        <w:tabs>
          <w:tab w:val="left" w:pos="0"/>
          <w:tab w:val="left" w:pos="284"/>
          <w:tab w:val="left" w:pos="851"/>
          <w:tab w:val="left" w:pos="1134"/>
          <w:tab w:val="left" w:pos="1418"/>
          <w:tab w:val="left" w:pos="1701"/>
          <w:tab w:val="left" w:pos="1985"/>
          <w:tab w:val="left" w:pos="2268"/>
          <w:tab w:val="left" w:pos="3402"/>
          <w:tab w:val="left" w:pos="6804"/>
          <w:tab w:val="left" w:pos="7655"/>
        </w:tabs>
        <w:autoSpaceDE w:val="0"/>
        <w:autoSpaceDN w:val="0"/>
        <w:adjustRightInd w:val="0"/>
        <w:spacing w:before="0" w:beforeAutospacing="0" w:after="120" w:afterAutospacing="0"/>
        <w:ind w:left="283" w:hanging="357"/>
        <w:contextualSpacing w:val="0"/>
        <w:rPr>
          <w:rFonts w:asciiTheme="minorHAnsi" w:hAnsiTheme="minorHAnsi" w:cstheme="minorHAnsi"/>
          <w:color w:val="000000"/>
        </w:rPr>
      </w:pPr>
      <w:r w:rsidRPr="00C01C13">
        <w:rPr>
          <w:rFonts w:asciiTheme="minorHAnsi" w:hAnsiTheme="minorHAnsi" w:cstheme="minorHAnsi"/>
          <w:color w:val="000000"/>
        </w:rPr>
        <w:t xml:space="preserve">Het kan gewenst of noodzakelijk zijn </w:t>
      </w:r>
      <w:r w:rsidR="00BC3ADD" w:rsidRPr="00C01C13">
        <w:rPr>
          <w:rFonts w:asciiTheme="minorHAnsi" w:hAnsiTheme="minorHAnsi" w:cstheme="minorHAnsi"/>
          <w:color w:val="000000"/>
        </w:rPr>
        <w:t xml:space="preserve">een bepaling te verduidelijken </w:t>
      </w:r>
      <w:r w:rsidRPr="00C01C13">
        <w:rPr>
          <w:rFonts w:asciiTheme="minorHAnsi" w:hAnsiTheme="minorHAnsi" w:cstheme="minorHAnsi"/>
          <w:color w:val="000000"/>
        </w:rPr>
        <w:t xml:space="preserve">door het geven van een voorbeeld of een toelichting. In deze toelichtingen wordt getracht het niet of </w:t>
      </w:r>
      <w:r w:rsidR="00A72CD9" w:rsidRPr="00C01C13">
        <w:rPr>
          <w:rFonts w:asciiTheme="minorHAnsi" w:hAnsiTheme="minorHAnsi" w:cstheme="minorHAnsi"/>
          <w:color w:val="000000"/>
        </w:rPr>
        <w:t xml:space="preserve">het </w:t>
      </w:r>
      <w:r w:rsidRPr="00C01C13">
        <w:rPr>
          <w:rFonts w:asciiTheme="minorHAnsi" w:hAnsiTheme="minorHAnsi" w:cstheme="minorHAnsi"/>
          <w:color w:val="000000"/>
        </w:rPr>
        <w:t>verkeerd begrijpen van bepalingen te voorkomen.</w:t>
      </w:r>
      <w:r w:rsidR="00ED363D" w:rsidRPr="00C01C13">
        <w:rPr>
          <w:rFonts w:asciiTheme="minorHAnsi" w:hAnsiTheme="minorHAnsi" w:cstheme="minorHAnsi"/>
          <w:color w:val="000000"/>
        </w:rPr>
        <w:t xml:space="preserve"> Toelichtingen zijn cursief gedrukt en bij het betreffende artikel opgenomen.</w:t>
      </w:r>
    </w:p>
    <w:p w14:paraId="7080C332" w14:textId="77777777" w:rsidR="00610AB9" w:rsidRPr="00C01C13" w:rsidRDefault="00ED363D" w:rsidP="00F34531">
      <w:pPr>
        <w:pStyle w:val="ListParagraph"/>
        <w:widowControl/>
        <w:numPr>
          <w:ilvl w:val="0"/>
          <w:numId w:val="2"/>
        </w:numPr>
        <w:tabs>
          <w:tab w:val="left" w:pos="0"/>
          <w:tab w:val="left" w:pos="284"/>
          <w:tab w:val="left" w:pos="851"/>
          <w:tab w:val="left" w:pos="1134"/>
          <w:tab w:val="left" w:pos="1418"/>
          <w:tab w:val="left" w:pos="1701"/>
          <w:tab w:val="left" w:pos="1985"/>
          <w:tab w:val="left" w:pos="2268"/>
          <w:tab w:val="left" w:pos="3402"/>
          <w:tab w:val="left" w:pos="6804"/>
          <w:tab w:val="left" w:pos="7655"/>
        </w:tabs>
        <w:autoSpaceDE w:val="0"/>
        <w:autoSpaceDN w:val="0"/>
        <w:adjustRightInd w:val="0"/>
        <w:spacing w:before="0" w:beforeAutospacing="0" w:after="0" w:afterAutospacing="0"/>
        <w:ind w:left="284"/>
        <w:contextualSpacing w:val="0"/>
        <w:rPr>
          <w:rFonts w:asciiTheme="minorHAnsi" w:hAnsiTheme="minorHAnsi" w:cstheme="minorHAnsi"/>
          <w:color w:val="000000"/>
        </w:rPr>
      </w:pPr>
      <w:r w:rsidRPr="00C01C13">
        <w:rPr>
          <w:rFonts w:asciiTheme="minorHAnsi" w:hAnsiTheme="minorHAnsi" w:cstheme="minorHAnsi"/>
          <w:color w:val="000000"/>
        </w:rPr>
        <w:t>Worden in de toelichtingen bepaalde voor arbiters bestemde uitvoerings</w:t>
      </w:r>
      <w:r w:rsidR="007C61FE" w:rsidRPr="00C01C13">
        <w:rPr>
          <w:rFonts w:asciiTheme="minorHAnsi" w:hAnsiTheme="minorHAnsi" w:cstheme="minorHAnsi"/>
          <w:color w:val="000000"/>
        </w:rPr>
        <w:t xml:space="preserve">- </w:t>
      </w:r>
      <w:r w:rsidRPr="00C01C13">
        <w:rPr>
          <w:rFonts w:asciiTheme="minorHAnsi" w:hAnsiTheme="minorHAnsi" w:cstheme="minorHAnsi"/>
          <w:color w:val="000000"/>
        </w:rPr>
        <w:t>of gedragsregels opgenomen, dan dienen deze regels door hen te worden toegepast. Eenieder – wedstrijdleiding, speler en arbiter – weet dan hoe moet worden gehandeld en waarom dat zo gebeurt.</w:t>
      </w:r>
    </w:p>
    <w:p w14:paraId="5A06BA4C" w14:textId="77777777" w:rsidR="00A72CD9" w:rsidRPr="00C01C13" w:rsidRDefault="00A72CD9" w:rsidP="001A399E">
      <w:pPr>
        <w:widowControl/>
        <w:tabs>
          <w:tab w:val="left" w:pos="0"/>
          <w:tab w:val="left" w:pos="284"/>
          <w:tab w:val="left" w:pos="851"/>
          <w:tab w:val="left" w:pos="1134"/>
          <w:tab w:val="left" w:pos="1418"/>
          <w:tab w:val="left" w:pos="1701"/>
          <w:tab w:val="left" w:pos="1985"/>
          <w:tab w:val="left" w:pos="2268"/>
          <w:tab w:val="left" w:pos="3402"/>
          <w:tab w:val="left" w:pos="6804"/>
          <w:tab w:val="left" w:pos="7655"/>
        </w:tabs>
        <w:autoSpaceDE w:val="0"/>
        <w:autoSpaceDN w:val="0"/>
        <w:adjustRightInd w:val="0"/>
        <w:spacing w:before="0" w:beforeAutospacing="0" w:after="0" w:afterAutospacing="0"/>
        <w:ind w:left="-76"/>
        <w:contextualSpacing w:val="0"/>
        <w:jc w:val="right"/>
        <w:rPr>
          <w:rFonts w:asciiTheme="minorHAnsi" w:hAnsiTheme="minorHAnsi" w:cstheme="minorHAnsi"/>
          <w:color w:val="000000"/>
        </w:rPr>
      </w:pPr>
    </w:p>
    <w:p w14:paraId="4F25D751" w14:textId="563D42B0" w:rsidR="00A72CD9" w:rsidRPr="00C01C13" w:rsidRDefault="00ED363D" w:rsidP="00F34531">
      <w:pPr>
        <w:pStyle w:val="Art"/>
      </w:pPr>
      <w:bookmarkStart w:id="7" w:name="_Toc231396760"/>
      <w:r w:rsidRPr="00C01C13">
        <w:t>Toe te passen bepalingen</w:t>
      </w:r>
      <w:bookmarkEnd w:id="7"/>
      <w:r w:rsidRPr="00C01C13">
        <w:t xml:space="preserve"> </w:t>
      </w:r>
    </w:p>
    <w:p w14:paraId="79C212DE" w14:textId="5ADF1AFA" w:rsidR="00A72CD9" w:rsidRPr="00F94995" w:rsidRDefault="00A72CD9" w:rsidP="000B4551">
      <w:pPr>
        <w:pStyle w:val="artikelnrinspring"/>
        <w:numPr>
          <w:ilvl w:val="0"/>
          <w:numId w:val="1"/>
        </w:numPr>
        <w:spacing w:after="120"/>
        <w:ind w:left="357" w:hanging="357"/>
        <w:rPr>
          <w:rFonts w:asciiTheme="minorHAnsi" w:hAnsiTheme="minorHAnsi" w:cstheme="minorHAnsi"/>
          <w:sz w:val="22"/>
          <w:szCs w:val="22"/>
        </w:rPr>
      </w:pPr>
      <w:r w:rsidRPr="00C01C13">
        <w:rPr>
          <w:rFonts w:asciiTheme="minorHAnsi" w:hAnsiTheme="minorHAnsi" w:cstheme="minorHAnsi"/>
          <w:sz w:val="22"/>
          <w:szCs w:val="22"/>
        </w:rPr>
        <w:t>Op dit Spel- en Arbitragereglement</w:t>
      </w:r>
      <w:r w:rsidR="00ED554A" w:rsidRPr="00C01C13">
        <w:rPr>
          <w:rFonts w:asciiTheme="minorHAnsi" w:hAnsiTheme="minorHAnsi" w:cstheme="minorHAnsi"/>
          <w:sz w:val="22"/>
          <w:szCs w:val="22"/>
        </w:rPr>
        <w:t xml:space="preserve"> </w:t>
      </w:r>
      <w:r w:rsidRPr="00C01C13">
        <w:rPr>
          <w:rFonts w:asciiTheme="minorHAnsi" w:hAnsiTheme="minorHAnsi" w:cstheme="minorHAnsi"/>
          <w:sz w:val="22"/>
          <w:szCs w:val="22"/>
        </w:rPr>
        <w:t xml:space="preserve">zijn </w:t>
      </w:r>
      <w:r w:rsidR="00185510" w:rsidRPr="00C01C13">
        <w:rPr>
          <w:rFonts w:asciiTheme="minorHAnsi" w:hAnsiTheme="minorHAnsi" w:cstheme="minorHAnsi"/>
          <w:sz w:val="22"/>
          <w:szCs w:val="22"/>
        </w:rPr>
        <w:t xml:space="preserve">van toepassing </w:t>
      </w:r>
      <w:r w:rsidRPr="00C01C13">
        <w:rPr>
          <w:rFonts w:asciiTheme="minorHAnsi" w:hAnsiTheme="minorHAnsi" w:cstheme="minorHAnsi"/>
          <w:sz w:val="22"/>
          <w:szCs w:val="22"/>
        </w:rPr>
        <w:t xml:space="preserve">de bepalingen van </w:t>
      </w:r>
      <w:r w:rsidR="00FE4731" w:rsidRPr="00C01C13">
        <w:rPr>
          <w:rFonts w:asciiTheme="minorHAnsi" w:hAnsiTheme="minorHAnsi" w:cstheme="minorHAnsi"/>
          <w:sz w:val="22"/>
          <w:szCs w:val="22"/>
        </w:rPr>
        <w:t>de Statuten KNBB, de Statuten KNBB Vereniging Carambole, het Algemeen Reglement KNBB</w:t>
      </w:r>
      <w:r w:rsidR="00185510" w:rsidRPr="00C01C13">
        <w:rPr>
          <w:rFonts w:asciiTheme="minorHAnsi" w:hAnsiTheme="minorHAnsi" w:cstheme="minorHAnsi"/>
          <w:sz w:val="22"/>
          <w:szCs w:val="22"/>
        </w:rPr>
        <w:t xml:space="preserve">, </w:t>
      </w:r>
      <w:r w:rsidR="004F0A00">
        <w:rPr>
          <w:rFonts w:asciiTheme="minorHAnsi" w:hAnsiTheme="minorHAnsi" w:cstheme="minorHAnsi"/>
          <w:sz w:val="22"/>
          <w:szCs w:val="22"/>
        </w:rPr>
        <w:t xml:space="preserve">het Sectiereglement KNBB en </w:t>
      </w:r>
      <w:r w:rsidRPr="00C01C13">
        <w:rPr>
          <w:rFonts w:asciiTheme="minorHAnsi" w:hAnsiTheme="minorHAnsi" w:cstheme="minorHAnsi"/>
          <w:sz w:val="22"/>
          <w:szCs w:val="22"/>
        </w:rPr>
        <w:t xml:space="preserve">de </w:t>
      </w:r>
      <w:r w:rsidR="004F0A00">
        <w:rPr>
          <w:rFonts w:asciiTheme="minorHAnsi" w:hAnsiTheme="minorHAnsi" w:cstheme="minorHAnsi"/>
          <w:sz w:val="22"/>
          <w:szCs w:val="22"/>
        </w:rPr>
        <w:t>B</w:t>
      </w:r>
      <w:r w:rsidRPr="00C01C13">
        <w:rPr>
          <w:rFonts w:asciiTheme="minorHAnsi" w:hAnsiTheme="minorHAnsi" w:cstheme="minorHAnsi"/>
          <w:sz w:val="22"/>
          <w:szCs w:val="22"/>
        </w:rPr>
        <w:t xml:space="preserve">ijlage van de </w:t>
      </w:r>
      <w:r w:rsidR="004F0A00">
        <w:rPr>
          <w:rFonts w:asciiTheme="minorHAnsi" w:hAnsiTheme="minorHAnsi" w:cstheme="minorHAnsi"/>
          <w:sz w:val="22"/>
          <w:szCs w:val="22"/>
        </w:rPr>
        <w:t>Sectie</w:t>
      </w:r>
      <w:r w:rsidRPr="00C01C13">
        <w:rPr>
          <w:rFonts w:asciiTheme="minorHAnsi" w:hAnsiTheme="minorHAnsi" w:cstheme="minorHAnsi"/>
          <w:sz w:val="22"/>
          <w:szCs w:val="22"/>
        </w:rPr>
        <w:t xml:space="preserve"> Carambole</w:t>
      </w:r>
      <w:r w:rsidR="004F0A00">
        <w:rPr>
          <w:rFonts w:asciiTheme="minorHAnsi" w:hAnsiTheme="minorHAnsi" w:cstheme="minorHAnsi"/>
          <w:sz w:val="22"/>
          <w:szCs w:val="22"/>
        </w:rPr>
        <w:t>,</w:t>
      </w:r>
      <w:r w:rsidRPr="00C01C13">
        <w:rPr>
          <w:rFonts w:asciiTheme="minorHAnsi" w:hAnsiTheme="minorHAnsi" w:cstheme="minorHAnsi"/>
          <w:sz w:val="22"/>
          <w:szCs w:val="22"/>
        </w:rPr>
        <w:t xml:space="preserve"> en de begripsbepalingen </w:t>
      </w:r>
      <w:r w:rsidR="00185510" w:rsidRPr="00C01C13">
        <w:rPr>
          <w:rFonts w:asciiTheme="minorHAnsi" w:hAnsiTheme="minorHAnsi" w:cstheme="minorHAnsi"/>
          <w:sz w:val="22"/>
          <w:szCs w:val="22"/>
        </w:rPr>
        <w:t xml:space="preserve">van </w:t>
      </w:r>
      <w:r w:rsidR="00CA6654" w:rsidRPr="00F94995">
        <w:rPr>
          <w:rFonts w:asciiTheme="minorHAnsi" w:hAnsiTheme="minorHAnsi" w:cstheme="minorHAnsi"/>
          <w:sz w:val="22"/>
          <w:szCs w:val="22"/>
        </w:rPr>
        <w:t xml:space="preserve">de </w:t>
      </w:r>
      <w:r w:rsidRPr="00F94995">
        <w:rPr>
          <w:rFonts w:asciiTheme="minorHAnsi" w:hAnsiTheme="minorHAnsi" w:cstheme="minorHAnsi"/>
          <w:sz w:val="22"/>
          <w:szCs w:val="22"/>
        </w:rPr>
        <w:t>Wedstrijdreglement</w:t>
      </w:r>
      <w:r w:rsidR="00CA6654" w:rsidRPr="00F94995">
        <w:rPr>
          <w:rFonts w:asciiTheme="minorHAnsi" w:hAnsiTheme="minorHAnsi" w:cstheme="minorHAnsi"/>
          <w:sz w:val="22"/>
          <w:szCs w:val="22"/>
        </w:rPr>
        <w:t>en PK (WRPK) en Landscompetitie (WRLC)</w:t>
      </w:r>
      <w:r w:rsidRPr="00F94995">
        <w:rPr>
          <w:rFonts w:asciiTheme="minorHAnsi" w:hAnsiTheme="minorHAnsi" w:cstheme="minorHAnsi"/>
          <w:sz w:val="22"/>
          <w:szCs w:val="22"/>
        </w:rPr>
        <w:t>.</w:t>
      </w:r>
    </w:p>
    <w:p w14:paraId="255AC3B0" w14:textId="77777777" w:rsidR="00A72CD9" w:rsidRPr="00C01C13" w:rsidRDefault="00A72CD9" w:rsidP="000B4551">
      <w:pPr>
        <w:pStyle w:val="artikelnrinspring"/>
        <w:numPr>
          <w:ilvl w:val="0"/>
          <w:numId w:val="1"/>
        </w:numPr>
        <w:spacing w:after="120"/>
        <w:ind w:left="357" w:hanging="357"/>
        <w:rPr>
          <w:rFonts w:asciiTheme="minorHAnsi" w:hAnsiTheme="minorHAnsi" w:cstheme="minorHAnsi"/>
          <w:sz w:val="22"/>
          <w:szCs w:val="22"/>
        </w:rPr>
      </w:pPr>
      <w:r w:rsidRPr="00F94995">
        <w:rPr>
          <w:rFonts w:asciiTheme="minorHAnsi" w:hAnsiTheme="minorHAnsi" w:cstheme="minorHAnsi"/>
          <w:sz w:val="22"/>
          <w:szCs w:val="22"/>
        </w:rPr>
        <w:t xml:space="preserve">Waar in dit reglement wordt </w:t>
      </w:r>
      <w:r w:rsidR="00185510" w:rsidRPr="00F94995">
        <w:rPr>
          <w:rFonts w:asciiTheme="minorHAnsi" w:hAnsiTheme="minorHAnsi" w:cstheme="minorHAnsi"/>
          <w:sz w:val="22"/>
          <w:szCs w:val="22"/>
        </w:rPr>
        <w:t xml:space="preserve">gesproken van </w:t>
      </w:r>
      <w:r w:rsidR="000268D5" w:rsidRPr="00F94995">
        <w:rPr>
          <w:rFonts w:asciiTheme="minorHAnsi" w:hAnsiTheme="minorHAnsi" w:cstheme="minorHAnsi"/>
          <w:sz w:val="22"/>
          <w:szCs w:val="22"/>
        </w:rPr>
        <w:t>‘</w:t>
      </w:r>
      <w:r w:rsidRPr="00F94995">
        <w:rPr>
          <w:rFonts w:asciiTheme="minorHAnsi" w:hAnsiTheme="minorHAnsi" w:cstheme="minorHAnsi"/>
          <w:sz w:val="22"/>
          <w:szCs w:val="22"/>
        </w:rPr>
        <w:t>bestuur</w:t>
      </w:r>
      <w:r w:rsidR="000268D5" w:rsidRPr="00F94995">
        <w:rPr>
          <w:rFonts w:asciiTheme="minorHAnsi" w:hAnsiTheme="minorHAnsi" w:cstheme="minorHAnsi"/>
          <w:sz w:val="22"/>
          <w:szCs w:val="22"/>
        </w:rPr>
        <w:t>’</w:t>
      </w:r>
      <w:r w:rsidR="00185510" w:rsidRPr="00F94995">
        <w:rPr>
          <w:rFonts w:asciiTheme="minorHAnsi" w:hAnsiTheme="minorHAnsi" w:cstheme="minorHAnsi"/>
          <w:sz w:val="22"/>
          <w:szCs w:val="22"/>
        </w:rPr>
        <w:t xml:space="preserve"> wordt het bestuur</w:t>
      </w:r>
      <w:r w:rsidR="00185510" w:rsidRPr="00C01C13">
        <w:rPr>
          <w:rFonts w:asciiTheme="minorHAnsi" w:hAnsiTheme="minorHAnsi" w:cstheme="minorHAnsi"/>
          <w:sz w:val="22"/>
          <w:szCs w:val="22"/>
        </w:rPr>
        <w:t xml:space="preserve"> van de KNBB Vereniging Carambole bedoeld of het bestuur van een district (districts</w:t>
      </w:r>
      <w:r w:rsidR="00FF1E28" w:rsidRPr="00C01C13">
        <w:rPr>
          <w:rFonts w:asciiTheme="minorHAnsi" w:hAnsiTheme="minorHAnsi" w:cstheme="minorHAnsi"/>
          <w:sz w:val="22"/>
          <w:szCs w:val="22"/>
        </w:rPr>
        <w:t>bes</w:t>
      </w:r>
      <w:r w:rsidR="00185510" w:rsidRPr="00C01C13">
        <w:rPr>
          <w:rFonts w:asciiTheme="minorHAnsi" w:hAnsiTheme="minorHAnsi" w:cstheme="minorHAnsi"/>
          <w:sz w:val="22"/>
          <w:szCs w:val="22"/>
        </w:rPr>
        <w:t xml:space="preserve">tuur). </w:t>
      </w:r>
    </w:p>
    <w:p w14:paraId="2612064A" w14:textId="1DD8E329" w:rsidR="00ED554A" w:rsidRPr="00C01C13" w:rsidRDefault="00ED554A" w:rsidP="000B4551">
      <w:pPr>
        <w:pStyle w:val="artikelnrinspring"/>
        <w:numPr>
          <w:ilvl w:val="0"/>
          <w:numId w:val="1"/>
        </w:numPr>
        <w:spacing w:after="120"/>
        <w:ind w:left="357" w:hanging="357"/>
        <w:rPr>
          <w:rFonts w:asciiTheme="minorHAnsi" w:hAnsiTheme="minorHAnsi" w:cstheme="minorHAnsi"/>
          <w:sz w:val="22"/>
          <w:szCs w:val="22"/>
        </w:rPr>
      </w:pPr>
      <w:r w:rsidRPr="00C01C13">
        <w:rPr>
          <w:rFonts w:asciiTheme="minorHAnsi" w:hAnsiTheme="minorHAnsi" w:cstheme="minorHAnsi"/>
          <w:sz w:val="22"/>
          <w:szCs w:val="22"/>
        </w:rPr>
        <w:t>De spel- en arbitrageregels in dit reglement dienen bij alle officiële wedstrijden te worden toegepast.</w:t>
      </w:r>
      <w:r w:rsidRPr="00C01C13">
        <w:rPr>
          <w:rFonts w:asciiTheme="minorHAnsi" w:hAnsiTheme="minorHAnsi" w:cstheme="minorHAnsi"/>
          <w:sz w:val="22"/>
          <w:szCs w:val="22"/>
        </w:rPr>
        <w:br/>
      </w:r>
      <w:r w:rsidR="00F31810" w:rsidRPr="00C01C13">
        <w:rPr>
          <w:rFonts w:asciiTheme="minorHAnsi" w:hAnsiTheme="minorHAnsi" w:cstheme="minorHAnsi"/>
          <w:i/>
          <w:sz w:val="22"/>
          <w:szCs w:val="22"/>
        </w:rPr>
        <w:t xml:space="preserve">Toelichting: </w:t>
      </w:r>
      <w:r w:rsidRPr="00C01C13">
        <w:rPr>
          <w:rFonts w:asciiTheme="minorHAnsi" w:hAnsiTheme="minorHAnsi" w:cstheme="minorHAnsi"/>
          <w:i/>
          <w:sz w:val="22"/>
          <w:szCs w:val="22"/>
        </w:rPr>
        <w:t>Het toepassen ervan bij niet-officiële wedstrijden wordt geadviseerd maar is geen eis.</w:t>
      </w:r>
    </w:p>
    <w:p w14:paraId="1C880613" w14:textId="77777777" w:rsidR="00ED554A" w:rsidRPr="00C01C13" w:rsidRDefault="00ED554A" w:rsidP="000B4551">
      <w:pPr>
        <w:pStyle w:val="artikelnrinspring"/>
        <w:numPr>
          <w:ilvl w:val="0"/>
          <w:numId w:val="1"/>
        </w:numPr>
        <w:spacing w:after="120"/>
        <w:ind w:left="357" w:hanging="357"/>
        <w:rPr>
          <w:rFonts w:asciiTheme="minorHAnsi" w:hAnsiTheme="minorHAnsi" w:cstheme="minorHAnsi"/>
          <w:sz w:val="22"/>
          <w:szCs w:val="22"/>
        </w:rPr>
      </w:pPr>
      <w:r w:rsidRPr="00C01C13">
        <w:rPr>
          <w:rFonts w:asciiTheme="minorHAnsi" w:hAnsiTheme="minorHAnsi" w:cstheme="minorHAnsi"/>
          <w:sz w:val="22"/>
          <w:szCs w:val="22"/>
        </w:rPr>
        <w:t xml:space="preserve">In afwijking van het gestelde in lid 3 kan het bestuur voor (onderdelen van) kampioenschappen bepalen dat van dit reglement wordt afgeweken. </w:t>
      </w:r>
    </w:p>
    <w:p w14:paraId="295DBB6E" w14:textId="70E5D643" w:rsidR="00ED554A" w:rsidRPr="00C01C13" w:rsidRDefault="00ED554A" w:rsidP="000B4551">
      <w:pPr>
        <w:pStyle w:val="artikelnrinspring"/>
        <w:numPr>
          <w:ilvl w:val="0"/>
          <w:numId w:val="1"/>
        </w:numPr>
        <w:spacing w:after="120"/>
        <w:ind w:left="357" w:hanging="357"/>
        <w:rPr>
          <w:rFonts w:asciiTheme="minorHAnsi" w:hAnsiTheme="minorHAnsi" w:cstheme="minorHAnsi"/>
          <w:sz w:val="22"/>
          <w:szCs w:val="22"/>
        </w:rPr>
      </w:pPr>
      <w:r w:rsidRPr="00C01C13">
        <w:rPr>
          <w:rFonts w:asciiTheme="minorHAnsi" w:hAnsiTheme="minorHAnsi" w:cstheme="minorHAnsi"/>
          <w:sz w:val="22"/>
          <w:szCs w:val="22"/>
        </w:rPr>
        <w:t xml:space="preserve">Afwijkende bepalingen worden jaarlijks voor het begin van het wedstrijdseizoen dan wel in de loop van het seizoen voor het begin van het desbetreffende kampioenschap of </w:t>
      </w:r>
      <w:r w:rsidR="00E26064" w:rsidRPr="00C01C13">
        <w:rPr>
          <w:rFonts w:asciiTheme="minorHAnsi" w:hAnsiTheme="minorHAnsi" w:cstheme="minorHAnsi"/>
          <w:sz w:val="22"/>
          <w:szCs w:val="22"/>
        </w:rPr>
        <w:t xml:space="preserve">het </w:t>
      </w:r>
      <w:r w:rsidRPr="00C01C13">
        <w:rPr>
          <w:rFonts w:asciiTheme="minorHAnsi" w:hAnsiTheme="minorHAnsi" w:cstheme="minorHAnsi"/>
          <w:sz w:val="22"/>
          <w:szCs w:val="22"/>
        </w:rPr>
        <w:t xml:space="preserve">onderdeel daarvan gepubliceerd </w:t>
      </w:r>
      <w:r w:rsidR="00F814CC" w:rsidRPr="00C01C13">
        <w:rPr>
          <w:rFonts w:asciiTheme="minorHAnsi" w:hAnsiTheme="minorHAnsi" w:cstheme="minorHAnsi"/>
          <w:sz w:val="22"/>
          <w:szCs w:val="22"/>
        </w:rPr>
        <w:t>door het Bondsbureau</w:t>
      </w:r>
      <w:r w:rsidRPr="00C01C13">
        <w:rPr>
          <w:rFonts w:asciiTheme="minorHAnsi" w:hAnsiTheme="minorHAnsi" w:cstheme="minorHAnsi"/>
          <w:sz w:val="22"/>
          <w:szCs w:val="22"/>
        </w:rPr>
        <w:t>.</w:t>
      </w:r>
    </w:p>
    <w:p w14:paraId="0BEC2B1A" w14:textId="77777777" w:rsidR="00ED554A" w:rsidRDefault="00ED554A" w:rsidP="00333D80">
      <w:pPr>
        <w:pStyle w:val="artikelnrinspring"/>
        <w:numPr>
          <w:ilvl w:val="0"/>
          <w:numId w:val="1"/>
        </w:numPr>
        <w:rPr>
          <w:rFonts w:asciiTheme="minorHAnsi" w:hAnsiTheme="minorHAnsi" w:cstheme="minorHAnsi"/>
          <w:sz w:val="22"/>
          <w:szCs w:val="22"/>
        </w:rPr>
      </w:pPr>
      <w:r w:rsidRPr="00C01C13">
        <w:rPr>
          <w:rFonts w:asciiTheme="minorHAnsi" w:hAnsiTheme="minorHAnsi" w:cstheme="minorHAnsi"/>
          <w:sz w:val="22"/>
          <w:szCs w:val="22"/>
        </w:rPr>
        <w:t xml:space="preserve">Voor de spelsoort artistiek gelden de bepalingen van het Reglement Biljart Artistiek. </w:t>
      </w:r>
    </w:p>
    <w:p w14:paraId="012E5C93" w14:textId="77777777" w:rsidR="00A632F3" w:rsidRDefault="00A632F3" w:rsidP="00A632F3">
      <w:pPr>
        <w:pStyle w:val="artikelnrinspring"/>
        <w:numPr>
          <w:ilvl w:val="0"/>
          <w:numId w:val="0"/>
        </w:numPr>
        <w:rPr>
          <w:rFonts w:asciiTheme="minorHAnsi" w:hAnsiTheme="minorHAnsi" w:cstheme="minorHAnsi"/>
          <w:sz w:val="22"/>
          <w:szCs w:val="22"/>
        </w:rPr>
      </w:pPr>
    </w:p>
    <w:p w14:paraId="3E352758" w14:textId="77777777" w:rsidR="00A632F3" w:rsidRPr="00772A2C" w:rsidRDefault="00A632F3" w:rsidP="00A632F3">
      <w:pPr>
        <w:pStyle w:val="Art"/>
      </w:pPr>
      <w:bookmarkStart w:id="8" w:name="_Toc231396761"/>
      <w:r w:rsidRPr="00772A2C">
        <w:t xml:space="preserve">Toegang tot </w:t>
      </w:r>
      <w:r w:rsidRPr="00304C32">
        <w:rPr>
          <w:highlight w:val="cyan"/>
        </w:rPr>
        <w:t>biljartlokalen</w:t>
      </w:r>
      <w:bookmarkEnd w:id="8"/>
    </w:p>
    <w:p w14:paraId="18331F62" w14:textId="616DCCA0" w:rsidR="00A632F3" w:rsidRPr="00772A2C" w:rsidRDefault="00A632F3">
      <w:pPr>
        <w:pStyle w:val="artikelnrinspring"/>
        <w:numPr>
          <w:ilvl w:val="0"/>
          <w:numId w:val="47"/>
        </w:numPr>
        <w:rPr>
          <w:rFonts w:asciiTheme="minorHAnsi" w:hAnsiTheme="minorHAnsi" w:cstheme="minorHAnsi"/>
          <w:sz w:val="22"/>
          <w:szCs w:val="22"/>
        </w:rPr>
      </w:pPr>
      <w:r w:rsidRPr="00772A2C">
        <w:rPr>
          <w:rFonts w:asciiTheme="minorHAnsi" w:hAnsiTheme="minorHAnsi" w:cstheme="minorHAnsi"/>
          <w:sz w:val="22"/>
          <w:szCs w:val="22"/>
        </w:rPr>
        <w:t>Tot lokaliteiten, die in gebruik zijn voor het spelen van officiële wedstrijden, hebben voor bondsaangelegenheden en gedurende de tijd, dat daarin deze officiële wedstrijden worden gespeeld, recht van toegang:</w:t>
      </w:r>
    </w:p>
    <w:p w14:paraId="556E5990" w14:textId="77777777" w:rsidR="00A632F3" w:rsidRPr="00772A2C" w:rsidRDefault="00A632F3" w:rsidP="000F30B7">
      <w:pPr>
        <w:pStyle w:val="artikelnrinspring"/>
        <w:numPr>
          <w:ilvl w:val="1"/>
          <w:numId w:val="26"/>
        </w:numPr>
        <w:ind w:left="709"/>
        <w:rPr>
          <w:rFonts w:asciiTheme="minorHAnsi" w:hAnsiTheme="minorHAnsi" w:cstheme="minorHAnsi"/>
          <w:sz w:val="22"/>
          <w:szCs w:val="22"/>
        </w:rPr>
      </w:pPr>
      <w:r w:rsidRPr="00772A2C">
        <w:rPr>
          <w:rFonts w:asciiTheme="minorHAnsi" w:hAnsiTheme="minorHAnsi" w:cstheme="minorHAnsi"/>
          <w:sz w:val="22"/>
          <w:szCs w:val="22"/>
        </w:rPr>
        <w:t>de deelnemers aan die wedstrijden;</w:t>
      </w:r>
    </w:p>
    <w:p w14:paraId="672F2C6A" w14:textId="77777777" w:rsidR="00A632F3" w:rsidRPr="00772A2C" w:rsidRDefault="00A632F3" w:rsidP="000F30B7">
      <w:pPr>
        <w:pStyle w:val="artikelnrinspring"/>
        <w:numPr>
          <w:ilvl w:val="1"/>
          <w:numId w:val="26"/>
        </w:numPr>
        <w:ind w:left="709"/>
        <w:rPr>
          <w:rFonts w:asciiTheme="minorHAnsi" w:hAnsiTheme="minorHAnsi" w:cstheme="minorHAnsi"/>
          <w:sz w:val="22"/>
          <w:szCs w:val="22"/>
        </w:rPr>
      </w:pPr>
      <w:r w:rsidRPr="00772A2C">
        <w:rPr>
          <w:rFonts w:asciiTheme="minorHAnsi" w:hAnsiTheme="minorHAnsi" w:cstheme="minorHAnsi"/>
          <w:sz w:val="22"/>
          <w:szCs w:val="22"/>
        </w:rPr>
        <w:t>de arbiters, die als zodanig in die wedstrijden fungeren;</w:t>
      </w:r>
    </w:p>
    <w:p w14:paraId="594C54F5" w14:textId="77777777" w:rsidR="00A632F3" w:rsidRPr="00772A2C" w:rsidRDefault="00A632F3" w:rsidP="000F30B7">
      <w:pPr>
        <w:pStyle w:val="artikelnrinspring"/>
        <w:numPr>
          <w:ilvl w:val="1"/>
          <w:numId w:val="26"/>
        </w:numPr>
        <w:ind w:left="709"/>
        <w:rPr>
          <w:rFonts w:asciiTheme="minorHAnsi" w:hAnsiTheme="minorHAnsi" w:cstheme="minorHAnsi"/>
          <w:sz w:val="22"/>
          <w:szCs w:val="22"/>
        </w:rPr>
      </w:pPr>
      <w:r w:rsidRPr="00772A2C">
        <w:rPr>
          <w:rFonts w:asciiTheme="minorHAnsi" w:hAnsiTheme="minorHAnsi" w:cstheme="minorHAnsi"/>
          <w:sz w:val="22"/>
          <w:szCs w:val="22"/>
        </w:rPr>
        <w:t>de leden van het bondsbestuur en van het KVC-bestuur;</w:t>
      </w:r>
    </w:p>
    <w:p w14:paraId="7853731E" w14:textId="77777777" w:rsidR="00A632F3" w:rsidRPr="00772A2C" w:rsidRDefault="00A632F3" w:rsidP="000F30B7">
      <w:pPr>
        <w:pStyle w:val="artikelnrinspring"/>
        <w:numPr>
          <w:ilvl w:val="1"/>
          <w:numId w:val="26"/>
        </w:numPr>
        <w:ind w:left="709"/>
        <w:rPr>
          <w:rFonts w:asciiTheme="minorHAnsi" w:hAnsiTheme="minorHAnsi" w:cstheme="minorHAnsi"/>
          <w:sz w:val="22"/>
          <w:szCs w:val="22"/>
        </w:rPr>
      </w:pPr>
      <w:r w:rsidRPr="00772A2C">
        <w:rPr>
          <w:rFonts w:asciiTheme="minorHAnsi" w:hAnsiTheme="minorHAnsi" w:cstheme="minorHAnsi"/>
          <w:sz w:val="22"/>
          <w:szCs w:val="22"/>
        </w:rPr>
        <w:t>de leden van de CRC;</w:t>
      </w:r>
    </w:p>
    <w:p w14:paraId="14918D6F" w14:textId="77777777" w:rsidR="00A632F3" w:rsidRPr="00772A2C" w:rsidRDefault="00A632F3" w:rsidP="000F30B7">
      <w:pPr>
        <w:pStyle w:val="artikelnrinspring"/>
        <w:numPr>
          <w:ilvl w:val="1"/>
          <w:numId w:val="26"/>
        </w:numPr>
        <w:ind w:left="709"/>
        <w:rPr>
          <w:rFonts w:asciiTheme="minorHAnsi" w:hAnsiTheme="minorHAnsi" w:cstheme="minorHAnsi"/>
          <w:sz w:val="22"/>
          <w:szCs w:val="22"/>
        </w:rPr>
      </w:pPr>
      <w:r w:rsidRPr="00772A2C">
        <w:rPr>
          <w:rFonts w:asciiTheme="minorHAnsi" w:hAnsiTheme="minorHAnsi" w:cstheme="minorHAnsi"/>
          <w:sz w:val="22"/>
          <w:szCs w:val="22"/>
        </w:rPr>
        <w:t>de gewestelijk wedstrijdleider;</w:t>
      </w:r>
    </w:p>
    <w:p w14:paraId="116102A7" w14:textId="77777777" w:rsidR="00A632F3" w:rsidRPr="00772A2C" w:rsidRDefault="00A632F3" w:rsidP="000F30B7">
      <w:pPr>
        <w:pStyle w:val="artikelnrinspring"/>
        <w:numPr>
          <w:ilvl w:val="1"/>
          <w:numId w:val="26"/>
        </w:numPr>
        <w:ind w:left="709"/>
        <w:rPr>
          <w:rFonts w:asciiTheme="minorHAnsi" w:hAnsiTheme="minorHAnsi" w:cstheme="minorHAnsi"/>
          <w:sz w:val="22"/>
          <w:szCs w:val="22"/>
        </w:rPr>
      </w:pPr>
      <w:r w:rsidRPr="00772A2C">
        <w:rPr>
          <w:rFonts w:asciiTheme="minorHAnsi" w:hAnsiTheme="minorHAnsi" w:cstheme="minorHAnsi"/>
          <w:sz w:val="22"/>
          <w:szCs w:val="22"/>
        </w:rPr>
        <w:t>de bestuursleden van het desbetreffende district;</w:t>
      </w:r>
    </w:p>
    <w:p w14:paraId="36F48DEE" w14:textId="77777777" w:rsidR="00A632F3" w:rsidRPr="00772A2C" w:rsidRDefault="00A632F3" w:rsidP="000F30B7">
      <w:pPr>
        <w:pStyle w:val="artikelnrinspring"/>
        <w:numPr>
          <w:ilvl w:val="1"/>
          <w:numId w:val="26"/>
        </w:numPr>
        <w:ind w:left="709"/>
        <w:rPr>
          <w:rFonts w:asciiTheme="minorHAnsi" w:hAnsiTheme="minorHAnsi" w:cstheme="minorHAnsi"/>
          <w:sz w:val="22"/>
          <w:szCs w:val="22"/>
        </w:rPr>
      </w:pPr>
      <w:r w:rsidRPr="00772A2C">
        <w:rPr>
          <w:rFonts w:asciiTheme="minorHAnsi" w:hAnsiTheme="minorHAnsi" w:cstheme="minorHAnsi"/>
          <w:sz w:val="22"/>
          <w:szCs w:val="22"/>
        </w:rPr>
        <w:t>de personeelsleden van de KNBB;</w:t>
      </w:r>
    </w:p>
    <w:p w14:paraId="46A8953A" w14:textId="3910074B" w:rsidR="00A632F3" w:rsidRPr="00772A2C" w:rsidRDefault="00A632F3" w:rsidP="000B4551">
      <w:pPr>
        <w:pStyle w:val="artikelnrinspring"/>
        <w:numPr>
          <w:ilvl w:val="1"/>
          <w:numId w:val="26"/>
        </w:numPr>
        <w:spacing w:after="120"/>
        <w:ind w:left="709" w:hanging="357"/>
        <w:rPr>
          <w:rFonts w:asciiTheme="minorHAnsi" w:hAnsiTheme="minorHAnsi" w:cstheme="minorHAnsi"/>
          <w:sz w:val="22"/>
          <w:szCs w:val="22"/>
        </w:rPr>
      </w:pPr>
      <w:r w:rsidRPr="00772A2C">
        <w:rPr>
          <w:rFonts w:asciiTheme="minorHAnsi" w:hAnsiTheme="minorHAnsi" w:cstheme="minorHAnsi"/>
          <w:sz w:val="22"/>
          <w:szCs w:val="22"/>
        </w:rPr>
        <w:t>eventueel overige door het KVC-bestuur aangewezen personen.</w:t>
      </w:r>
    </w:p>
    <w:p w14:paraId="63AFBFFF" w14:textId="14FBAC60" w:rsidR="00A632F3" w:rsidRPr="00772A2C" w:rsidRDefault="00A632F3" w:rsidP="000B4551">
      <w:pPr>
        <w:pStyle w:val="artikelnrinspring"/>
        <w:numPr>
          <w:ilvl w:val="0"/>
          <w:numId w:val="1"/>
        </w:numPr>
        <w:spacing w:after="120"/>
        <w:ind w:left="357" w:hanging="357"/>
        <w:rPr>
          <w:rFonts w:asciiTheme="minorHAnsi" w:hAnsiTheme="minorHAnsi" w:cstheme="minorHAnsi"/>
          <w:sz w:val="22"/>
          <w:szCs w:val="22"/>
        </w:rPr>
      </w:pPr>
      <w:r w:rsidRPr="00772A2C">
        <w:rPr>
          <w:rFonts w:asciiTheme="minorHAnsi" w:hAnsiTheme="minorHAnsi" w:cstheme="minorHAnsi"/>
          <w:sz w:val="22"/>
          <w:szCs w:val="22"/>
        </w:rPr>
        <w:t>Namens de KNBB georganiseerde officiële wedstrijden of toernooien moeten in een voor het publiek vrij toegankelijke</w:t>
      </w:r>
      <w:r w:rsidR="00A84D22">
        <w:rPr>
          <w:rFonts w:asciiTheme="minorHAnsi" w:hAnsiTheme="minorHAnsi" w:cstheme="minorHAnsi"/>
          <w:sz w:val="22"/>
          <w:szCs w:val="22"/>
        </w:rPr>
        <w:t xml:space="preserve">, </w:t>
      </w:r>
      <w:r w:rsidR="00A84D22" w:rsidRPr="00A84D22">
        <w:rPr>
          <w:rFonts w:asciiTheme="minorHAnsi" w:hAnsiTheme="minorHAnsi" w:cstheme="minorHAnsi"/>
          <w:sz w:val="22"/>
          <w:szCs w:val="22"/>
          <w:highlight w:val="cyan"/>
        </w:rPr>
        <w:t>rookvrije</w:t>
      </w:r>
      <w:r w:rsidRPr="00772A2C">
        <w:rPr>
          <w:rFonts w:asciiTheme="minorHAnsi" w:hAnsiTheme="minorHAnsi" w:cstheme="minorHAnsi"/>
          <w:sz w:val="22"/>
          <w:szCs w:val="22"/>
        </w:rPr>
        <w:t xml:space="preserve"> openbare ruimte worden gespeeld.</w:t>
      </w:r>
    </w:p>
    <w:p w14:paraId="23BC6A71" w14:textId="77777777" w:rsidR="00A632F3" w:rsidRPr="00A632F3" w:rsidRDefault="00A632F3" w:rsidP="00A632F3">
      <w:pPr>
        <w:pStyle w:val="artikelnrinspring"/>
        <w:numPr>
          <w:ilvl w:val="0"/>
          <w:numId w:val="0"/>
        </w:numPr>
        <w:ind w:left="360"/>
        <w:rPr>
          <w:rFonts w:asciiTheme="minorHAnsi" w:hAnsiTheme="minorHAnsi" w:cstheme="minorHAnsi"/>
          <w:sz w:val="22"/>
          <w:szCs w:val="22"/>
        </w:rPr>
      </w:pPr>
    </w:p>
    <w:p w14:paraId="36BD0A56" w14:textId="77777777" w:rsidR="00544EE5" w:rsidRPr="00C01C13" w:rsidRDefault="00544EE5">
      <w:pPr>
        <w:widowControl/>
        <w:spacing w:before="0" w:beforeAutospacing="0" w:after="160" w:afterAutospacing="0" w:line="259" w:lineRule="auto"/>
        <w:contextualSpacing w:val="0"/>
        <w:rPr>
          <w:rFonts w:asciiTheme="minorHAnsi" w:eastAsiaTheme="majorEastAsia" w:hAnsiTheme="minorHAnsi" w:cstheme="minorHAnsi"/>
          <w:b/>
          <w:szCs w:val="28"/>
        </w:rPr>
      </w:pPr>
      <w:r w:rsidRPr="00C01C13">
        <w:rPr>
          <w:rFonts w:asciiTheme="minorHAnsi" w:hAnsiTheme="minorHAnsi" w:cstheme="minorHAnsi"/>
          <w:sz w:val="20"/>
          <w:szCs w:val="20"/>
        </w:rPr>
        <w:br w:type="page"/>
      </w:r>
    </w:p>
    <w:p w14:paraId="157D61AA" w14:textId="3281D0A8" w:rsidR="00A72CD9" w:rsidRPr="00C01C13" w:rsidRDefault="00A72CD9">
      <w:pPr>
        <w:pStyle w:val="Hoofdstuk"/>
        <w:numPr>
          <w:ilvl w:val="0"/>
          <w:numId w:val="37"/>
        </w:numPr>
        <w:tabs>
          <w:tab w:val="left" w:pos="284"/>
          <w:tab w:val="left" w:pos="567"/>
          <w:tab w:val="left" w:pos="851"/>
          <w:tab w:val="left" w:pos="1134"/>
          <w:tab w:val="left" w:pos="1418"/>
        </w:tabs>
        <w:ind w:left="357" w:hanging="357"/>
      </w:pPr>
      <w:bookmarkStart w:id="9" w:name="_Toc36055985"/>
      <w:bookmarkStart w:id="10" w:name="_Toc231396762"/>
      <w:r w:rsidRPr="00C01C13">
        <w:lastRenderedPageBreak/>
        <w:t>MATERIAL</w:t>
      </w:r>
      <w:r w:rsidR="00544EE5" w:rsidRPr="00C01C13">
        <w:t>EN</w:t>
      </w:r>
      <w:bookmarkEnd w:id="9"/>
      <w:bookmarkEnd w:id="10"/>
    </w:p>
    <w:p w14:paraId="06187BB2" w14:textId="77777777" w:rsidR="00A72CD9" w:rsidRPr="00C01C13" w:rsidRDefault="00A72CD9" w:rsidP="00A72CD9">
      <w:pPr>
        <w:pStyle w:val="tekst"/>
      </w:pPr>
    </w:p>
    <w:p w14:paraId="744E1355" w14:textId="7FDB2FCC" w:rsidR="00A72CD9" w:rsidRPr="00C01C13" w:rsidRDefault="00A72CD9" w:rsidP="00A528F2">
      <w:pPr>
        <w:pStyle w:val="Art"/>
      </w:pPr>
      <w:bookmarkStart w:id="11" w:name="_Toc231396763"/>
      <w:r w:rsidRPr="00C01C13">
        <w:t>Algemeen</w:t>
      </w:r>
      <w:bookmarkEnd w:id="11"/>
    </w:p>
    <w:p w14:paraId="7248A281" w14:textId="77777777" w:rsidR="00544EE5" w:rsidRPr="00C01C13" w:rsidRDefault="00A72CD9" w:rsidP="000B4551">
      <w:pPr>
        <w:pStyle w:val="artikelnrinspring"/>
        <w:numPr>
          <w:ilvl w:val="0"/>
          <w:numId w:val="3"/>
        </w:numPr>
        <w:spacing w:after="120"/>
        <w:ind w:left="357" w:hanging="357"/>
        <w:rPr>
          <w:rFonts w:asciiTheme="minorHAnsi" w:hAnsiTheme="minorHAnsi" w:cstheme="minorHAnsi"/>
          <w:sz w:val="22"/>
          <w:szCs w:val="22"/>
        </w:rPr>
      </w:pPr>
      <w:r w:rsidRPr="00C01C13">
        <w:rPr>
          <w:rFonts w:asciiTheme="minorHAnsi" w:hAnsiTheme="minorHAnsi" w:cstheme="minorHAnsi"/>
          <w:sz w:val="22"/>
          <w:szCs w:val="22"/>
        </w:rPr>
        <w:t>De verantwoordelijkheid voor het ter beschikking gestelde materiaal en het respecteren van de eisen die aan het gebruik daarvan moeten worden gesteld, is een zaak van de organisatoren en de wedstrijdleiding.</w:t>
      </w:r>
      <w:r w:rsidR="00544EE5" w:rsidRPr="00C01C13">
        <w:rPr>
          <w:rFonts w:asciiTheme="minorHAnsi" w:hAnsiTheme="minorHAnsi" w:cstheme="minorHAnsi"/>
          <w:sz w:val="22"/>
          <w:szCs w:val="22"/>
        </w:rPr>
        <w:t xml:space="preserve"> </w:t>
      </w:r>
      <w:r w:rsidRPr="00C01C13">
        <w:rPr>
          <w:rFonts w:asciiTheme="minorHAnsi" w:hAnsiTheme="minorHAnsi" w:cstheme="minorHAnsi"/>
          <w:sz w:val="22"/>
          <w:szCs w:val="22"/>
        </w:rPr>
        <w:t xml:space="preserve">De arbiter is hiervoor niet verantwoordelijk en heeft dientengevolge hierbij geen bevoegdheden. </w:t>
      </w:r>
    </w:p>
    <w:p w14:paraId="678F2E2A" w14:textId="066A5AD2" w:rsidR="00A72CD9" w:rsidRPr="00C01C13" w:rsidRDefault="00A72CD9" w:rsidP="000B4551">
      <w:pPr>
        <w:pStyle w:val="artikelnrinspring"/>
        <w:numPr>
          <w:ilvl w:val="0"/>
          <w:numId w:val="3"/>
        </w:numPr>
        <w:spacing w:after="120"/>
        <w:ind w:left="357" w:hanging="357"/>
        <w:rPr>
          <w:rFonts w:asciiTheme="minorHAnsi" w:hAnsiTheme="minorHAnsi" w:cstheme="minorHAnsi"/>
          <w:sz w:val="22"/>
          <w:szCs w:val="22"/>
        </w:rPr>
      </w:pPr>
      <w:r w:rsidRPr="00C01C13">
        <w:rPr>
          <w:rFonts w:asciiTheme="minorHAnsi" w:hAnsiTheme="minorHAnsi" w:cstheme="minorHAnsi"/>
          <w:sz w:val="22"/>
          <w:szCs w:val="22"/>
        </w:rPr>
        <w:t>De arbiter dient v</w:t>
      </w:r>
      <w:r w:rsidR="00FC493E" w:rsidRPr="00C01C13">
        <w:rPr>
          <w:rFonts w:asciiTheme="minorHAnsi" w:hAnsiTheme="minorHAnsi" w:cstheme="minorHAnsi"/>
          <w:sz w:val="22"/>
          <w:szCs w:val="22"/>
        </w:rPr>
        <w:t>oo</w:t>
      </w:r>
      <w:r w:rsidRPr="00C01C13">
        <w:rPr>
          <w:rFonts w:asciiTheme="minorHAnsi" w:hAnsiTheme="minorHAnsi" w:cstheme="minorHAnsi"/>
          <w:sz w:val="22"/>
          <w:szCs w:val="22"/>
        </w:rPr>
        <w:t>r de aanvang van een partij te controleren of het materiaal</w:t>
      </w:r>
      <w:r w:rsidR="00F814CC" w:rsidRPr="00C01C13">
        <w:rPr>
          <w:rFonts w:asciiTheme="minorHAnsi" w:hAnsiTheme="minorHAnsi" w:cstheme="minorHAnsi"/>
          <w:sz w:val="22"/>
          <w:szCs w:val="22"/>
        </w:rPr>
        <w:t xml:space="preserve"> i</w:t>
      </w:r>
      <w:r w:rsidRPr="00C01C13">
        <w:rPr>
          <w:rFonts w:asciiTheme="minorHAnsi" w:hAnsiTheme="minorHAnsi" w:cstheme="minorHAnsi"/>
          <w:sz w:val="22"/>
          <w:szCs w:val="22"/>
        </w:rPr>
        <w:t>n goede staat is. Hij informeert de wedstrijdleiding als het materiaal moet worden verbeterd (bijvoorbeeld als dat moet worden schoongemaakt) of vervangen.</w:t>
      </w:r>
    </w:p>
    <w:p w14:paraId="7AEAF279" w14:textId="77777777" w:rsidR="00A72CD9" w:rsidRPr="00C01C13" w:rsidRDefault="00A72CD9" w:rsidP="00A72CD9">
      <w:pPr>
        <w:pStyle w:val="tekst"/>
        <w:rPr>
          <w:rFonts w:asciiTheme="minorHAnsi" w:hAnsiTheme="minorHAnsi" w:cstheme="minorHAnsi"/>
          <w:sz w:val="22"/>
          <w:szCs w:val="22"/>
        </w:rPr>
      </w:pPr>
    </w:p>
    <w:p w14:paraId="2264F768" w14:textId="1212D2C7" w:rsidR="00A72CD9" w:rsidRPr="00C01C13" w:rsidRDefault="00A72CD9" w:rsidP="00A528F2">
      <w:pPr>
        <w:pStyle w:val="Art"/>
      </w:pPr>
      <w:bookmarkStart w:id="12" w:name="_Toc231396764"/>
      <w:r w:rsidRPr="00C01C13">
        <w:t>Biljarts</w:t>
      </w:r>
      <w:bookmarkEnd w:id="12"/>
    </w:p>
    <w:p w14:paraId="1674168B" w14:textId="5F6F36F2" w:rsidR="00A72CD9" w:rsidRPr="00C01C13" w:rsidRDefault="00A72CD9" w:rsidP="000B4551">
      <w:pPr>
        <w:pStyle w:val="artikelnrinspring"/>
        <w:numPr>
          <w:ilvl w:val="0"/>
          <w:numId w:val="5"/>
        </w:numPr>
        <w:spacing w:after="120"/>
        <w:ind w:left="357" w:hanging="357"/>
        <w:rPr>
          <w:rFonts w:asciiTheme="minorHAnsi" w:hAnsiTheme="minorHAnsi" w:cstheme="minorHAnsi"/>
          <w:sz w:val="22"/>
          <w:szCs w:val="22"/>
        </w:rPr>
      </w:pPr>
      <w:r w:rsidRPr="00C01C13">
        <w:rPr>
          <w:rFonts w:asciiTheme="minorHAnsi" w:hAnsiTheme="minorHAnsi" w:cstheme="minorHAnsi"/>
          <w:sz w:val="22"/>
          <w:szCs w:val="22"/>
        </w:rPr>
        <w:t xml:space="preserve">Een biljart is een spelattribuut gevormd door </w:t>
      </w:r>
      <w:r w:rsidR="007451D8" w:rsidRPr="00C01C13">
        <w:rPr>
          <w:rFonts w:asciiTheme="minorHAnsi" w:hAnsiTheme="minorHAnsi" w:cstheme="minorHAnsi"/>
          <w:sz w:val="22"/>
          <w:szCs w:val="22"/>
        </w:rPr>
        <w:t>ee</w:t>
      </w:r>
      <w:r w:rsidRPr="00C01C13">
        <w:rPr>
          <w:rFonts w:asciiTheme="minorHAnsi" w:hAnsiTheme="minorHAnsi" w:cstheme="minorHAnsi"/>
          <w:sz w:val="22"/>
          <w:szCs w:val="22"/>
        </w:rPr>
        <w:t>n of meer platen, rondom afgebakend met in een omlijsting gevatte banden.</w:t>
      </w:r>
    </w:p>
    <w:p w14:paraId="34C1B99A" w14:textId="5F7C5ABF" w:rsidR="009F3266" w:rsidRPr="00C01C13" w:rsidRDefault="00A72CD9" w:rsidP="000B4551">
      <w:pPr>
        <w:pStyle w:val="artikelnrinspring"/>
        <w:numPr>
          <w:ilvl w:val="0"/>
          <w:numId w:val="0"/>
        </w:numPr>
        <w:spacing w:after="120"/>
        <w:ind w:left="357"/>
        <w:rPr>
          <w:rFonts w:asciiTheme="minorHAnsi" w:hAnsiTheme="minorHAnsi" w:cstheme="minorHAnsi"/>
          <w:sz w:val="22"/>
          <w:szCs w:val="22"/>
        </w:rPr>
      </w:pPr>
      <w:r w:rsidRPr="00C01C13">
        <w:rPr>
          <w:rFonts w:asciiTheme="minorHAnsi" w:hAnsiTheme="minorHAnsi" w:cstheme="minorHAnsi"/>
          <w:sz w:val="22"/>
          <w:szCs w:val="22"/>
        </w:rPr>
        <w:t>Het speelvlak tussen de banden dient zuiver waterpas te zijn opgesteld en moet de volgende afmetingen hebben: 2</w:t>
      </w:r>
      <w:r w:rsidR="00544EE5" w:rsidRPr="00C01C13">
        <w:rPr>
          <w:rFonts w:asciiTheme="minorHAnsi" w:hAnsiTheme="minorHAnsi" w:cstheme="minorHAnsi"/>
          <w:sz w:val="22"/>
          <w:szCs w:val="22"/>
        </w:rPr>
        <w:t>,</w:t>
      </w:r>
      <w:r w:rsidRPr="00C01C13">
        <w:rPr>
          <w:rFonts w:asciiTheme="minorHAnsi" w:hAnsiTheme="minorHAnsi" w:cstheme="minorHAnsi"/>
          <w:sz w:val="22"/>
          <w:szCs w:val="22"/>
        </w:rPr>
        <w:t>845 x 1</w:t>
      </w:r>
      <w:r w:rsidR="00544EE5" w:rsidRPr="00C01C13">
        <w:rPr>
          <w:rFonts w:asciiTheme="minorHAnsi" w:hAnsiTheme="minorHAnsi" w:cstheme="minorHAnsi"/>
          <w:sz w:val="22"/>
          <w:szCs w:val="22"/>
        </w:rPr>
        <w:t>,</w:t>
      </w:r>
      <w:r w:rsidRPr="00C01C13">
        <w:rPr>
          <w:rFonts w:asciiTheme="minorHAnsi" w:hAnsiTheme="minorHAnsi" w:cstheme="minorHAnsi"/>
          <w:sz w:val="22"/>
          <w:szCs w:val="22"/>
        </w:rPr>
        <w:t>4225 m (</w:t>
      </w:r>
      <w:r w:rsidR="00544EE5" w:rsidRPr="00C01C13">
        <w:rPr>
          <w:rFonts w:asciiTheme="minorHAnsi" w:hAnsiTheme="minorHAnsi" w:cstheme="minorHAnsi"/>
          <w:sz w:val="22"/>
          <w:szCs w:val="22"/>
        </w:rPr>
        <w:t>groot</w:t>
      </w:r>
      <w:r w:rsidRPr="00C01C13">
        <w:rPr>
          <w:rFonts w:asciiTheme="minorHAnsi" w:hAnsiTheme="minorHAnsi" w:cstheme="minorHAnsi"/>
          <w:sz w:val="22"/>
          <w:szCs w:val="22"/>
        </w:rPr>
        <w:t>-biljart) of 2</w:t>
      </w:r>
      <w:r w:rsidR="00544EE5" w:rsidRPr="00C01C13">
        <w:rPr>
          <w:rFonts w:asciiTheme="minorHAnsi" w:hAnsiTheme="minorHAnsi" w:cstheme="minorHAnsi"/>
          <w:sz w:val="22"/>
          <w:szCs w:val="22"/>
        </w:rPr>
        <w:t>,</w:t>
      </w:r>
      <w:r w:rsidRPr="00C01C13">
        <w:rPr>
          <w:rFonts w:asciiTheme="minorHAnsi" w:hAnsiTheme="minorHAnsi" w:cstheme="minorHAnsi"/>
          <w:sz w:val="22"/>
          <w:szCs w:val="22"/>
        </w:rPr>
        <w:t>30 x 1</w:t>
      </w:r>
      <w:r w:rsidR="00544EE5" w:rsidRPr="00C01C13">
        <w:rPr>
          <w:rFonts w:asciiTheme="minorHAnsi" w:hAnsiTheme="minorHAnsi" w:cstheme="minorHAnsi"/>
          <w:sz w:val="22"/>
          <w:szCs w:val="22"/>
        </w:rPr>
        <w:t>,</w:t>
      </w:r>
      <w:r w:rsidRPr="00C01C13">
        <w:rPr>
          <w:rFonts w:asciiTheme="minorHAnsi" w:hAnsiTheme="minorHAnsi" w:cstheme="minorHAnsi"/>
          <w:sz w:val="22"/>
          <w:szCs w:val="22"/>
        </w:rPr>
        <w:t>15 m (</w:t>
      </w:r>
      <w:r w:rsidR="00544EE5" w:rsidRPr="00C01C13">
        <w:rPr>
          <w:rFonts w:asciiTheme="minorHAnsi" w:hAnsiTheme="minorHAnsi" w:cstheme="minorHAnsi"/>
          <w:sz w:val="22"/>
          <w:szCs w:val="22"/>
        </w:rPr>
        <w:t>klein</w:t>
      </w:r>
      <w:r w:rsidRPr="00C01C13">
        <w:rPr>
          <w:rFonts w:asciiTheme="minorHAnsi" w:hAnsiTheme="minorHAnsi" w:cstheme="minorHAnsi"/>
          <w:sz w:val="22"/>
          <w:szCs w:val="22"/>
        </w:rPr>
        <w:t>-biljart)</w:t>
      </w:r>
      <w:r w:rsidR="00544EE5" w:rsidRPr="00C01C13">
        <w:rPr>
          <w:rFonts w:asciiTheme="minorHAnsi" w:hAnsiTheme="minorHAnsi" w:cstheme="minorHAnsi"/>
          <w:sz w:val="22"/>
          <w:szCs w:val="22"/>
        </w:rPr>
        <w:t xml:space="preserve">. De afmetingen 2,20 x 1,10 m </w:t>
      </w:r>
      <w:r w:rsidR="00FC493E" w:rsidRPr="00C01C13">
        <w:rPr>
          <w:rFonts w:asciiTheme="minorHAnsi" w:hAnsiTheme="minorHAnsi" w:cstheme="minorHAnsi"/>
          <w:sz w:val="22"/>
          <w:szCs w:val="22"/>
        </w:rPr>
        <w:t>en</w:t>
      </w:r>
      <w:r w:rsidR="00544EE5" w:rsidRPr="00C01C13">
        <w:rPr>
          <w:rFonts w:asciiTheme="minorHAnsi" w:hAnsiTheme="minorHAnsi" w:cstheme="minorHAnsi"/>
          <w:sz w:val="22"/>
          <w:szCs w:val="22"/>
        </w:rPr>
        <w:t xml:space="preserve"> 2,10 x 1,05 m zijn ook als klein-biljart toegelaten</w:t>
      </w:r>
      <w:r w:rsidR="009F3266" w:rsidRPr="00C01C13">
        <w:rPr>
          <w:rFonts w:asciiTheme="minorHAnsi" w:hAnsiTheme="minorHAnsi" w:cstheme="minorHAnsi"/>
          <w:sz w:val="22"/>
          <w:szCs w:val="22"/>
        </w:rPr>
        <w:t xml:space="preserve">, </w:t>
      </w:r>
      <w:r w:rsidR="00544EE5" w:rsidRPr="00C01C13">
        <w:rPr>
          <w:rFonts w:asciiTheme="minorHAnsi" w:hAnsiTheme="minorHAnsi" w:cstheme="minorHAnsi"/>
          <w:sz w:val="22"/>
          <w:szCs w:val="22"/>
        </w:rPr>
        <w:t xml:space="preserve">met inachtneming van </w:t>
      </w:r>
      <w:r w:rsidR="00F814CC" w:rsidRPr="00C01C13">
        <w:rPr>
          <w:rFonts w:asciiTheme="minorHAnsi" w:hAnsiTheme="minorHAnsi" w:cstheme="minorHAnsi"/>
          <w:sz w:val="22"/>
          <w:szCs w:val="22"/>
        </w:rPr>
        <w:t>een correctie op</w:t>
      </w:r>
      <w:r w:rsidR="00EC4471" w:rsidRPr="00C01C13">
        <w:rPr>
          <w:rFonts w:asciiTheme="minorHAnsi" w:hAnsiTheme="minorHAnsi" w:cstheme="minorHAnsi"/>
          <w:sz w:val="22"/>
          <w:szCs w:val="22"/>
        </w:rPr>
        <w:t xml:space="preserve"> de berekening van</w:t>
      </w:r>
      <w:r w:rsidR="00F814CC" w:rsidRPr="00C01C13">
        <w:rPr>
          <w:rFonts w:asciiTheme="minorHAnsi" w:hAnsiTheme="minorHAnsi" w:cstheme="minorHAnsi"/>
          <w:sz w:val="22"/>
          <w:szCs w:val="22"/>
        </w:rPr>
        <w:t xml:space="preserve"> het gemiddelde zoals bepaald </w:t>
      </w:r>
      <w:r w:rsidR="00544EE5" w:rsidRPr="00C01C13">
        <w:rPr>
          <w:rFonts w:asciiTheme="minorHAnsi" w:hAnsiTheme="minorHAnsi" w:cstheme="minorHAnsi"/>
          <w:sz w:val="22"/>
          <w:szCs w:val="22"/>
        </w:rPr>
        <w:t xml:space="preserve">in </w:t>
      </w:r>
      <w:r w:rsidR="00004E42">
        <w:rPr>
          <w:rFonts w:asciiTheme="minorHAnsi" w:hAnsiTheme="minorHAnsi" w:cstheme="minorHAnsi"/>
          <w:sz w:val="22"/>
          <w:szCs w:val="22"/>
        </w:rPr>
        <w:fldChar w:fldCharType="begin"/>
      </w:r>
      <w:r w:rsidR="00004E42">
        <w:rPr>
          <w:rFonts w:asciiTheme="minorHAnsi" w:hAnsiTheme="minorHAnsi" w:cstheme="minorHAnsi"/>
          <w:sz w:val="22"/>
          <w:szCs w:val="22"/>
        </w:rPr>
        <w:instrText xml:space="preserve"> REF _Ref226728715 \r \h </w:instrText>
      </w:r>
      <w:r w:rsidR="00004E42">
        <w:rPr>
          <w:rFonts w:asciiTheme="minorHAnsi" w:hAnsiTheme="minorHAnsi" w:cstheme="minorHAnsi"/>
          <w:sz w:val="22"/>
          <w:szCs w:val="22"/>
        </w:rPr>
      </w:r>
      <w:r w:rsidR="00004E42">
        <w:rPr>
          <w:rFonts w:asciiTheme="minorHAnsi" w:hAnsiTheme="minorHAnsi" w:cstheme="minorHAnsi"/>
          <w:sz w:val="22"/>
          <w:szCs w:val="22"/>
        </w:rPr>
        <w:fldChar w:fldCharType="separate"/>
      </w:r>
      <w:r w:rsidR="003E6E08">
        <w:rPr>
          <w:rFonts w:asciiTheme="minorHAnsi" w:hAnsiTheme="minorHAnsi" w:cstheme="minorHAnsi"/>
          <w:sz w:val="22"/>
          <w:szCs w:val="22"/>
        </w:rPr>
        <w:t>Art.  3.10</w:t>
      </w:r>
      <w:r w:rsidR="00004E42">
        <w:rPr>
          <w:rFonts w:asciiTheme="minorHAnsi" w:hAnsiTheme="minorHAnsi" w:cstheme="minorHAnsi"/>
          <w:sz w:val="22"/>
          <w:szCs w:val="22"/>
        </w:rPr>
        <w:fldChar w:fldCharType="end"/>
      </w:r>
      <w:r w:rsidR="00004E42">
        <w:rPr>
          <w:rFonts w:asciiTheme="minorHAnsi" w:hAnsiTheme="minorHAnsi" w:cstheme="minorHAnsi"/>
          <w:sz w:val="22"/>
          <w:szCs w:val="22"/>
        </w:rPr>
        <w:t xml:space="preserve"> lid 2</w:t>
      </w:r>
      <w:r w:rsidR="009F3266" w:rsidRPr="00C01C13">
        <w:rPr>
          <w:rFonts w:asciiTheme="minorHAnsi" w:hAnsiTheme="minorHAnsi" w:cstheme="minorHAnsi"/>
          <w:sz w:val="22"/>
          <w:szCs w:val="22"/>
        </w:rPr>
        <w:t>.</w:t>
      </w:r>
    </w:p>
    <w:p w14:paraId="7E918A17" w14:textId="40A82254" w:rsidR="00A72CD9" w:rsidRPr="00C01C13" w:rsidRDefault="00A72CD9" w:rsidP="000B4551">
      <w:pPr>
        <w:pStyle w:val="artikelnrinspring"/>
        <w:numPr>
          <w:ilvl w:val="0"/>
          <w:numId w:val="0"/>
        </w:numPr>
        <w:spacing w:after="120"/>
        <w:ind w:left="357"/>
        <w:rPr>
          <w:rFonts w:asciiTheme="minorHAnsi" w:hAnsiTheme="minorHAnsi" w:cstheme="minorHAnsi"/>
          <w:i/>
          <w:sz w:val="22"/>
          <w:szCs w:val="22"/>
        </w:rPr>
      </w:pPr>
      <w:r w:rsidRPr="00C01C13">
        <w:rPr>
          <w:rFonts w:asciiTheme="minorHAnsi" w:hAnsiTheme="minorHAnsi" w:cstheme="minorHAnsi"/>
          <w:sz w:val="22"/>
          <w:szCs w:val="22"/>
        </w:rPr>
        <w:t xml:space="preserve">De banden worden </w:t>
      </w:r>
      <w:r w:rsidR="009D060F" w:rsidRPr="00C01C13">
        <w:rPr>
          <w:rFonts w:asciiTheme="minorHAnsi" w:hAnsiTheme="minorHAnsi" w:cstheme="minorHAnsi"/>
          <w:sz w:val="22"/>
          <w:szCs w:val="22"/>
        </w:rPr>
        <w:t xml:space="preserve">gezien als deel van </w:t>
      </w:r>
      <w:r w:rsidR="00EC4471" w:rsidRPr="00C01C13">
        <w:rPr>
          <w:rFonts w:asciiTheme="minorHAnsi" w:hAnsiTheme="minorHAnsi" w:cstheme="minorHAnsi"/>
          <w:sz w:val="22"/>
          <w:szCs w:val="22"/>
        </w:rPr>
        <w:t xml:space="preserve">het </w:t>
      </w:r>
      <w:r w:rsidR="009D060F" w:rsidRPr="00C01C13">
        <w:rPr>
          <w:rFonts w:asciiTheme="minorHAnsi" w:hAnsiTheme="minorHAnsi" w:cstheme="minorHAnsi"/>
          <w:sz w:val="22"/>
          <w:szCs w:val="22"/>
        </w:rPr>
        <w:t>speelvlak</w:t>
      </w:r>
      <w:r w:rsidRPr="00C01C13">
        <w:rPr>
          <w:rFonts w:asciiTheme="minorHAnsi" w:hAnsiTheme="minorHAnsi" w:cstheme="minorHAnsi"/>
          <w:sz w:val="22"/>
          <w:szCs w:val="22"/>
        </w:rPr>
        <w:t>.</w:t>
      </w:r>
    </w:p>
    <w:p w14:paraId="306B8C04" w14:textId="1435EEFA" w:rsidR="002405BA" w:rsidRPr="00C01C13" w:rsidRDefault="00A72CD9" w:rsidP="000B4551">
      <w:pPr>
        <w:pStyle w:val="artikelnrinspring"/>
        <w:numPr>
          <w:ilvl w:val="0"/>
          <w:numId w:val="5"/>
        </w:numPr>
        <w:spacing w:after="120"/>
        <w:ind w:left="357" w:hanging="357"/>
        <w:rPr>
          <w:rFonts w:asciiTheme="minorHAnsi" w:hAnsiTheme="minorHAnsi" w:cstheme="minorHAnsi"/>
          <w:i/>
          <w:sz w:val="22"/>
          <w:szCs w:val="22"/>
        </w:rPr>
      </w:pPr>
      <w:r w:rsidRPr="00C01C13">
        <w:rPr>
          <w:rFonts w:asciiTheme="minorHAnsi" w:hAnsiTheme="minorHAnsi" w:cstheme="minorHAnsi"/>
          <w:sz w:val="22"/>
          <w:szCs w:val="22"/>
        </w:rPr>
        <w:t>De plaat</w:t>
      </w:r>
      <w:r w:rsidR="00FC493E" w:rsidRPr="00C01C13">
        <w:rPr>
          <w:rFonts w:asciiTheme="minorHAnsi" w:hAnsiTheme="minorHAnsi" w:cstheme="minorHAnsi"/>
          <w:sz w:val="22"/>
          <w:szCs w:val="22"/>
        </w:rPr>
        <w:t xml:space="preserve"> </w:t>
      </w:r>
      <w:r w:rsidRPr="00C01C13">
        <w:rPr>
          <w:rFonts w:asciiTheme="minorHAnsi" w:hAnsiTheme="minorHAnsi" w:cstheme="minorHAnsi"/>
          <w:sz w:val="22"/>
          <w:szCs w:val="22"/>
        </w:rPr>
        <w:t>(platen) dient</w:t>
      </w:r>
      <w:r w:rsidR="00FC493E" w:rsidRPr="00C01C13">
        <w:rPr>
          <w:rFonts w:asciiTheme="minorHAnsi" w:hAnsiTheme="minorHAnsi" w:cstheme="minorHAnsi"/>
          <w:sz w:val="22"/>
          <w:szCs w:val="22"/>
        </w:rPr>
        <w:t xml:space="preserve"> </w:t>
      </w:r>
      <w:r w:rsidRPr="00C01C13">
        <w:rPr>
          <w:rFonts w:asciiTheme="minorHAnsi" w:hAnsiTheme="minorHAnsi" w:cstheme="minorHAnsi"/>
          <w:sz w:val="22"/>
          <w:szCs w:val="22"/>
        </w:rPr>
        <w:t xml:space="preserve">(dienen) te bestaan uit lei of ander door de </w:t>
      </w:r>
      <w:r w:rsidR="00F814CC" w:rsidRPr="00C01C13">
        <w:rPr>
          <w:rFonts w:asciiTheme="minorHAnsi" w:hAnsiTheme="minorHAnsi" w:cstheme="minorHAnsi"/>
          <w:sz w:val="22"/>
          <w:szCs w:val="22"/>
        </w:rPr>
        <w:t>WCB</w:t>
      </w:r>
      <w:r w:rsidRPr="00C01C13">
        <w:rPr>
          <w:rFonts w:asciiTheme="minorHAnsi" w:hAnsiTheme="minorHAnsi" w:cstheme="minorHAnsi"/>
          <w:sz w:val="22"/>
          <w:szCs w:val="22"/>
        </w:rPr>
        <w:t xml:space="preserve"> goedgekeurd materiaal, met een dikte van minimaal 45 mm.</w:t>
      </w:r>
      <w:r w:rsidR="00FC493E" w:rsidRPr="00C01C13">
        <w:rPr>
          <w:rFonts w:asciiTheme="minorHAnsi" w:hAnsiTheme="minorHAnsi" w:cstheme="minorHAnsi"/>
          <w:sz w:val="22"/>
          <w:szCs w:val="22"/>
        </w:rPr>
        <w:t xml:space="preserve"> </w:t>
      </w:r>
      <w:r w:rsidRPr="00C01C13">
        <w:rPr>
          <w:rFonts w:asciiTheme="minorHAnsi" w:hAnsiTheme="minorHAnsi" w:cstheme="minorHAnsi"/>
          <w:sz w:val="22"/>
          <w:szCs w:val="22"/>
        </w:rPr>
        <w:t xml:space="preserve">Bij gebruik van twee of meer platen dienen deze zodanig te zijn aangebracht dat tussen de platen geen ruimte </w:t>
      </w:r>
      <w:r w:rsidR="00FC493E" w:rsidRPr="00C01C13">
        <w:rPr>
          <w:rFonts w:asciiTheme="minorHAnsi" w:hAnsiTheme="minorHAnsi" w:cstheme="minorHAnsi"/>
          <w:sz w:val="22"/>
          <w:szCs w:val="22"/>
        </w:rPr>
        <w:t xml:space="preserve">en </w:t>
      </w:r>
      <w:r w:rsidRPr="00C01C13">
        <w:rPr>
          <w:rFonts w:asciiTheme="minorHAnsi" w:hAnsiTheme="minorHAnsi" w:cstheme="minorHAnsi"/>
          <w:sz w:val="22"/>
          <w:szCs w:val="22"/>
        </w:rPr>
        <w:t>hoogteverschil bestaat.</w:t>
      </w:r>
      <w:r w:rsidR="000268D5" w:rsidRPr="00C01C13">
        <w:rPr>
          <w:rFonts w:asciiTheme="minorHAnsi" w:hAnsiTheme="minorHAnsi" w:cstheme="minorHAnsi"/>
          <w:sz w:val="22"/>
          <w:szCs w:val="22"/>
        </w:rPr>
        <w:br/>
      </w:r>
      <w:r w:rsidR="00F31810" w:rsidRPr="00CD2297">
        <w:rPr>
          <w:rFonts w:asciiTheme="minorHAnsi" w:hAnsiTheme="minorHAnsi" w:cstheme="minorHAnsi"/>
          <w:b/>
          <w:bCs/>
          <w:i/>
          <w:sz w:val="22"/>
          <w:szCs w:val="22"/>
        </w:rPr>
        <w:t>Toelichting</w:t>
      </w:r>
      <w:r w:rsidR="00F31810" w:rsidRPr="00C01C13">
        <w:rPr>
          <w:rFonts w:asciiTheme="minorHAnsi" w:hAnsiTheme="minorHAnsi" w:cstheme="minorHAnsi"/>
          <w:i/>
          <w:sz w:val="22"/>
          <w:szCs w:val="22"/>
        </w:rPr>
        <w:t xml:space="preserve">: </w:t>
      </w:r>
      <w:r w:rsidR="000268D5" w:rsidRPr="00C01C13">
        <w:rPr>
          <w:rFonts w:asciiTheme="minorHAnsi" w:hAnsiTheme="minorHAnsi" w:cstheme="minorHAnsi"/>
          <w:i/>
          <w:sz w:val="22"/>
          <w:szCs w:val="22"/>
        </w:rPr>
        <w:t>Word</w:t>
      </w:r>
      <w:r w:rsidR="007C4EE8" w:rsidRPr="00C01C13">
        <w:rPr>
          <w:rFonts w:asciiTheme="minorHAnsi" w:hAnsiTheme="minorHAnsi" w:cstheme="minorHAnsi"/>
          <w:i/>
          <w:sz w:val="22"/>
          <w:szCs w:val="22"/>
        </w:rPr>
        <w:t>en</w:t>
      </w:r>
      <w:r w:rsidR="000268D5" w:rsidRPr="00C01C13">
        <w:rPr>
          <w:rFonts w:asciiTheme="minorHAnsi" w:hAnsiTheme="minorHAnsi" w:cstheme="minorHAnsi"/>
          <w:i/>
          <w:sz w:val="22"/>
          <w:szCs w:val="22"/>
        </w:rPr>
        <w:t xml:space="preserve"> meer</w:t>
      </w:r>
      <w:r w:rsidR="007C4EE8" w:rsidRPr="00C01C13">
        <w:rPr>
          <w:rFonts w:asciiTheme="minorHAnsi" w:hAnsiTheme="minorHAnsi" w:cstheme="minorHAnsi"/>
          <w:i/>
          <w:sz w:val="22"/>
          <w:szCs w:val="22"/>
        </w:rPr>
        <w:t>dere</w:t>
      </w:r>
      <w:r w:rsidR="000268D5" w:rsidRPr="00C01C13">
        <w:rPr>
          <w:rFonts w:asciiTheme="minorHAnsi" w:hAnsiTheme="minorHAnsi" w:cstheme="minorHAnsi"/>
          <w:i/>
          <w:sz w:val="22"/>
          <w:szCs w:val="22"/>
        </w:rPr>
        <w:t xml:space="preserve"> leipla</w:t>
      </w:r>
      <w:r w:rsidR="007C4EE8" w:rsidRPr="00C01C13">
        <w:rPr>
          <w:rFonts w:asciiTheme="minorHAnsi" w:hAnsiTheme="minorHAnsi" w:cstheme="minorHAnsi"/>
          <w:i/>
          <w:sz w:val="22"/>
          <w:szCs w:val="22"/>
        </w:rPr>
        <w:t>ten</w:t>
      </w:r>
      <w:r w:rsidR="000268D5" w:rsidRPr="00C01C13">
        <w:rPr>
          <w:rFonts w:asciiTheme="minorHAnsi" w:hAnsiTheme="minorHAnsi" w:cstheme="minorHAnsi"/>
          <w:i/>
          <w:sz w:val="22"/>
          <w:szCs w:val="22"/>
        </w:rPr>
        <w:t xml:space="preserve"> gebruikt, dan dienen deze zo te worden gelegd dat er geen richel kan ontstaan. Zelfs een gering hoogteverschil veroorzaakt zo’n richel, waardoor de loop van de ballen ontoelaatbaar wordt beïnvloed.</w:t>
      </w:r>
    </w:p>
    <w:p w14:paraId="28E75271" w14:textId="1C0DAFA8" w:rsidR="00A72CD9" w:rsidRPr="00C01C13" w:rsidRDefault="00A72CD9" w:rsidP="000B4551">
      <w:pPr>
        <w:pStyle w:val="artikelnrinspring"/>
        <w:numPr>
          <w:ilvl w:val="0"/>
          <w:numId w:val="5"/>
        </w:numPr>
        <w:spacing w:after="120"/>
        <w:ind w:left="357" w:hanging="357"/>
        <w:rPr>
          <w:rFonts w:asciiTheme="minorHAnsi" w:hAnsiTheme="minorHAnsi" w:cstheme="minorHAnsi"/>
          <w:sz w:val="22"/>
          <w:szCs w:val="22"/>
        </w:rPr>
      </w:pPr>
      <w:r w:rsidRPr="00C01C13">
        <w:rPr>
          <w:rFonts w:asciiTheme="minorHAnsi" w:hAnsiTheme="minorHAnsi" w:cstheme="minorHAnsi"/>
          <w:sz w:val="22"/>
          <w:szCs w:val="22"/>
        </w:rPr>
        <w:t xml:space="preserve">De banden dienen van rubber of van ander door de </w:t>
      </w:r>
      <w:r w:rsidR="00ED24B6" w:rsidRPr="00C01C13">
        <w:rPr>
          <w:rFonts w:asciiTheme="minorHAnsi" w:hAnsiTheme="minorHAnsi" w:cstheme="minorHAnsi"/>
          <w:sz w:val="22"/>
          <w:szCs w:val="22"/>
        </w:rPr>
        <w:t>KVC</w:t>
      </w:r>
      <w:r w:rsidRPr="00C01C13">
        <w:rPr>
          <w:rFonts w:asciiTheme="minorHAnsi" w:hAnsiTheme="minorHAnsi" w:cstheme="minorHAnsi"/>
          <w:sz w:val="22"/>
          <w:szCs w:val="22"/>
        </w:rPr>
        <w:t xml:space="preserve"> aanvaard materiaal te zijn gemaakt.</w:t>
      </w:r>
      <w:r w:rsidR="00FC493E" w:rsidRPr="00C01C13">
        <w:rPr>
          <w:rFonts w:asciiTheme="minorHAnsi" w:hAnsiTheme="minorHAnsi" w:cstheme="minorHAnsi"/>
          <w:sz w:val="22"/>
          <w:szCs w:val="22"/>
        </w:rPr>
        <w:t xml:space="preserve"> </w:t>
      </w:r>
      <w:r w:rsidRPr="00C01C13">
        <w:rPr>
          <w:rFonts w:asciiTheme="minorHAnsi" w:hAnsiTheme="minorHAnsi" w:cstheme="minorHAnsi"/>
          <w:sz w:val="22"/>
          <w:szCs w:val="22"/>
        </w:rPr>
        <w:t>De hoogte van het buigpunt van de banden ten opzichte van het vlakke gedeelte dient 36 tot 37 mm te bedragen.</w:t>
      </w:r>
    </w:p>
    <w:p w14:paraId="4D527C7C" w14:textId="46DD26E7" w:rsidR="00A72CD9" w:rsidRPr="00C01C13" w:rsidRDefault="00A72CD9" w:rsidP="000B4551">
      <w:pPr>
        <w:pStyle w:val="artikelnrinspring"/>
        <w:numPr>
          <w:ilvl w:val="0"/>
          <w:numId w:val="5"/>
        </w:numPr>
        <w:spacing w:after="120"/>
        <w:ind w:left="357" w:hanging="357"/>
        <w:rPr>
          <w:rFonts w:asciiTheme="minorHAnsi" w:hAnsiTheme="minorHAnsi" w:cstheme="minorHAnsi"/>
          <w:sz w:val="22"/>
          <w:szCs w:val="22"/>
        </w:rPr>
      </w:pPr>
      <w:r w:rsidRPr="00C01C13">
        <w:rPr>
          <w:rFonts w:asciiTheme="minorHAnsi" w:hAnsiTheme="minorHAnsi" w:cstheme="minorHAnsi"/>
          <w:sz w:val="22"/>
          <w:szCs w:val="22"/>
        </w:rPr>
        <w:t xml:space="preserve">De bovenkant van de omlijsting dient glad te zijn. De bovenkant van de omlijsting moet bij een </w:t>
      </w:r>
      <w:r w:rsidR="00544EE5" w:rsidRPr="00C01C13">
        <w:rPr>
          <w:rFonts w:asciiTheme="minorHAnsi" w:hAnsiTheme="minorHAnsi" w:cstheme="minorHAnsi"/>
          <w:sz w:val="22"/>
          <w:szCs w:val="22"/>
        </w:rPr>
        <w:t>groot</w:t>
      </w:r>
      <w:r w:rsidRPr="00C01C13">
        <w:rPr>
          <w:rFonts w:asciiTheme="minorHAnsi" w:hAnsiTheme="minorHAnsi" w:cstheme="minorHAnsi"/>
          <w:sz w:val="22"/>
          <w:szCs w:val="22"/>
        </w:rPr>
        <w:t>-biljart en mag bij andere biljarts zijn voorzien van ingelegde witte merktekens</w:t>
      </w:r>
      <w:r w:rsidR="002405BA" w:rsidRPr="00C01C13">
        <w:rPr>
          <w:rFonts w:asciiTheme="minorHAnsi" w:hAnsiTheme="minorHAnsi" w:cstheme="minorHAnsi"/>
          <w:sz w:val="22"/>
          <w:szCs w:val="22"/>
        </w:rPr>
        <w:t xml:space="preserve"> (‘diamonds’)</w:t>
      </w:r>
      <w:r w:rsidRPr="00C01C13">
        <w:rPr>
          <w:rFonts w:asciiTheme="minorHAnsi" w:hAnsiTheme="minorHAnsi" w:cstheme="minorHAnsi"/>
          <w:sz w:val="22"/>
          <w:szCs w:val="22"/>
        </w:rPr>
        <w:t xml:space="preserve">, waarvan de uitvoering door de </w:t>
      </w:r>
      <w:r w:rsidR="009D060F" w:rsidRPr="00C01C13">
        <w:rPr>
          <w:rFonts w:asciiTheme="minorHAnsi" w:hAnsiTheme="minorHAnsi" w:cstheme="minorHAnsi"/>
          <w:sz w:val="22"/>
          <w:szCs w:val="22"/>
        </w:rPr>
        <w:t xml:space="preserve">KVC </w:t>
      </w:r>
      <w:r w:rsidRPr="00C01C13">
        <w:rPr>
          <w:rFonts w:asciiTheme="minorHAnsi" w:hAnsiTheme="minorHAnsi" w:cstheme="minorHAnsi"/>
          <w:sz w:val="22"/>
          <w:szCs w:val="22"/>
        </w:rPr>
        <w:t>is aanvaard en welke onderling op gelijke afstand</w:t>
      </w:r>
      <w:r w:rsidR="00FC493E" w:rsidRPr="00C01C13">
        <w:rPr>
          <w:rFonts w:asciiTheme="minorHAnsi" w:hAnsiTheme="minorHAnsi" w:cstheme="minorHAnsi"/>
          <w:sz w:val="22"/>
          <w:szCs w:val="22"/>
        </w:rPr>
        <w:t xml:space="preserve"> (</w:t>
      </w:r>
      <w:r w:rsidRPr="00C01C13">
        <w:rPr>
          <w:rFonts w:asciiTheme="minorHAnsi" w:hAnsiTheme="minorHAnsi" w:cstheme="minorHAnsi"/>
          <w:sz w:val="22"/>
          <w:szCs w:val="22"/>
        </w:rPr>
        <w:t xml:space="preserve">gelijk aan </w:t>
      </w:r>
      <w:r w:rsidR="00FC493E" w:rsidRPr="00C01C13">
        <w:rPr>
          <w:rFonts w:asciiTheme="minorHAnsi" w:hAnsiTheme="minorHAnsi" w:cstheme="minorHAnsi"/>
          <w:sz w:val="22"/>
          <w:szCs w:val="22"/>
        </w:rPr>
        <w:t>een</w:t>
      </w:r>
      <w:r w:rsidR="000268D5" w:rsidRPr="00C01C13">
        <w:rPr>
          <w:rFonts w:asciiTheme="minorHAnsi" w:hAnsiTheme="minorHAnsi" w:cstheme="minorHAnsi"/>
          <w:sz w:val="22"/>
          <w:szCs w:val="22"/>
        </w:rPr>
        <w:t xml:space="preserve"> </w:t>
      </w:r>
      <w:r w:rsidR="00FC493E" w:rsidRPr="00C01C13">
        <w:rPr>
          <w:rFonts w:asciiTheme="minorHAnsi" w:hAnsiTheme="minorHAnsi" w:cstheme="minorHAnsi"/>
          <w:sz w:val="22"/>
          <w:szCs w:val="22"/>
        </w:rPr>
        <w:t xml:space="preserve">achtste </w:t>
      </w:r>
      <w:r w:rsidRPr="00C01C13">
        <w:rPr>
          <w:rFonts w:asciiTheme="minorHAnsi" w:hAnsiTheme="minorHAnsi" w:cstheme="minorHAnsi"/>
          <w:sz w:val="22"/>
          <w:szCs w:val="22"/>
        </w:rPr>
        <w:t>deel van de lengte van het speelvlak</w:t>
      </w:r>
      <w:r w:rsidR="00FC493E" w:rsidRPr="00C01C13">
        <w:rPr>
          <w:rFonts w:asciiTheme="minorHAnsi" w:hAnsiTheme="minorHAnsi" w:cstheme="minorHAnsi"/>
          <w:sz w:val="22"/>
          <w:szCs w:val="22"/>
        </w:rPr>
        <w:t>) zijn aangebracht</w:t>
      </w:r>
      <w:r w:rsidRPr="00C01C13">
        <w:rPr>
          <w:rFonts w:asciiTheme="minorHAnsi" w:hAnsiTheme="minorHAnsi" w:cstheme="minorHAnsi"/>
          <w:sz w:val="22"/>
          <w:szCs w:val="22"/>
        </w:rPr>
        <w:t>.</w:t>
      </w:r>
    </w:p>
    <w:p w14:paraId="707E8D2A" w14:textId="19130023" w:rsidR="002405BA" w:rsidRPr="00C01C13" w:rsidRDefault="00A72CD9" w:rsidP="000B4551">
      <w:pPr>
        <w:pStyle w:val="artikelnrinspring"/>
        <w:numPr>
          <w:ilvl w:val="0"/>
          <w:numId w:val="5"/>
        </w:numPr>
        <w:spacing w:after="120"/>
        <w:ind w:left="357" w:hanging="357"/>
        <w:rPr>
          <w:rFonts w:asciiTheme="minorHAnsi" w:hAnsiTheme="minorHAnsi" w:cstheme="minorHAnsi"/>
          <w:sz w:val="22"/>
          <w:szCs w:val="22"/>
        </w:rPr>
      </w:pPr>
      <w:r w:rsidRPr="00C01C13">
        <w:rPr>
          <w:rFonts w:asciiTheme="minorHAnsi" w:hAnsiTheme="minorHAnsi" w:cstheme="minorHAnsi"/>
          <w:sz w:val="22"/>
          <w:szCs w:val="22"/>
        </w:rPr>
        <w:t>De plaat</w:t>
      </w:r>
      <w:r w:rsidR="002405BA" w:rsidRPr="00C01C13">
        <w:rPr>
          <w:rFonts w:asciiTheme="minorHAnsi" w:hAnsiTheme="minorHAnsi" w:cstheme="minorHAnsi"/>
          <w:sz w:val="22"/>
          <w:szCs w:val="22"/>
        </w:rPr>
        <w:t xml:space="preserve"> </w:t>
      </w:r>
      <w:r w:rsidRPr="00C01C13">
        <w:rPr>
          <w:rFonts w:asciiTheme="minorHAnsi" w:hAnsiTheme="minorHAnsi" w:cstheme="minorHAnsi"/>
          <w:sz w:val="22"/>
          <w:szCs w:val="22"/>
        </w:rPr>
        <w:t xml:space="preserve">(platen) en banden dienen te zijn bedekt met een speciaal voor de biljartsport gemaakt laken, welk laken door de </w:t>
      </w:r>
      <w:r w:rsidR="009D060F" w:rsidRPr="00C01C13">
        <w:rPr>
          <w:rFonts w:asciiTheme="minorHAnsi" w:hAnsiTheme="minorHAnsi" w:cstheme="minorHAnsi"/>
          <w:sz w:val="22"/>
          <w:szCs w:val="22"/>
        </w:rPr>
        <w:t>KVC</w:t>
      </w:r>
      <w:r w:rsidRPr="00C01C13">
        <w:rPr>
          <w:rFonts w:asciiTheme="minorHAnsi" w:hAnsiTheme="minorHAnsi" w:cstheme="minorHAnsi"/>
          <w:sz w:val="22"/>
          <w:szCs w:val="22"/>
        </w:rPr>
        <w:t xml:space="preserve"> dient te zijn aanvaard. Het laken dient groen of een andere door de </w:t>
      </w:r>
      <w:r w:rsidR="009D060F" w:rsidRPr="00C01C13">
        <w:rPr>
          <w:rFonts w:asciiTheme="minorHAnsi" w:hAnsiTheme="minorHAnsi" w:cstheme="minorHAnsi"/>
          <w:sz w:val="22"/>
          <w:szCs w:val="22"/>
        </w:rPr>
        <w:t>KVC</w:t>
      </w:r>
      <w:r w:rsidRPr="00C01C13">
        <w:rPr>
          <w:rFonts w:asciiTheme="minorHAnsi" w:hAnsiTheme="minorHAnsi" w:cstheme="minorHAnsi"/>
          <w:sz w:val="22"/>
          <w:szCs w:val="22"/>
        </w:rPr>
        <w:t xml:space="preserve"> aanvaarde kleur te zijn. Een laken mag niet in die mate versleten of beschadigd zijn dat </w:t>
      </w:r>
      <w:r w:rsidR="002405BA" w:rsidRPr="00C01C13">
        <w:rPr>
          <w:rFonts w:asciiTheme="minorHAnsi" w:hAnsiTheme="minorHAnsi" w:cstheme="minorHAnsi"/>
          <w:sz w:val="22"/>
          <w:szCs w:val="22"/>
        </w:rPr>
        <w:t>–</w:t>
      </w:r>
      <w:r w:rsidRPr="00C01C13">
        <w:rPr>
          <w:rFonts w:asciiTheme="minorHAnsi" w:hAnsiTheme="minorHAnsi" w:cstheme="minorHAnsi"/>
          <w:sz w:val="22"/>
          <w:szCs w:val="22"/>
        </w:rPr>
        <w:t xml:space="preserve"> naar redelijke maatstaven gemeten</w:t>
      </w:r>
      <w:r w:rsidR="002405BA" w:rsidRPr="00C01C13">
        <w:rPr>
          <w:rFonts w:asciiTheme="minorHAnsi" w:hAnsiTheme="minorHAnsi" w:cstheme="minorHAnsi"/>
          <w:sz w:val="22"/>
          <w:szCs w:val="22"/>
        </w:rPr>
        <w:t xml:space="preserve"> – </w:t>
      </w:r>
      <w:r w:rsidRPr="00C01C13">
        <w:rPr>
          <w:rFonts w:asciiTheme="minorHAnsi" w:hAnsiTheme="minorHAnsi" w:cstheme="minorHAnsi"/>
          <w:sz w:val="22"/>
          <w:szCs w:val="22"/>
        </w:rPr>
        <w:t>de beoefening van de biljartsport ernstig wordt belemmerd.</w:t>
      </w:r>
      <w:r w:rsidR="002405BA" w:rsidRPr="00C01C13">
        <w:rPr>
          <w:rFonts w:asciiTheme="minorHAnsi" w:hAnsiTheme="minorHAnsi" w:cstheme="minorHAnsi"/>
          <w:sz w:val="22"/>
          <w:szCs w:val="22"/>
        </w:rPr>
        <w:br/>
      </w:r>
      <w:r w:rsidR="00F31810" w:rsidRPr="00CD2297">
        <w:rPr>
          <w:rFonts w:asciiTheme="minorHAnsi" w:hAnsiTheme="minorHAnsi" w:cstheme="minorHAnsi"/>
          <w:b/>
          <w:bCs/>
          <w:i/>
          <w:sz w:val="22"/>
          <w:szCs w:val="22"/>
        </w:rPr>
        <w:t>Toelichting</w:t>
      </w:r>
      <w:r w:rsidR="00F31810" w:rsidRPr="00C01C13">
        <w:rPr>
          <w:rFonts w:asciiTheme="minorHAnsi" w:hAnsiTheme="minorHAnsi" w:cstheme="minorHAnsi"/>
          <w:i/>
          <w:sz w:val="22"/>
          <w:szCs w:val="22"/>
        </w:rPr>
        <w:t xml:space="preserve">: </w:t>
      </w:r>
      <w:r w:rsidR="002405BA" w:rsidRPr="00C01C13">
        <w:rPr>
          <w:rFonts w:asciiTheme="minorHAnsi" w:hAnsiTheme="minorHAnsi" w:cstheme="minorHAnsi"/>
          <w:i/>
          <w:sz w:val="22"/>
          <w:szCs w:val="22"/>
        </w:rPr>
        <w:t>Het kan voorkomen dat de eigenaar van een biljart uit economische motieven een gebruikt biljartlaken wil laten keren. Een gekeerd laken belemmert de goede beoefening van de biljartsport.</w:t>
      </w:r>
    </w:p>
    <w:p w14:paraId="41FA8895" w14:textId="77777777" w:rsidR="00A72CD9" w:rsidRPr="00C01C13" w:rsidRDefault="00A72CD9" w:rsidP="000B4551">
      <w:pPr>
        <w:pStyle w:val="artikelnrinspring"/>
        <w:numPr>
          <w:ilvl w:val="0"/>
          <w:numId w:val="5"/>
        </w:numPr>
        <w:spacing w:after="120"/>
        <w:ind w:left="357" w:hanging="357"/>
        <w:rPr>
          <w:rFonts w:asciiTheme="minorHAnsi" w:hAnsiTheme="minorHAnsi" w:cstheme="minorHAnsi"/>
          <w:sz w:val="22"/>
          <w:szCs w:val="22"/>
        </w:rPr>
      </w:pPr>
      <w:r w:rsidRPr="00C01C13">
        <w:rPr>
          <w:rFonts w:asciiTheme="minorHAnsi" w:hAnsiTheme="minorHAnsi" w:cstheme="minorHAnsi"/>
          <w:sz w:val="22"/>
          <w:szCs w:val="22"/>
        </w:rPr>
        <w:t>Een biljart dient zodanig te worden geplaatst dat het laken niet vochtig of klam kan worden. Kan dit vochtig of klam worden door de inrichting van de zaal waarin het biljart is geplaatst niet worden voorkomen, dan dient een biljart te zijn voorzien van een installatie die dat wel kan voorkomen.</w:t>
      </w:r>
    </w:p>
    <w:p w14:paraId="6A822B3F" w14:textId="19C9704F" w:rsidR="005B2299" w:rsidRPr="00C01C13" w:rsidRDefault="00A72CD9" w:rsidP="000B4551">
      <w:pPr>
        <w:pStyle w:val="artikelnrinspring"/>
        <w:numPr>
          <w:ilvl w:val="0"/>
          <w:numId w:val="5"/>
        </w:numPr>
        <w:spacing w:after="120"/>
        <w:ind w:left="357" w:hanging="357"/>
        <w:rPr>
          <w:rFonts w:asciiTheme="minorHAnsi" w:hAnsiTheme="minorHAnsi" w:cstheme="minorHAnsi"/>
          <w:sz w:val="22"/>
          <w:szCs w:val="22"/>
        </w:rPr>
      </w:pPr>
      <w:r w:rsidRPr="00C01C13">
        <w:rPr>
          <w:rFonts w:asciiTheme="minorHAnsi" w:hAnsiTheme="minorHAnsi" w:cstheme="minorHAnsi"/>
          <w:sz w:val="22"/>
          <w:szCs w:val="22"/>
        </w:rPr>
        <w:t>De hoogte van het biljart dient 75 tot 80 cm te bedragen</w:t>
      </w:r>
      <w:r w:rsidR="002405BA" w:rsidRPr="00C01C13">
        <w:rPr>
          <w:rFonts w:asciiTheme="minorHAnsi" w:hAnsiTheme="minorHAnsi" w:cstheme="minorHAnsi"/>
          <w:sz w:val="22"/>
          <w:szCs w:val="22"/>
        </w:rPr>
        <w:t>, gemeten van de grond tot de bovenkant van de omlijsting.</w:t>
      </w:r>
    </w:p>
    <w:p w14:paraId="5FE64A5C" w14:textId="77777777" w:rsidR="006E72E8" w:rsidRPr="00C01C13" w:rsidRDefault="006E72E8" w:rsidP="006E72E8">
      <w:pPr>
        <w:pStyle w:val="artikelnrinspring"/>
        <w:numPr>
          <w:ilvl w:val="0"/>
          <w:numId w:val="0"/>
        </w:numPr>
        <w:ind w:left="360" w:hanging="360"/>
        <w:rPr>
          <w:rFonts w:asciiTheme="minorHAnsi" w:hAnsiTheme="minorHAnsi" w:cstheme="minorHAnsi"/>
          <w:sz w:val="22"/>
          <w:szCs w:val="22"/>
        </w:rPr>
      </w:pPr>
    </w:p>
    <w:p w14:paraId="1EC210D7" w14:textId="30CB7043" w:rsidR="00A72CD9" w:rsidRPr="00C01C13" w:rsidRDefault="00C43D7F" w:rsidP="00A528F2">
      <w:pPr>
        <w:pStyle w:val="Art"/>
      </w:pPr>
      <w:bookmarkStart w:id="13" w:name="_Toc231396765"/>
      <w:r w:rsidRPr="00C01C13">
        <w:t>B</w:t>
      </w:r>
      <w:r w:rsidR="00A72CD9" w:rsidRPr="00C01C13">
        <w:t>allen; krijt</w:t>
      </w:r>
      <w:bookmarkEnd w:id="13"/>
    </w:p>
    <w:p w14:paraId="160CD2BD" w14:textId="667A7443" w:rsidR="002E7F3E" w:rsidRPr="00C01C13" w:rsidRDefault="00A72CD9" w:rsidP="000B4551">
      <w:pPr>
        <w:pStyle w:val="artikelnrinspring"/>
        <w:numPr>
          <w:ilvl w:val="0"/>
          <w:numId w:val="4"/>
        </w:numPr>
        <w:spacing w:after="120"/>
        <w:ind w:left="357" w:hanging="357"/>
        <w:rPr>
          <w:rFonts w:asciiTheme="minorHAnsi" w:hAnsiTheme="minorHAnsi" w:cstheme="minorHAnsi"/>
          <w:i/>
          <w:sz w:val="22"/>
          <w:szCs w:val="22"/>
        </w:rPr>
      </w:pPr>
      <w:r w:rsidRPr="00C01C13">
        <w:rPr>
          <w:rFonts w:asciiTheme="minorHAnsi" w:hAnsiTheme="minorHAnsi" w:cstheme="minorHAnsi"/>
          <w:sz w:val="22"/>
          <w:szCs w:val="22"/>
        </w:rPr>
        <w:t>In een partij van een officiële wedstrijd word</w:t>
      </w:r>
      <w:r w:rsidR="00025E9D" w:rsidRPr="00C01C13">
        <w:rPr>
          <w:rFonts w:asciiTheme="minorHAnsi" w:hAnsiTheme="minorHAnsi" w:cstheme="minorHAnsi"/>
          <w:sz w:val="22"/>
          <w:szCs w:val="22"/>
        </w:rPr>
        <w:t>t</w:t>
      </w:r>
      <w:r w:rsidRPr="00C01C13">
        <w:rPr>
          <w:rFonts w:asciiTheme="minorHAnsi" w:hAnsiTheme="minorHAnsi" w:cstheme="minorHAnsi"/>
          <w:sz w:val="22"/>
          <w:szCs w:val="22"/>
        </w:rPr>
        <w:t xml:space="preserve"> </w:t>
      </w:r>
      <w:r w:rsidR="00FC54E5" w:rsidRPr="00C01C13">
        <w:rPr>
          <w:rFonts w:asciiTheme="minorHAnsi" w:hAnsiTheme="minorHAnsi" w:cstheme="minorHAnsi"/>
          <w:sz w:val="22"/>
          <w:szCs w:val="22"/>
        </w:rPr>
        <w:t>een set</w:t>
      </w:r>
      <w:r w:rsidRPr="00C01C13">
        <w:rPr>
          <w:rFonts w:asciiTheme="minorHAnsi" w:hAnsiTheme="minorHAnsi" w:cstheme="minorHAnsi"/>
          <w:sz w:val="22"/>
          <w:szCs w:val="22"/>
        </w:rPr>
        <w:t xml:space="preserve"> van drie ballen gebruikt</w:t>
      </w:r>
      <w:r w:rsidR="009D060F" w:rsidRPr="00C01C13">
        <w:rPr>
          <w:rFonts w:asciiTheme="minorHAnsi" w:hAnsiTheme="minorHAnsi" w:cstheme="minorHAnsi"/>
          <w:sz w:val="22"/>
          <w:szCs w:val="22"/>
        </w:rPr>
        <w:t>, die onderling verschillen van kleur en/of merktekens.</w:t>
      </w:r>
      <w:r w:rsidRPr="00C01C13">
        <w:rPr>
          <w:rFonts w:asciiTheme="minorHAnsi" w:hAnsiTheme="minorHAnsi" w:cstheme="minorHAnsi"/>
          <w:sz w:val="22"/>
          <w:szCs w:val="22"/>
        </w:rPr>
        <w:t xml:space="preserve"> De</w:t>
      </w:r>
      <w:r w:rsidR="002E7F3E" w:rsidRPr="00C01C13">
        <w:rPr>
          <w:rFonts w:asciiTheme="minorHAnsi" w:hAnsiTheme="minorHAnsi" w:cstheme="minorHAnsi"/>
          <w:sz w:val="22"/>
          <w:szCs w:val="22"/>
        </w:rPr>
        <w:t xml:space="preserve"> </w:t>
      </w:r>
      <w:r w:rsidRPr="00C01C13">
        <w:rPr>
          <w:rFonts w:asciiTheme="minorHAnsi" w:hAnsiTheme="minorHAnsi" w:cstheme="minorHAnsi"/>
          <w:sz w:val="22"/>
          <w:szCs w:val="22"/>
        </w:rPr>
        <w:t xml:space="preserve">ballen dienen zuiver rond en onderling van gelijke afmetingen en gewicht te zijn. Alleen door de </w:t>
      </w:r>
      <w:r w:rsidR="009D060F" w:rsidRPr="00C01C13">
        <w:rPr>
          <w:rFonts w:asciiTheme="minorHAnsi" w:hAnsiTheme="minorHAnsi" w:cstheme="minorHAnsi"/>
          <w:sz w:val="22"/>
          <w:szCs w:val="22"/>
        </w:rPr>
        <w:t>KVC</w:t>
      </w:r>
      <w:r w:rsidRPr="00C01C13">
        <w:rPr>
          <w:rFonts w:asciiTheme="minorHAnsi" w:hAnsiTheme="minorHAnsi" w:cstheme="minorHAnsi"/>
          <w:sz w:val="22"/>
          <w:szCs w:val="22"/>
        </w:rPr>
        <w:t xml:space="preserve"> aanvaarde merken en typen biljartballen mogen worden gebruikt.</w:t>
      </w:r>
      <w:r w:rsidR="0027664C" w:rsidRPr="00C01C13">
        <w:rPr>
          <w:rFonts w:asciiTheme="minorHAnsi" w:hAnsiTheme="minorHAnsi" w:cstheme="minorHAnsi"/>
          <w:sz w:val="22"/>
          <w:szCs w:val="22"/>
        </w:rPr>
        <w:t xml:space="preserve"> De </w:t>
      </w:r>
      <w:r w:rsidR="009D060F" w:rsidRPr="00C01C13">
        <w:rPr>
          <w:rFonts w:asciiTheme="minorHAnsi" w:hAnsiTheme="minorHAnsi" w:cstheme="minorHAnsi"/>
          <w:sz w:val="22"/>
          <w:szCs w:val="22"/>
        </w:rPr>
        <w:t>KVC</w:t>
      </w:r>
      <w:r w:rsidR="0027664C" w:rsidRPr="00C01C13">
        <w:rPr>
          <w:rFonts w:asciiTheme="minorHAnsi" w:hAnsiTheme="minorHAnsi" w:cstheme="minorHAnsi"/>
          <w:sz w:val="22"/>
          <w:szCs w:val="22"/>
        </w:rPr>
        <w:t xml:space="preserve"> is bevoegd te bepalen met welke merken en typen ballen in door haar aan te wijzen officiële wedstrijden dient te worden gespeeld.</w:t>
      </w:r>
      <w:r w:rsidR="0027664C" w:rsidRPr="00C01C13">
        <w:rPr>
          <w:rFonts w:asciiTheme="minorHAnsi" w:hAnsiTheme="minorHAnsi" w:cstheme="minorHAnsi"/>
          <w:sz w:val="22"/>
          <w:szCs w:val="22"/>
        </w:rPr>
        <w:br/>
      </w:r>
      <w:r w:rsidR="00F31810" w:rsidRPr="00CD2297">
        <w:rPr>
          <w:rFonts w:asciiTheme="minorHAnsi" w:hAnsiTheme="minorHAnsi" w:cstheme="minorHAnsi"/>
          <w:b/>
          <w:bCs/>
          <w:i/>
          <w:sz w:val="22"/>
          <w:szCs w:val="22"/>
        </w:rPr>
        <w:t>Toelichting</w:t>
      </w:r>
      <w:r w:rsidR="00F31810" w:rsidRPr="00C01C13">
        <w:rPr>
          <w:rFonts w:asciiTheme="minorHAnsi" w:hAnsiTheme="minorHAnsi" w:cstheme="minorHAnsi"/>
          <w:i/>
          <w:sz w:val="22"/>
          <w:szCs w:val="22"/>
        </w:rPr>
        <w:t xml:space="preserve">: </w:t>
      </w:r>
      <w:r w:rsidR="002E7F3E" w:rsidRPr="00C01C13">
        <w:rPr>
          <w:rFonts w:asciiTheme="minorHAnsi" w:hAnsiTheme="minorHAnsi" w:cstheme="minorHAnsi"/>
          <w:i/>
          <w:sz w:val="22"/>
          <w:szCs w:val="22"/>
        </w:rPr>
        <w:t xml:space="preserve">Goedgekeurde merken biljartballen </w:t>
      </w:r>
      <w:r w:rsidR="003B193B" w:rsidRPr="00C01C13">
        <w:rPr>
          <w:rFonts w:asciiTheme="minorHAnsi" w:hAnsiTheme="minorHAnsi" w:cstheme="minorHAnsi"/>
          <w:i/>
          <w:sz w:val="22"/>
          <w:szCs w:val="22"/>
        </w:rPr>
        <w:t>kunnen</w:t>
      </w:r>
      <w:r w:rsidR="00FC54E5" w:rsidRPr="00C01C13">
        <w:rPr>
          <w:rFonts w:asciiTheme="minorHAnsi" w:hAnsiTheme="minorHAnsi" w:cstheme="minorHAnsi"/>
          <w:i/>
          <w:sz w:val="22"/>
          <w:szCs w:val="22"/>
        </w:rPr>
        <w:t xml:space="preserve">, ook afhankelijk van de slijtage, </w:t>
      </w:r>
      <w:r w:rsidR="002E7F3E" w:rsidRPr="00C01C13">
        <w:rPr>
          <w:rFonts w:asciiTheme="minorHAnsi" w:hAnsiTheme="minorHAnsi" w:cstheme="minorHAnsi"/>
          <w:i/>
          <w:sz w:val="22"/>
          <w:szCs w:val="22"/>
        </w:rPr>
        <w:t>onderling</w:t>
      </w:r>
      <w:r w:rsidR="00025E9D" w:rsidRPr="00C01C13">
        <w:rPr>
          <w:rFonts w:asciiTheme="minorHAnsi" w:hAnsiTheme="minorHAnsi" w:cstheme="minorHAnsi"/>
          <w:i/>
          <w:sz w:val="22"/>
          <w:szCs w:val="22"/>
        </w:rPr>
        <w:t xml:space="preserve"> toch iets</w:t>
      </w:r>
      <w:r w:rsidR="002E7F3E" w:rsidRPr="00C01C13">
        <w:rPr>
          <w:rFonts w:asciiTheme="minorHAnsi" w:hAnsiTheme="minorHAnsi" w:cstheme="minorHAnsi"/>
          <w:i/>
          <w:sz w:val="22"/>
          <w:szCs w:val="22"/>
        </w:rPr>
        <w:t xml:space="preserve"> </w:t>
      </w:r>
      <w:r w:rsidR="003B193B" w:rsidRPr="00C01C13">
        <w:rPr>
          <w:rFonts w:asciiTheme="minorHAnsi" w:hAnsiTheme="minorHAnsi" w:cstheme="minorHAnsi"/>
          <w:i/>
          <w:sz w:val="22"/>
          <w:szCs w:val="22"/>
        </w:rPr>
        <w:lastRenderedPageBreak/>
        <w:t xml:space="preserve">verschillen </w:t>
      </w:r>
      <w:r w:rsidR="00DE4975" w:rsidRPr="00C01C13">
        <w:rPr>
          <w:rFonts w:asciiTheme="minorHAnsi" w:hAnsiTheme="minorHAnsi" w:cstheme="minorHAnsi"/>
          <w:i/>
          <w:sz w:val="22"/>
          <w:szCs w:val="22"/>
        </w:rPr>
        <w:t>qua</w:t>
      </w:r>
      <w:r w:rsidR="002E7F3E" w:rsidRPr="00C01C13">
        <w:rPr>
          <w:rFonts w:asciiTheme="minorHAnsi" w:hAnsiTheme="minorHAnsi" w:cstheme="minorHAnsi"/>
          <w:i/>
          <w:sz w:val="22"/>
          <w:szCs w:val="22"/>
        </w:rPr>
        <w:t xml:space="preserve"> </w:t>
      </w:r>
      <w:r w:rsidR="003B193B" w:rsidRPr="00C01C13">
        <w:rPr>
          <w:rFonts w:asciiTheme="minorHAnsi" w:hAnsiTheme="minorHAnsi" w:cstheme="minorHAnsi"/>
          <w:i/>
          <w:sz w:val="22"/>
          <w:szCs w:val="22"/>
        </w:rPr>
        <w:t xml:space="preserve">afmeting, gewicht of </w:t>
      </w:r>
      <w:r w:rsidR="002E7F3E" w:rsidRPr="00C01C13">
        <w:rPr>
          <w:rFonts w:asciiTheme="minorHAnsi" w:hAnsiTheme="minorHAnsi" w:cstheme="minorHAnsi"/>
          <w:i/>
          <w:sz w:val="22"/>
          <w:szCs w:val="22"/>
        </w:rPr>
        <w:t xml:space="preserve">kwaliteit. Het </w:t>
      </w:r>
      <w:r w:rsidR="00025E9D" w:rsidRPr="00C01C13">
        <w:rPr>
          <w:rFonts w:asciiTheme="minorHAnsi" w:hAnsiTheme="minorHAnsi" w:cstheme="minorHAnsi"/>
          <w:i/>
          <w:sz w:val="22"/>
          <w:szCs w:val="22"/>
        </w:rPr>
        <w:t>is daarom belangrijk om vanaf aankoop</w:t>
      </w:r>
      <w:r w:rsidR="003B193B" w:rsidRPr="00C01C13">
        <w:rPr>
          <w:rFonts w:asciiTheme="minorHAnsi" w:hAnsiTheme="minorHAnsi" w:cstheme="minorHAnsi"/>
          <w:i/>
          <w:sz w:val="22"/>
          <w:szCs w:val="22"/>
        </w:rPr>
        <w:t xml:space="preserve"> </w:t>
      </w:r>
      <w:r w:rsidR="002E7F3E" w:rsidRPr="00C01C13">
        <w:rPr>
          <w:rFonts w:asciiTheme="minorHAnsi" w:hAnsiTheme="minorHAnsi" w:cstheme="minorHAnsi"/>
          <w:i/>
          <w:sz w:val="22"/>
          <w:szCs w:val="22"/>
        </w:rPr>
        <w:t>steeds de ballen</w:t>
      </w:r>
      <w:r w:rsidR="00FC54E5" w:rsidRPr="00C01C13">
        <w:rPr>
          <w:rFonts w:asciiTheme="minorHAnsi" w:hAnsiTheme="minorHAnsi" w:cstheme="minorHAnsi"/>
          <w:i/>
          <w:sz w:val="22"/>
          <w:szCs w:val="22"/>
        </w:rPr>
        <w:t xml:space="preserve"> per set bij elkaar te houden.</w:t>
      </w:r>
    </w:p>
    <w:p w14:paraId="04FD4CD8" w14:textId="77777777" w:rsidR="00A72CD9" w:rsidRPr="00C01C13" w:rsidRDefault="00A72CD9" w:rsidP="000B4551">
      <w:pPr>
        <w:pStyle w:val="artikelnrinspring"/>
        <w:numPr>
          <w:ilvl w:val="0"/>
          <w:numId w:val="4"/>
        </w:numPr>
        <w:spacing w:after="120"/>
        <w:ind w:left="357" w:hanging="357"/>
        <w:rPr>
          <w:rFonts w:asciiTheme="minorHAnsi" w:hAnsiTheme="minorHAnsi" w:cstheme="minorHAnsi"/>
          <w:sz w:val="22"/>
          <w:szCs w:val="22"/>
        </w:rPr>
      </w:pPr>
      <w:r w:rsidRPr="00C01C13">
        <w:rPr>
          <w:rFonts w:asciiTheme="minorHAnsi" w:hAnsiTheme="minorHAnsi" w:cstheme="minorHAnsi"/>
          <w:sz w:val="22"/>
          <w:szCs w:val="22"/>
        </w:rPr>
        <w:t>De middellijn van een bal is 61 tot 62 mm.</w:t>
      </w:r>
    </w:p>
    <w:p w14:paraId="0479A615" w14:textId="00264FEA" w:rsidR="00A72CD9" w:rsidRPr="00C01C13" w:rsidRDefault="00A72CD9" w:rsidP="000B4551">
      <w:pPr>
        <w:pStyle w:val="artikelnrinspring"/>
        <w:numPr>
          <w:ilvl w:val="0"/>
          <w:numId w:val="4"/>
        </w:numPr>
        <w:spacing w:after="120"/>
        <w:ind w:left="357" w:hanging="357"/>
        <w:rPr>
          <w:rFonts w:asciiTheme="minorHAnsi" w:hAnsiTheme="minorHAnsi" w:cstheme="minorHAnsi"/>
          <w:sz w:val="22"/>
          <w:szCs w:val="22"/>
        </w:rPr>
      </w:pPr>
      <w:r w:rsidRPr="00C01C13">
        <w:rPr>
          <w:rFonts w:asciiTheme="minorHAnsi" w:hAnsiTheme="minorHAnsi" w:cstheme="minorHAnsi"/>
          <w:sz w:val="22"/>
          <w:szCs w:val="22"/>
        </w:rPr>
        <w:t>Het gewicht van een bal dient tussen de 205 en 220 gram te liggen.</w:t>
      </w:r>
      <w:r w:rsidR="00A64A3C" w:rsidRPr="00C01C13">
        <w:rPr>
          <w:rFonts w:asciiTheme="minorHAnsi" w:hAnsiTheme="minorHAnsi" w:cstheme="minorHAnsi"/>
          <w:sz w:val="22"/>
          <w:szCs w:val="22"/>
        </w:rPr>
        <w:t xml:space="preserve"> </w:t>
      </w:r>
      <w:r w:rsidRPr="00C01C13">
        <w:rPr>
          <w:rFonts w:asciiTheme="minorHAnsi" w:hAnsiTheme="minorHAnsi" w:cstheme="minorHAnsi"/>
          <w:sz w:val="22"/>
          <w:szCs w:val="22"/>
        </w:rPr>
        <w:t xml:space="preserve">Een gewichtsverschil van maximaal 1 gram tussen de lichtste en zwaarste </w:t>
      </w:r>
      <w:r w:rsidR="00A64A3C" w:rsidRPr="00C01C13">
        <w:rPr>
          <w:rFonts w:asciiTheme="minorHAnsi" w:hAnsiTheme="minorHAnsi" w:cstheme="minorHAnsi"/>
          <w:sz w:val="22"/>
          <w:szCs w:val="22"/>
        </w:rPr>
        <w:t xml:space="preserve">bal </w:t>
      </w:r>
      <w:r w:rsidR="00437E5D" w:rsidRPr="00C01C13">
        <w:rPr>
          <w:rFonts w:asciiTheme="minorHAnsi" w:hAnsiTheme="minorHAnsi" w:cstheme="minorHAnsi"/>
          <w:sz w:val="22"/>
          <w:szCs w:val="22"/>
        </w:rPr>
        <w:t xml:space="preserve">in een set </w:t>
      </w:r>
      <w:r w:rsidRPr="00C01C13">
        <w:rPr>
          <w:rFonts w:asciiTheme="minorHAnsi" w:hAnsiTheme="minorHAnsi" w:cstheme="minorHAnsi"/>
          <w:sz w:val="22"/>
          <w:szCs w:val="22"/>
        </w:rPr>
        <w:t>is toegelaten.</w:t>
      </w:r>
    </w:p>
    <w:p w14:paraId="49E51C2A" w14:textId="5AC770DD" w:rsidR="0027664C" w:rsidRPr="00C01C13" w:rsidRDefault="00A72CD9" w:rsidP="000B4551">
      <w:pPr>
        <w:pStyle w:val="artikelnrinspring"/>
        <w:numPr>
          <w:ilvl w:val="0"/>
          <w:numId w:val="4"/>
        </w:numPr>
        <w:spacing w:after="120"/>
        <w:ind w:left="357" w:hanging="357"/>
        <w:rPr>
          <w:rFonts w:asciiTheme="minorHAnsi" w:hAnsiTheme="minorHAnsi" w:cstheme="minorHAnsi"/>
          <w:sz w:val="22"/>
          <w:szCs w:val="22"/>
        </w:rPr>
      </w:pPr>
      <w:r w:rsidRPr="00C01C13">
        <w:rPr>
          <w:rFonts w:asciiTheme="minorHAnsi" w:hAnsiTheme="minorHAnsi" w:cstheme="minorHAnsi"/>
          <w:sz w:val="22"/>
          <w:szCs w:val="22"/>
        </w:rPr>
        <w:t>Worden twee witte ballen gebruikt</w:t>
      </w:r>
      <w:r w:rsidR="00A64A3C" w:rsidRPr="00C01C13">
        <w:rPr>
          <w:rFonts w:asciiTheme="minorHAnsi" w:hAnsiTheme="minorHAnsi" w:cstheme="minorHAnsi"/>
          <w:sz w:val="22"/>
          <w:szCs w:val="22"/>
        </w:rPr>
        <w:t>,</w:t>
      </w:r>
      <w:r w:rsidRPr="00C01C13">
        <w:rPr>
          <w:rFonts w:asciiTheme="minorHAnsi" w:hAnsiTheme="minorHAnsi" w:cstheme="minorHAnsi"/>
          <w:sz w:val="22"/>
          <w:szCs w:val="22"/>
        </w:rPr>
        <w:t xml:space="preserve"> dan moet op </w:t>
      </w:r>
      <w:r w:rsidR="00025E9D" w:rsidRPr="00C01C13">
        <w:rPr>
          <w:rFonts w:asciiTheme="minorHAnsi" w:hAnsiTheme="minorHAnsi" w:cstheme="minorHAnsi"/>
          <w:sz w:val="22"/>
          <w:szCs w:val="22"/>
        </w:rPr>
        <w:t>éé</w:t>
      </w:r>
      <w:r w:rsidRPr="00C01C13">
        <w:rPr>
          <w:rFonts w:asciiTheme="minorHAnsi" w:hAnsiTheme="minorHAnsi" w:cstheme="minorHAnsi"/>
          <w:sz w:val="22"/>
          <w:szCs w:val="22"/>
        </w:rPr>
        <w:t>n van de witte ballen een niet of moeilijk uit te wissen merkteken aan beide uiteinden van een middellijn zijn aangebracht. Worden een gele en een witte bal gebruikt en is het gebruik van een merkteken naar het oordeel van de arbiter gewenst, dan moet dit merkteken op de gele bal zijn aangebracht.</w:t>
      </w:r>
      <w:r w:rsidR="00A64A3C" w:rsidRPr="00C01C13">
        <w:rPr>
          <w:rFonts w:asciiTheme="minorHAnsi" w:hAnsiTheme="minorHAnsi" w:cstheme="minorHAnsi"/>
          <w:sz w:val="22"/>
          <w:szCs w:val="22"/>
        </w:rPr>
        <w:t xml:space="preserve"> </w:t>
      </w:r>
      <w:r w:rsidRPr="00C01C13">
        <w:rPr>
          <w:rFonts w:asciiTheme="minorHAnsi" w:hAnsiTheme="minorHAnsi" w:cstheme="minorHAnsi"/>
          <w:sz w:val="22"/>
          <w:szCs w:val="22"/>
        </w:rPr>
        <w:t>De</w:t>
      </w:r>
      <w:r w:rsidR="00437E5D" w:rsidRPr="00C01C13">
        <w:rPr>
          <w:rFonts w:asciiTheme="minorHAnsi" w:hAnsiTheme="minorHAnsi" w:cstheme="minorHAnsi"/>
          <w:sz w:val="22"/>
          <w:szCs w:val="22"/>
        </w:rPr>
        <w:t xml:space="preserve"> witte bal met merkteken of de</w:t>
      </w:r>
      <w:r w:rsidRPr="00C01C13">
        <w:rPr>
          <w:rFonts w:asciiTheme="minorHAnsi" w:hAnsiTheme="minorHAnsi" w:cstheme="minorHAnsi"/>
          <w:sz w:val="22"/>
          <w:szCs w:val="22"/>
        </w:rPr>
        <w:t xml:space="preserve"> </w:t>
      </w:r>
      <w:r w:rsidR="00025E9D" w:rsidRPr="00C01C13">
        <w:rPr>
          <w:rFonts w:asciiTheme="minorHAnsi" w:hAnsiTheme="minorHAnsi" w:cstheme="minorHAnsi"/>
          <w:sz w:val="22"/>
          <w:szCs w:val="22"/>
        </w:rPr>
        <w:t xml:space="preserve">gele bal, al dan niet </w:t>
      </w:r>
      <w:r w:rsidRPr="00C01C13">
        <w:rPr>
          <w:rFonts w:asciiTheme="minorHAnsi" w:hAnsiTheme="minorHAnsi" w:cstheme="minorHAnsi"/>
          <w:sz w:val="22"/>
          <w:szCs w:val="22"/>
        </w:rPr>
        <w:t>van een merkteken voorzien</w:t>
      </w:r>
      <w:r w:rsidR="00025E9D" w:rsidRPr="00C01C13">
        <w:rPr>
          <w:rFonts w:asciiTheme="minorHAnsi" w:hAnsiTheme="minorHAnsi" w:cstheme="minorHAnsi"/>
          <w:sz w:val="22"/>
          <w:szCs w:val="22"/>
        </w:rPr>
        <w:t>, wordt</w:t>
      </w:r>
      <w:r w:rsidRPr="00C01C13">
        <w:rPr>
          <w:rFonts w:asciiTheme="minorHAnsi" w:hAnsiTheme="minorHAnsi" w:cstheme="minorHAnsi"/>
          <w:sz w:val="22"/>
          <w:szCs w:val="22"/>
        </w:rPr>
        <w:t xml:space="preserve"> </w:t>
      </w:r>
      <w:r w:rsidR="00A64A3C" w:rsidRPr="00C01C13">
        <w:rPr>
          <w:rFonts w:asciiTheme="minorHAnsi" w:hAnsiTheme="minorHAnsi" w:cstheme="minorHAnsi"/>
          <w:sz w:val="22"/>
          <w:szCs w:val="22"/>
        </w:rPr>
        <w:t>‘</w:t>
      </w:r>
      <w:r w:rsidRPr="00C01C13">
        <w:rPr>
          <w:rFonts w:asciiTheme="minorHAnsi" w:hAnsiTheme="minorHAnsi" w:cstheme="minorHAnsi"/>
          <w:sz w:val="22"/>
          <w:szCs w:val="22"/>
        </w:rPr>
        <w:t>gemerkte bal</w:t>
      </w:r>
      <w:r w:rsidR="00A64A3C" w:rsidRPr="00C01C13">
        <w:rPr>
          <w:rFonts w:asciiTheme="minorHAnsi" w:hAnsiTheme="minorHAnsi" w:cstheme="minorHAnsi"/>
          <w:sz w:val="22"/>
          <w:szCs w:val="22"/>
        </w:rPr>
        <w:t>’</w:t>
      </w:r>
      <w:r w:rsidRPr="00C01C13">
        <w:rPr>
          <w:rFonts w:asciiTheme="minorHAnsi" w:hAnsiTheme="minorHAnsi" w:cstheme="minorHAnsi"/>
          <w:sz w:val="22"/>
          <w:szCs w:val="22"/>
        </w:rPr>
        <w:t xml:space="preserve"> genoemd.</w:t>
      </w:r>
      <w:r w:rsidR="00025E9D" w:rsidRPr="00C01C13">
        <w:rPr>
          <w:rFonts w:asciiTheme="minorHAnsi" w:hAnsiTheme="minorHAnsi" w:cstheme="minorHAnsi"/>
          <w:sz w:val="22"/>
          <w:szCs w:val="22"/>
        </w:rPr>
        <w:br/>
      </w:r>
      <w:r w:rsidR="005B2299" w:rsidRPr="00CD2297">
        <w:rPr>
          <w:rFonts w:asciiTheme="minorHAnsi" w:hAnsiTheme="minorHAnsi" w:cstheme="minorHAnsi"/>
          <w:b/>
          <w:bCs/>
          <w:i/>
          <w:sz w:val="22"/>
          <w:szCs w:val="22"/>
        </w:rPr>
        <w:t>Toelichting</w:t>
      </w:r>
      <w:r w:rsidR="005B2299" w:rsidRPr="00C01C13">
        <w:rPr>
          <w:rFonts w:asciiTheme="minorHAnsi" w:hAnsiTheme="minorHAnsi" w:cstheme="minorHAnsi"/>
          <w:i/>
          <w:sz w:val="22"/>
          <w:szCs w:val="22"/>
        </w:rPr>
        <w:t xml:space="preserve">: </w:t>
      </w:r>
      <w:r w:rsidR="0027664C" w:rsidRPr="00C01C13">
        <w:rPr>
          <w:rFonts w:asciiTheme="minorHAnsi" w:hAnsiTheme="minorHAnsi" w:cstheme="minorHAnsi"/>
          <w:i/>
          <w:sz w:val="22"/>
          <w:szCs w:val="22"/>
        </w:rPr>
        <w:t>Na invoering van het gebruik van een gele bal bleek dat kleurenblinden moeite hebben de rode bal en de gele bal te onderscheiden. Op verzoek van een speler kan de arbiter de gele bal daarom door middel van een viltstift (laten) voorzien van een merkteken.</w:t>
      </w:r>
    </w:p>
    <w:p w14:paraId="75765B5C" w14:textId="77777777" w:rsidR="00A72CD9" w:rsidRPr="00C01C13" w:rsidRDefault="00A72CD9" w:rsidP="000B4551">
      <w:pPr>
        <w:pStyle w:val="artikelnrinspring"/>
        <w:numPr>
          <w:ilvl w:val="0"/>
          <w:numId w:val="4"/>
        </w:numPr>
        <w:spacing w:after="120"/>
        <w:ind w:left="357" w:hanging="357"/>
        <w:rPr>
          <w:rFonts w:asciiTheme="minorHAnsi" w:hAnsiTheme="minorHAnsi" w:cstheme="minorHAnsi"/>
          <w:sz w:val="22"/>
          <w:szCs w:val="22"/>
        </w:rPr>
      </w:pPr>
      <w:r w:rsidRPr="00C01C13">
        <w:rPr>
          <w:rFonts w:asciiTheme="minorHAnsi" w:hAnsiTheme="minorHAnsi" w:cstheme="minorHAnsi"/>
          <w:sz w:val="22"/>
          <w:szCs w:val="22"/>
        </w:rPr>
        <w:t>Het krijt, aan te brengen op de pomerans van de keu, dient speciaal voor dat doel te zijn gemaakt.</w:t>
      </w:r>
    </w:p>
    <w:p w14:paraId="589BCC09" w14:textId="55333135" w:rsidR="00A72CD9" w:rsidRPr="00C01C13" w:rsidRDefault="00A72CD9" w:rsidP="000B4551">
      <w:pPr>
        <w:pStyle w:val="artikelnrinspring"/>
        <w:numPr>
          <w:ilvl w:val="0"/>
          <w:numId w:val="4"/>
        </w:numPr>
        <w:spacing w:after="120"/>
        <w:ind w:left="357" w:hanging="357"/>
        <w:rPr>
          <w:rFonts w:asciiTheme="minorHAnsi" w:hAnsiTheme="minorHAnsi" w:cstheme="minorHAnsi"/>
          <w:sz w:val="22"/>
          <w:szCs w:val="22"/>
        </w:rPr>
      </w:pPr>
      <w:r w:rsidRPr="00C01C13">
        <w:rPr>
          <w:rFonts w:asciiTheme="minorHAnsi" w:hAnsiTheme="minorHAnsi" w:cstheme="minorHAnsi"/>
          <w:sz w:val="22"/>
          <w:szCs w:val="22"/>
        </w:rPr>
        <w:t>Het gebruik van stoffen waardoor het biljart of de ballen vettig worden of op meer dan normale wijze worden verontreinigd</w:t>
      </w:r>
      <w:r w:rsidR="0027664C" w:rsidRPr="00C01C13">
        <w:rPr>
          <w:rFonts w:asciiTheme="minorHAnsi" w:hAnsiTheme="minorHAnsi" w:cstheme="minorHAnsi"/>
          <w:sz w:val="22"/>
          <w:szCs w:val="22"/>
        </w:rPr>
        <w:t>,</w:t>
      </w:r>
      <w:r w:rsidRPr="00C01C13">
        <w:rPr>
          <w:rFonts w:asciiTheme="minorHAnsi" w:hAnsiTheme="minorHAnsi" w:cstheme="minorHAnsi"/>
          <w:sz w:val="22"/>
          <w:szCs w:val="22"/>
        </w:rPr>
        <w:t xml:space="preserve"> is niet toegestaan.</w:t>
      </w:r>
      <w:r w:rsidR="0027664C" w:rsidRPr="00C01C13">
        <w:rPr>
          <w:rFonts w:asciiTheme="minorHAnsi" w:hAnsiTheme="minorHAnsi" w:cstheme="minorHAnsi"/>
          <w:sz w:val="22"/>
          <w:szCs w:val="22"/>
        </w:rPr>
        <w:t xml:space="preserve"> </w:t>
      </w:r>
      <w:r w:rsidR="0027664C" w:rsidRPr="00C01C13">
        <w:rPr>
          <w:rFonts w:asciiTheme="minorHAnsi" w:hAnsiTheme="minorHAnsi" w:cstheme="minorHAnsi"/>
          <w:sz w:val="22"/>
          <w:szCs w:val="22"/>
        </w:rPr>
        <w:br/>
      </w:r>
      <w:r w:rsidR="00F31810" w:rsidRPr="00CD2297">
        <w:rPr>
          <w:rFonts w:asciiTheme="minorHAnsi" w:hAnsiTheme="minorHAnsi" w:cstheme="minorHAnsi"/>
          <w:b/>
          <w:bCs/>
          <w:i/>
          <w:sz w:val="22"/>
          <w:szCs w:val="22"/>
        </w:rPr>
        <w:t>Toelichting</w:t>
      </w:r>
      <w:r w:rsidR="00F31810" w:rsidRPr="00C01C13">
        <w:rPr>
          <w:rFonts w:asciiTheme="minorHAnsi" w:hAnsiTheme="minorHAnsi" w:cstheme="minorHAnsi"/>
          <w:i/>
          <w:sz w:val="22"/>
          <w:szCs w:val="22"/>
        </w:rPr>
        <w:t xml:space="preserve">: </w:t>
      </w:r>
      <w:r w:rsidRPr="00C01C13">
        <w:rPr>
          <w:rFonts w:asciiTheme="minorHAnsi" w:hAnsiTheme="minorHAnsi" w:cstheme="minorHAnsi"/>
          <w:i/>
          <w:sz w:val="22"/>
          <w:szCs w:val="22"/>
        </w:rPr>
        <w:t xml:space="preserve">Wrijft een speler zijn handen </w:t>
      </w:r>
      <w:r w:rsidR="0027664C" w:rsidRPr="00C01C13">
        <w:rPr>
          <w:rFonts w:asciiTheme="minorHAnsi" w:hAnsiTheme="minorHAnsi" w:cstheme="minorHAnsi"/>
          <w:i/>
          <w:sz w:val="22"/>
          <w:szCs w:val="22"/>
        </w:rPr>
        <w:t xml:space="preserve">in </w:t>
      </w:r>
      <w:r w:rsidRPr="00C01C13">
        <w:rPr>
          <w:rFonts w:asciiTheme="minorHAnsi" w:hAnsiTheme="minorHAnsi" w:cstheme="minorHAnsi"/>
          <w:i/>
          <w:sz w:val="22"/>
          <w:szCs w:val="22"/>
        </w:rPr>
        <w:t>met talkpoeder, dan komt dat poeder ook op het laken. Dat laken wordt daardoor vettig en daarom m</w:t>
      </w:r>
      <w:r w:rsidR="0027664C" w:rsidRPr="00C01C13">
        <w:rPr>
          <w:rFonts w:asciiTheme="minorHAnsi" w:hAnsiTheme="minorHAnsi" w:cstheme="minorHAnsi"/>
          <w:i/>
          <w:sz w:val="22"/>
          <w:szCs w:val="22"/>
        </w:rPr>
        <w:t xml:space="preserve">ogen </w:t>
      </w:r>
      <w:r w:rsidRPr="00C01C13">
        <w:rPr>
          <w:rFonts w:asciiTheme="minorHAnsi" w:hAnsiTheme="minorHAnsi" w:cstheme="minorHAnsi"/>
          <w:i/>
          <w:sz w:val="22"/>
          <w:szCs w:val="22"/>
        </w:rPr>
        <w:t xml:space="preserve">talkpoeder </w:t>
      </w:r>
      <w:r w:rsidR="0027664C" w:rsidRPr="00C01C13">
        <w:rPr>
          <w:rFonts w:asciiTheme="minorHAnsi" w:hAnsiTheme="minorHAnsi" w:cstheme="minorHAnsi"/>
          <w:i/>
          <w:sz w:val="22"/>
          <w:szCs w:val="22"/>
        </w:rPr>
        <w:t xml:space="preserve">en </w:t>
      </w:r>
      <w:r w:rsidRPr="00C01C13">
        <w:rPr>
          <w:rFonts w:asciiTheme="minorHAnsi" w:hAnsiTheme="minorHAnsi" w:cstheme="minorHAnsi"/>
          <w:i/>
          <w:sz w:val="22"/>
          <w:szCs w:val="22"/>
        </w:rPr>
        <w:t>andere vettige stoffen niet worden gebruikt. Geadviseerd wordt zemelen of water ter beschikking van de spelers te stellen, alsmede een droge handdoek waarmede de spelers hun handen weer kunnen reinigen.</w:t>
      </w:r>
    </w:p>
    <w:p w14:paraId="6BEF5999" w14:textId="77777777" w:rsidR="00A72CD9" w:rsidRPr="00C01C13" w:rsidRDefault="00A72CD9" w:rsidP="00A72CD9">
      <w:pPr>
        <w:pStyle w:val="tekst"/>
        <w:rPr>
          <w:rFonts w:asciiTheme="minorHAnsi" w:hAnsiTheme="minorHAnsi" w:cstheme="minorHAnsi"/>
          <w:sz w:val="22"/>
          <w:szCs w:val="22"/>
        </w:rPr>
      </w:pPr>
    </w:p>
    <w:p w14:paraId="584D24BD" w14:textId="0B9CE714" w:rsidR="00A72CD9" w:rsidRPr="00772A2C" w:rsidRDefault="00A72CD9" w:rsidP="00A528F2">
      <w:pPr>
        <w:pStyle w:val="Art"/>
      </w:pPr>
      <w:bookmarkStart w:id="14" w:name="_Toc231396766"/>
      <w:r w:rsidRPr="00C01C13">
        <w:t xml:space="preserve">Keu; </w:t>
      </w:r>
      <w:r w:rsidRPr="00772A2C">
        <w:t>vork</w:t>
      </w:r>
      <w:r w:rsidR="00C07C8C" w:rsidRPr="00772A2C">
        <w:t>; gebruik van hulpmiddelen</w:t>
      </w:r>
      <w:bookmarkEnd w:id="14"/>
    </w:p>
    <w:p w14:paraId="22873EB4" w14:textId="127B3058" w:rsidR="00A72CD9" w:rsidRPr="00772A2C" w:rsidRDefault="00A72CD9" w:rsidP="000B4551">
      <w:pPr>
        <w:pStyle w:val="artikelnrinspring"/>
        <w:numPr>
          <w:ilvl w:val="0"/>
          <w:numId w:val="6"/>
        </w:numPr>
        <w:spacing w:after="120"/>
        <w:ind w:left="357" w:hanging="357"/>
        <w:rPr>
          <w:rFonts w:asciiTheme="minorHAnsi" w:hAnsiTheme="minorHAnsi" w:cstheme="minorHAnsi"/>
          <w:sz w:val="22"/>
          <w:szCs w:val="22"/>
        </w:rPr>
      </w:pPr>
      <w:r w:rsidRPr="00772A2C">
        <w:rPr>
          <w:rFonts w:asciiTheme="minorHAnsi" w:hAnsiTheme="minorHAnsi" w:cstheme="minorHAnsi"/>
          <w:sz w:val="22"/>
          <w:szCs w:val="22"/>
        </w:rPr>
        <w:t>De keu is een ronde</w:t>
      </w:r>
      <w:r w:rsidR="008B0666" w:rsidRPr="00772A2C">
        <w:rPr>
          <w:rFonts w:asciiTheme="minorHAnsi" w:hAnsiTheme="minorHAnsi" w:cstheme="minorHAnsi"/>
          <w:sz w:val="22"/>
          <w:szCs w:val="22"/>
        </w:rPr>
        <w:t>, taps toelopende</w:t>
      </w:r>
      <w:r w:rsidRPr="00772A2C">
        <w:rPr>
          <w:rFonts w:asciiTheme="minorHAnsi" w:hAnsiTheme="minorHAnsi" w:cstheme="minorHAnsi"/>
          <w:sz w:val="22"/>
          <w:szCs w:val="22"/>
        </w:rPr>
        <w:t xml:space="preserve"> stok, aan het dunste uiteinde voorzien van een leren dopje</w:t>
      </w:r>
      <w:r w:rsidR="00C87F78" w:rsidRPr="00772A2C">
        <w:rPr>
          <w:rFonts w:asciiTheme="minorHAnsi" w:hAnsiTheme="minorHAnsi" w:cstheme="minorHAnsi"/>
          <w:sz w:val="22"/>
          <w:szCs w:val="22"/>
        </w:rPr>
        <w:t>,</w:t>
      </w:r>
      <w:r w:rsidRPr="00772A2C">
        <w:rPr>
          <w:rFonts w:asciiTheme="minorHAnsi" w:hAnsiTheme="minorHAnsi" w:cstheme="minorHAnsi"/>
          <w:sz w:val="22"/>
          <w:szCs w:val="22"/>
        </w:rPr>
        <w:t xml:space="preserve"> </w:t>
      </w:r>
      <w:r w:rsidR="00C87F78" w:rsidRPr="00772A2C">
        <w:rPr>
          <w:rFonts w:asciiTheme="minorHAnsi" w:hAnsiTheme="minorHAnsi" w:cstheme="minorHAnsi"/>
          <w:sz w:val="22"/>
          <w:szCs w:val="22"/>
        </w:rPr>
        <w:t>‘</w:t>
      </w:r>
      <w:r w:rsidRPr="00772A2C">
        <w:rPr>
          <w:rFonts w:asciiTheme="minorHAnsi" w:hAnsiTheme="minorHAnsi" w:cstheme="minorHAnsi"/>
          <w:sz w:val="22"/>
          <w:szCs w:val="22"/>
        </w:rPr>
        <w:t>pomerans</w:t>
      </w:r>
      <w:r w:rsidR="00C87F78" w:rsidRPr="00772A2C">
        <w:rPr>
          <w:rFonts w:asciiTheme="minorHAnsi" w:hAnsiTheme="minorHAnsi" w:cstheme="minorHAnsi"/>
          <w:sz w:val="22"/>
          <w:szCs w:val="22"/>
        </w:rPr>
        <w:t>’</w:t>
      </w:r>
      <w:r w:rsidRPr="00772A2C">
        <w:rPr>
          <w:rFonts w:asciiTheme="minorHAnsi" w:hAnsiTheme="minorHAnsi" w:cstheme="minorHAnsi"/>
          <w:sz w:val="22"/>
          <w:szCs w:val="22"/>
        </w:rPr>
        <w:t xml:space="preserve"> genaamd. </w:t>
      </w:r>
      <w:r w:rsidR="0023598D" w:rsidRPr="00772A2C">
        <w:rPr>
          <w:rFonts w:asciiTheme="minorHAnsi" w:hAnsiTheme="minorHAnsi" w:cstheme="minorHAnsi"/>
          <w:sz w:val="22"/>
          <w:szCs w:val="22"/>
        </w:rPr>
        <w:t>Een speler mag elke hem ter beschikking staande keu hanteren.</w:t>
      </w:r>
      <w:r w:rsidR="00C87F78" w:rsidRPr="00772A2C">
        <w:rPr>
          <w:rFonts w:asciiTheme="minorHAnsi" w:hAnsiTheme="minorHAnsi" w:cstheme="minorHAnsi"/>
          <w:sz w:val="22"/>
          <w:szCs w:val="22"/>
        </w:rPr>
        <w:br/>
      </w:r>
      <w:r w:rsidR="00F31810" w:rsidRPr="00772A2C">
        <w:rPr>
          <w:rFonts w:asciiTheme="minorHAnsi" w:hAnsiTheme="minorHAnsi" w:cstheme="minorHAnsi"/>
          <w:b/>
          <w:bCs/>
          <w:i/>
          <w:sz w:val="22"/>
          <w:szCs w:val="22"/>
        </w:rPr>
        <w:t>Toelichting</w:t>
      </w:r>
      <w:r w:rsidR="00F31810" w:rsidRPr="00772A2C">
        <w:rPr>
          <w:rFonts w:asciiTheme="minorHAnsi" w:hAnsiTheme="minorHAnsi" w:cstheme="minorHAnsi"/>
          <w:i/>
          <w:sz w:val="22"/>
          <w:szCs w:val="22"/>
        </w:rPr>
        <w:t xml:space="preserve">: </w:t>
      </w:r>
      <w:r w:rsidR="0023598D" w:rsidRPr="00772A2C">
        <w:rPr>
          <w:rFonts w:asciiTheme="minorHAnsi" w:hAnsiTheme="minorHAnsi" w:cstheme="minorHAnsi"/>
          <w:i/>
          <w:sz w:val="22"/>
          <w:szCs w:val="22"/>
        </w:rPr>
        <w:t xml:space="preserve">Is een keu niet voorzien van een pomerans, dan kan een speler geen geldige carambole maken. Stoot hij toch met zo’n keu af, dan maakt hij touché </w:t>
      </w:r>
      <w:r w:rsidR="00DD0B80" w:rsidRPr="00772A2C">
        <w:rPr>
          <w:rFonts w:asciiTheme="minorHAnsi" w:hAnsiTheme="minorHAnsi" w:cstheme="minorHAnsi"/>
          <w:i/>
          <w:sz w:val="22"/>
          <w:szCs w:val="22"/>
        </w:rPr>
        <w:t>zo</w:t>
      </w:r>
      <w:r w:rsidR="0023598D" w:rsidRPr="00772A2C">
        <w:rPr>
          <w:rFonts w:asciiTheme="minorHAnsi" w:hAnsiTheme="minorHAnsi" w:cstheme="minorHAnsi"/>
          <w:i/>
          <w:sz w:val="22"/>
          <w:szCs w:val="22"/>
        </w:rPr>
        <w:t xml:space="preserve">als bedoeld in </w:t>
      </w:r>
      <w:r w:rsidR="00750DEC" w:rsidRPr="00772A2C">
        <w:rPr>
          <w:rFonts w:asciiTheme="minorHAnsi" w:hAnsiTheme="minorHAnsi" w:cstheme="minorHAnsi"/>
          <w:i/>
          <w:sz w:val="22"/>
          <w:szCs w:val="22"/>
        </w:rPr>
        <w:fldChar w:fldCharType="begin"/>
      </w:r>
      <w:r w:rsidR="00750DEC" w:rsidRPr="00772A2C">
        <w:rPr>
          <w:rFonts w:asciiTheme="minorHAnsi" w:hAnsiTheme="minorHAnsi" w:cstheme="minorHAnsi"/>
          <w:i/>
          <w:sz w:val="22"/>
          <w:szCs w:val="22"/>
        </w:rPr>
        <w:instrText xml:space="preserve"> REF _Ref36049343 \r \h </w:instrText>
      </w:r>
      <w:r w:rsidR="00C01C13" w:rsidRPr="00772A2C">
        <w:rPr>
          <w:rFonts w:asciiTheme="minorHAnsi" w:hAnsiTheme="minorHAnsi" w:cstheme="minorHAnsi"/>
          <w:i/>
          <w:sz w:val="22"/>
          <w:szCs w:val="22"/>
        </w:rPr>
        <w:instrText xml:space="preserve"> \* MERGEFORMAT </w:instrText>
      </w:r>
      <w:r w:rsidR="00750DEC" w:rsidRPr="00772A2C">
        <w:rPr>
          <w:rFonts w:asciiTheme="minorHAnsi" w:hAnsiTheme="minorHAnsi" w:cstheme="minorHAnsi"/>
          <w:i/>
          <w:sz w:val="22"/>
          <w:szCs w:val="22"/>
        </w:rPr>
      </w:r>
      <w:r w:rsidR="00750DEC" w:rsidRPr="00772A2C">
        <w:rPr>
          <w:rFonts w:asciiTheme="minorHAnsi" w:hAnsiTheme="minorHAnsi" w:cstheme="minorHAnsi"/>
          <w:i/>
          <w:sz w:val="22"/>
          <w:szCs w:val="22"/>
        </w:rPr>
        <w:fldChar w:fldCharType="separate"/>
      </w:r>
      <w:r w:rsidR="003E6E08">
        <w:rPr>
          <w:rFonts w:asciiTheme="minorHAnsi" w:hAnsiTheme="minorHAnsi" w:cstheme="minorHAnsi"/>
          <w:i/>
          <w:sz w:val="22"/>
          <w:szCs w:val="22"/>
        </w:rPr>
        <w:t>Art.  3.7</w:t>
      </w:r>
      <w:r w:rsidR="00750DEC" w:rsidRPr="00772A2C">
        <w:rPr>
          <w:rFonts w:asciiTheme="minorHAnsi" w:hAnsiTheme="minorHAnsi" w:cstheme="minorHAnsi"/>
          <w:i/>
          <w:sz w:val="22"/>
          <w:szCs w:val="22"/>
        </w:rPr>
        <w:fldChar w:fldCharType="end"/>
      </w:r>
      <w:r w:rsidR="00D42164" w:rsidRPr="00772A2C">
        <w:rPr>
          <w:rFonts w:asciiTheme="minorHAnsi" w:hAnsiTheme="minorHAnsi" w:cstheme="minorHAnsi"/>
          <w:i/>
          <w:sz w:val="22"/>
          <w:szCs w:val="22"/>
        </w:rPr>
        <w:t>.</w:t>
      </w:r>
    </w:p>
    <w:p w14:paraId="397D4347" w14:textId="489FA2A0" w:rsidR="00A72CD9" w:rsidRPr="00772A2C" w:rsidRDefault="0023598D" w:rsidP="000B4551">
      <w:pPr>
        <w:pStyle w:val="artikelnrinspring"/>
        <w:numPr>
          <w:ilvl w:val="0"/>
          <w:numId w:val="6"/>
        </w:numPr>
        <w:spacing w:after="120"/>
        <w:ind w:left="357" w:hanging="357"/>
        <w:rPr>
          <w:rFonts w:asciiTheme="minorHAnsi" w:hAnsiTheme="minorHAnsi" w:cstheme="minorHAnsi"/>
          <w:sz w:val="22"/>
          <w:szCs w:val="22"/>
        </w:rPr>
      </w:pPr>
      <w:r w:rsidRPr="00772A2C">
        <w:rPr>
          <w:rFonts w:asciiTheme="minorHAnsi" w:hAnsiTheme="minorHAnsi" w:cstheme="minorHAnsi"/>
          <w:sz w:val="22"/>
          <w:szCs w:val="22"/>
        </w:rPr>
        <w:t xml:space="preserve">De vork, ook wel ‘bok’ genaamd, is een ronde stok met aan </w:t>
      </w:r>
      <w:r w:rsidR="007451D8" w:rsidRPr="00772A2C">
        <w:rPr>
          <w:rFonts w:asciiTheme="minorHAnsi" w:hAnsiTheme="minorHAnsi" w:cstheme="minorHAnsi"/>
          <w:sz w:val="22"/>
          <w:szCs w:val="22"/>
        </w:rPr>
        <w:t>het</w:t>
      </w:r>
      <w:r w:rsidRPr="00772A2C">
        <w:rPr>
          <w:rFonts w:asciiTheme="minorHAnsi" w:hAnsiTheme="minorHAnsi" w:cstheme="minorHAnsi"/>
          <w:sz w:val="22"/>
          <w:szCs w:val="22"/>
        </w:rPr>
        <w:t xml:space="preserve"> uiteinde uitsparing</w:t>
      </w:r>
      <w:r w:rsidR="005E724E" w:rsidRPr="00772A2C">
        <w:rPr>
          <w:rFonts w:asciiTheme="minorHAnsi" w:hAnsiTheme="minorHAnsi" w:cstheme="minorHAnsi"/>
          <w:sz w:val="22"/>
          <w:szCs w:val="22"/>
        </w:rPr>
        <w:t>en waarin</w:t>
      </w:r>
      <w:r w:rsidRPr="00772A2C">
        <w:rPr>
          <w:rFonts w:asciiTheme="minorHAnsi" w:hAnsiTheme="minorHAnsi" w:cstheme="minorHAnsi"/>
          <w:sz w:val="22"/>
          <w:szCs w:val="22"/>
        </w:rPr>
        <w:t xml:space="preserve"> de top van de keu</w:t>
      </w:r>
      <w:r w:rsidR="005E724E" w:rsidRPr="00772A2C">
        <w:rPr>
          <w:rFonts w:asciiTheme="minorHAnsi" w:hAnsiTheme="minorHAnsi" w:cstheme="minorHAnsi"/>
          <w:sz w:val="22"/>
          <w:szCs w:val="22"/>
        </w:rPr>
        <w:t xml:space="preserve"> kan</w:t>
      </w:r>
      <w:r w:rsidRPr="00772A2C">
        <w:rPr>
          <w:rFonts w:asciiTheme="minorHAnsi" w:hAnsiTheme="minorHAnsi" w:cstheme="minorHAnsi"/>
          <w:sz w:val="22"/>
          <w:szCs w:val="22"/>
        </w:rPr>
        <w:t xml:space="preserve"> rusten. Ter vervanging van de voorhand mag een speler bij het uitvoeren van een stoot</w:t>
      </w:r>
      <w:r w:rsidR="00CD116C" w:rsidRPr="00772A2C">
        <w:rPr>
          <w:rFonts w:asciiTheme="minorHAnsi" w:hAnsiTheme="minorHAnsi" w:cstheme="minorHAnsi"/>
          <w:sz w:val="22"/>
          <w:szCs w:val="22"/>
        </w:rPr>
        <w:t xml:space="preserve"> </w:t>
      </w:r>
      <w:r w:rsidRPr="00772A2C">
        <w:rPr>
          <w:rFonts w:asciiTheme="minorHAnsi" w:hAnsiTheme="minorHAnsi" w:cstheme="minorHAnsi"/>
          <w:sz w:val="22"/>
          <w:szCs w:val="22"/>
        </w:rPr>
        <w:t xml:space="preserve">gebruikmaken van elke hem ter beschikking staande vork. </w:t>
      </w:r>
      <w:r w:rsidR="002E3BC2" w:rsidRPr="00772A2C">
        <w:rPr>
          <w:rFonts w:asciiTheme="minorHAnsi" w:hAnsiTheme="minorHAnsi" w:cstheme="minorHAnsi"/>
          <w:sz w:val="22"/>
          <w:szCs w:val="22"/>
        </w:rPr>
        <w:t>Deze vork of bok dient verplicht aanwezig te zijn in een lokaliteit met grote tafels en de aanwezigheid hiervan wordt bij kleine tafels sterk aanbevolen.</w:t>
      </w:r>
      <w:r w:rsidR="00844691" w:rsidRPr="00772A2C">
        <w:rPr>
          <w:rFonts w:asciiTheme="minorHAnsi" w:hAnsiTheme="minorHAnsi" w:cstheme="minorHAnsi"/>
          <w:sz w:val="22"/>
          <w:szCs w:val="22"/>
        </w:rPr>
        <w:t xml:space="preserve"> De vorm en uitvoering van de vork moeten door de KVC zijn goedgekeurd.</w:t>
      </w:r>
    </w:p>
    <w:p w14:paraId="12C30B2A" w14:textId="33290F5D" w:rsidR="00C07C8C" w:rsidRPr="00772A2C" w:rsidRDefault="00C07C8C" w:rsidP="000B4551">
      <w:pPr>
        <w:pStyle w:val="artikelnrinspring"/>
        <w:numPr>
          <w:ilvl w:val="0"/>
          <w:numId w:val="6"/>
        </w:numPr>
        <w:spacing w:after="120"/>
        <w:ind w:left="357" w:hanging="357"/>
        <w:rPr>
          <w:rFonts w:asciiTheme="minorHAnsi" w:hAnsiTheme="minorHAnsi" w:cstheme="minorHAnsi"/>
          <w:sz w:val="22"/>
          <w:szCs w:val="22"/>
        </w:rPr>
      </w:pPr>
      <w:r w:rsidRPr="00772A2C">
        <w:rPr>
          <w:rFonts w:asciiTheme="minorHAnsi" w:hAnsiTheme="minorHAnsi" w:cstheme="minorHAnsi"/>
          <w:sz w:val="22"/>
          <w:szCs w:val="22"/>
        </w:rPr>
        <w:t xml:space="preserve">Indien </w:t>
      </w:r>
      <w:r w:rsidRPr="00772A2C">
        <w:rPr>
          <w:rFonts w:asciiTheme="minorHAnsi" w:hAnsiTheme="minorHAnsi" w:cstheme="minorHAnsi"/>
        </w:rPr>
        <w:t xml:space="preserve">een deelnemer door een lichamelijke beperking de biljartsport slechts kan beoefenen </w:t>
      </w:r>
      <w:r w:rsidRPr="00772A2C">
        <w:rPr>
          <w:rFonts w:asciiTheme="minorHAnsi" w:hAnsiTheme="minorHAnsi" w:cstheme="minorHAnsi"/>
          <w:sz w:val="22"/>
          <w:szCs w:val="22"/>
        </w:rPr>
        <w:t>indien hij gebruik maakt van hulpmiddelen ten behoeve van het hanteren van de keu, mag die deelnemer deze hulpmiddelen gebruiken</w:t>
      </w:r>
      <w:r w:rsidR="002E7CFB" w:rsidRPr="00772A2C">
        <w:rPr>
          <w:rFonts w:asciiTheme="minorHAnsi" w:hAnsiTheme="minorHAnsi" w:cstheme="minorHAnsi"/>
          <w:sz w:val="22"/>
          <w:szCs w:val="22"/>
        </w:rPr>
        <w:t>.</w:t>
      </w:r>
    </w:p>
    <w:p w14:paraId="158AC400" w14:textId="77777777" w:rsidR="00A72CD9" w:rsidRPr="00C01C13" w:rsidRDefault="00A72CD9" w:rsidP="00A72CD9">
      <w:pPr>
        <w:pStyle w:val="tekst"/>
        <w:rPr>
          <w:rFonts w:asciiTheme="minorHAnsi" w:hAnsiTheme="minorHAnsi" w:cstheme="minorHAnsi"/>
          <w:sz w:val="22"/>
          <w:szCs w:val="22"/>
        </w:rPr>
      </w:pPr>
    </w:p>
    <w:p w14:paraId="078DF93D" w14:textId="3673EA89" w:rsidR="00A72CD9" w:rsidRPr="00C01C13" w:rsidRDefault="00A72CD9" w:rsidP="00A528F2">
      <w:pPr>
        <w:pStyle w:val="Art"/>
      </w:pPr>
      <w:bookmarkStart w:id="15" w:name="_Toc231396767"/>
      <w:r w:rsidRPr="00C01C13">
        <w:t>Acquits; banden; afstootlijn</w:t>
      </w:r>
      <w:bookmarkEnd w:id="15"/>
    </w:p>
    <w:p w14:paraId="7A771BA2" w14:textId="0FF86B75" w:rsidR="00F6232C" w:rsidRPr="00C01C13" w:rsidRDefault="00F6232C" w:rsidP="000B4551">
      <w:pPr>
        <w:pStyle w:val="artikelnrinspring"/>
        <w:numPr>
          <w:ilvl w:val="0"/>
          <w:numId w:val="7"/>
        </w:numPr>
        <w:spacing w:after="120"/>
        <w:ind w:left="357" w:hanging="357"/>
        <w:rPr>
          <w:rFonts w:asciiTheme="minorHAnsi" w:hAnsiTheme="minorHAnsi" w:cstheme="minorHAnsi"/>
          <w:sz w:val="22"/>
          <w:szCs w:val="22"/>
        </w:rPr>
      </w:pPr>
      <w:r w:rsidRPr="00C01C13">
        <w:rPr>
          <w:rFonts w:asciiTheme="minorHAnsi" w:hAnsiTheme="minorHAnsi" w:cstheme="minorHAnsi"/>
          <w:sz w:val="22"/>
          <w:szCs w:val="22"/>
        </w:rPr>
        <w:t xml:space="preserve">Acquits zijn punten op het speelvlak waarop ballen </w:t>
      </w:r>
      <w:r w:rsidR="00CD116C" w:rsidRPr="00C01C13">
        <w:rPr>
          <w:rFonts w:asciiTheme="minorHAnsi" w:hAnsiTheme="minorHAnsi" w:cstheme="minorHAnsi"/>
          <w:sz w:val="22"/>
          <w:szCs w:val="22"/>
        </w:rPr>
        <w:t xml:space="preserve">kunnen </w:t>
      </w:r>
      <w:r w:rsidRPr="00C01C13">
        <w:rPr>
          <w:rFonts w:asciiTheme="minorHAnsi" w:hAnsiTheme="minorHAnsi" w:cstheme="minorHAnsi"/>
          <w:sz w:val="22"/>
          <w:szCs w:val="22"/>
        </w:rPr>
        <w:t xml:space="preserve">worden geplaatst overeenkomstig de in dit reglement opgenomen bepalingen. Ze worden aangegeven door zeer dun getekende kruisjes of stippen. </w:t>
      </w:r>
    </w:p>
    <w:p w14:paraId="17E7AFA8" w14:textId="649A647A" w:rsidR="00592DA4" w:rsidRPr="00C01C13" w:rsidRDefault="00592DA4" w:rsidP="000B4551">
      <w:pPr>
        <w:pStyle w:val="artikelnrinspring"/>
        <w:numPr>
          <w:ilvl w:val="0"/>
          <w:numId w:val="7"/>
        </w:numPr>
        <w:spacing w:after="120"/>
        <w:ind w:left="357" w:hanging="357"/>
        <w:rPr>
          <w:rFonts w:asciiTheme="minorHAnsi" w:hAnsiTheme="minorHAnsi" w:cstheme="minorHAnsi"/>
          <w:sz w:val="22"/>
          <w:szCs w:val="22"/>
        </w:rPr>
      </w:pPr>
      <w:r w:rsidRPr="00C01C13">
        <w:rPr>
          <w:rFonts w:asciiTheme="minorHAnsi" w:hAnsiTheme="minorHAnsi" w:cstheme="minorHAnsi"/>
          <w:sz w:val="22"/>
          <w:szCs w:val="22"/>
        </w:rPr>
        <w:t>Voor uitleg van de benamingen van acquits en banden wordt verwezen naar tekening 1 in Aanhan</w:t>
      </w:r>
      <w:r w:rsidR="00CA65C4" w:rsidRPr="00C01C13">
        <w:rPr>
          <w:rFonts w:asciiTheme="minorHAnsi" w:hAnsiTheme="minorHAnsi" w:cstheme="minorHAnsi"/>
          <w:sz w:val="22"/>
          <w:szCs w:val="22"/>
        </w:rPr>
        <w:t>g</w:t>
      </w:r>
      <w:r w:rsidRPr="00C01C13">
        <w:rPr>
          <w:rFonts w:asciiTheme="minorHAnsi" w:hAnsiTheme="minorHAnsi" w:cstheme="minorHAnsi"/>
          <w:sz w:val="22"/>
          <w:szCs w:val="22"/>
        </w:rPr>
        <w:t>sel A.</w:t>
      </w:r>
    </w:p>
    <w:p w14:paraId="6D67AE89" w14:textId="01899E88" w:rsidR="00F6232C" w:rsidRPr="00C01C13" w:rsidRDefault="00F6232C" w:rsidP="000B4551">
      <w:pPr>
        <w:pStyle w:val="artikelnrinspring"/>
        <w:numPr>
          <w:ilvl w:val="0"/>
          <w:numId w:val="7"/>
        </w:numPr>
        <w:spacing w:after="120"/>
        <w:ind w:left="357" w:hanging="357"/>
        <w:rPr>
          <w:rFonts w:asciiTheme="minorHAnsi" w:hAnsiTheme="minorHAnsi" w:cstheme="minorHAnsi"/>
          <w:sz w:val="22"/>
          <w:szCs w:val="22"/>
        </w:rPr>
      </w:pPr>
      <w:r w:rsidRPr="00C01C13">
        <w:rPr>
          <w:rFonts w:asciiTheme="minorHAnsi" w:hAnsiTheme="minorHAnsi" w:cstheme="minorHAnsi"/>
          <w:sz w:val="22"/>
          <w:szCs w:val="22"/>
        </w:rPr>
        <w:t>De lengteas is een denkbeeldige lijn die evenwijdig loopt aan en op gelijke afstand ligt van de linkerband en de rechterband. De lengteas wordt door de bovenacquit, middenacquit en benedenacquit in vier gelijke delen verdeeld.</w:t>
      </w:r>
    </w:p>
    <w:p w14:paraId="6A518DE4" w14:textId="5DC364DD" w:rsidR="00F6232C" w:rsidRPr="00C01C13" w:rsidRDefault="00F6232C" w:rsidP="000B4551">
      <w:pPr>
        <w:pStyle w:val="artikelnrinspring"/>
        <w:numPr>
          <w:ilvl w:val="0"/>
          <w:numId w:val="7"/>
        </w:numPr>
        <w:spacing w:after="120"/>
        <w:ind w:left="357" w:hanging="357"/>
        <w:rPr>
          <w:rFonts w:asciiTheme="minorHAnsi" w:hAnsiTheme="minorHAnsi" w:cstheme="minorHAnsi"/>
          <w:sz w:val="22"/>
          <w:szCs w:val="22"/>
        </w:rPr>
      </w:pPr>
      <w:r w:rsidRPr="00C01C13">
        <w:rPr>
          <w:rFonts w:asciiTheme="minorHAnsi" w:hAnsiTheme="minorHAnsi" w:cstheme="minorHAnsi"/>
          <w:sz w:val="22"/>
          <w:szCs w:val="22"/>
        </w:rPr>
        <w:t>De afstootlijn is een denkbeeldige lijn door het benedenacquit</w:t>
      </w:r>
      <w:r w:rsidR="005E761B" w:rsidRPr="00C01C13">
        <w:rPr>
          <w:rFonts w:asciiTheme="minorHAnsi" w:hAnsiTheme="minorHAnsi" w:cstheme="minorHAnsi"/>
          <w:sz w:val="22"/>
          <w:szCs w:val="22"/>
        </w:rPr>
        <w:t xml:space="preserve"> die</w:t>
      </w:r>
      <w:r w:rsidRPr="00C01C13">
        <w:rPr>
          <w:rFonts w:asciiTheme="minorHAnsi" w:hAnsiTheme="minorHAnsi" w:cstheme="minorHAnsi"/>
          <w:sz w:val="22"/>
          <w:szCs w:val="22"/>
        </w:rPr>
        <w:t xml:space="preserve"> evenwijdig loopt aan de benedenband. </w:t>
      </w:r>
      <w:r w:rsidR="005E761B" w:rsidRPr="00C01C13">
        <w:rPr>
          <w:rFonts w:asciiTheme="minorHAnsi" w:hAnsiTheme="minorHAnsi" w:cstheme="minorHAnsi"/>
          <w:sz w:val="22"/>
          <w:szCs w:val="22"/>
        </w:rPr>
        <w:t xml:space="preserve">Aan weerszijden van </w:t>
      </w:r>
      <w:r w:rsidRPr="00C01C13">
        <w:rPr>
          <w:rFonts w:asciiTheme="minorHAnsi" w:hAnsiTheme="minorHAnsi" w:cstheme="minorHAnsi"/>
          <w:sz w:val="22"/>
          <w:szCs w:val="22"/>
        </w:rPr>
        <w:t>de benedenacquit</w:t>
      </w:r>
      <w:r w:rsidR="005E761B" w:rsidRPr="00C01C13">
        <w:rPr>
          <w:rFonts w:asciiTheme="minorHAnsi" w:hAnsiTheme="minorHAnsi" w:cstheme="minorHAnsi"/>
          <w:sz w:val="22"/>
          <w:szCs w:val="22"/>
        </w:rPr>
        <w:t xml:space="preserve"> liggen op de afstootlijn d</w:t>
      </w:r>
      <w:r w:rsidRPr="00C01C13">
        <w:rPr>
          <w:rFonts w:asciiTheme="minorHAnsi" w:hAnsiTheme="minorHAnsi" w:cstheme="minorHAnsi"/>
          <w:sz w:val="22"/>
          <w:szCs w:val="22"/>
        </w:rPr>
        <w:t>e linkeracquit en de rechteracquit</w:t>
      </w:r>
      <w:r w:rsidR="005E761B" w:rsidRPr="00C01C13">
        <w:rPr>
          <w:rFonts w:asciiTheme="minorHAnsi" w:hAnsiTheme="minorHAnsi" w:cstheme="minorHAnsi"/>
          <w:sz w:val="22"/>
          <w:szCs w:val="22"/>
        </w:rPr>
        <w:t xml:space="preserve">, en wel op groot-biljart op 18,25 cm afstand daarvan en op </w:t>
      </w:r>
      <w:r w:rsidR="008F7E6A">
        <w:rPr>
          <w:rFonts w:asciiTheme="minorHAnsi" w:hAnsiTheme="minorHAnsi" w:cstheme="minorHAnsi"/>
          <w:sz w:val="22"/>
          <w:szCs w:val="22"/>
        </w:rPr>
        <w:t>klein-biljart</w:t>
      </w:r>
      <w:r w:rsidR="005E761B" w:rsidRPr="00C01C13">
        <w:rPr>
          <w:rFonts w:asciiTheme="minorHAnsi" w:hAnsiTheme="minorHAnsi" w:cstheme="minorHAnsi"/>
          <w:sz w:val="22"/>
          <w:szCs w:val="22"/>
        </w:rPr>
        <w:t xml:space="preserve"> op 15 cm.</w:t>
      </w:r>
    </w:p>
    <w:p w14:paraId="43DD9D8F" w14:textId="77777777" w:rsidR="00A72CD9" w:rsidRPr="00C01C13" w:rsidRDefault="00A72CD9" w:rsidP="00A72CD9">
      <w:pPr>
        <w:pStyle w:val="tekst"/>
        <w:rPr>
          <w:rFonts w:asciiTheme="minorHAnsi" w:hAnsiTheme="minorHAnsi" w:cstheme="minorHAnsi"/>
          <w:sz w:val="22"/>
          <w:szCs w:val="22"/>
        </w:rPr>
      </w:pPr>
    </w:p>
    <w:p w14:paraId="27F2482C" w14:textId="6376581C" w:rsidR="00A72CD9" w:rsidRPr="00C01C13" w:rsidRDefault="00A72CD9" w:rsidP="000B4551">
      <w:pPr>
        <w:pStyle w:val="Art"/>
        <w:keepNext/>
        <w:keepLines/>
      </w:pPr>
      <w:bookmarkStart w:id="16" w:name="_Toc231396768"/>
      <w:r w:rsidRPr="00C01C13">
        <w:lastRenderedPageBreak/>
        <w:t>Verlichting</w:t>
      </w:r>
      <w:bookmarkEnd w:id="16"/>
    </w:p>
    <w:p w14:paraId="27AACF90" w14:textId="77777777" w:rsidR="000B4551" w:rsidRDefault="00A72CD9" w:rsidP="000B4551">
      <w:pPr>
        <w:pStyle w:val="artikelnrinspring"/>
        <w:keepNext/>
        <w:keepLines/>
        <w:widowControl/>
        <w:numPr>
          <w:ilvl w:val="0"/>
          <w:numId w:val="8"/>
        </w:numPr>
        <w:spacing w:after="120"/>
        <w:ind w:left="357" w:hanging="357"/>
        <w:rPr>
          <w:rFonts w:asciiTheme="minorHAnsi" w:hAnsiTheme="minorHAnsi" w:cstheme="minorHAnsi"/>
          <w:sz w:val="22"/>
          <w:szCs w:val="22"/>
        </w:rPr>
      </w:pPr>
      <w:r w:rsidRPr="00C01C13">
        <w:rPr>
          <w:rFonts w:asciiTheme="minorHAnsi" w:hAnsiTheme="minorHAnsi" w:cstheme="minorHAnsi"/>
          <w:sz w:val="22"/>
          <w:szCs w:val="22"/>
        </w:rPr>
        <w:t>De verlichting van het speelvlak van een biljart waarop een officiële wedstrijd wordt gespeeld moet aan de volgende eisen voldoen:</w:t>
      </w:r>
    </w:p>
    <w:p w14:paraId="2FBDEC81" w14:textId="77777777" w:rsidR="000B4551" w:rsidRPr="000B4551" w:rsidRDefault="008A12CB" w:rsidP="000B4551">
      <w:pPr>
        <w:pStyle w:val="artikelnrinspring"/>
        <w:keepNext/>
        <w:keepLines/>
        <w:widowControl/>
        <w:numPr>
          <w:ilvl w:val="1"/>
          <w:numId w:val="8"/>
        </w:numPr>
        <w:spacing w:after="120"/>
        <w:ind w:left="709"/>
        <w:rPr>
          <w:rFonts w:asciiTheme="minorHAnsi" w:hAnsiTheme="minorHAnsi" w:cstheme="minorHAnsi"/>
          <w:sz w:val="22"/>
          <w:szCs w:val="22"/>
        </w:rPr>
      </w:pPr>
      <w:r w:rsidRPr="00C01C13">
        <w:rPr>
          <w:rFonts w:asciiTheme="minorHAnsi" w:hAnsiTheme="minorHAnsi" w:cstheme="minorHAnsi"/>
          <w:sz w:val="22"/>
          <w:szCs w:val="22"/>
        </w:rPr>
        <w:t xml:space="preserve">Een biljart dient verlicht te zijn met </w:t>
      </w:r>
      <w:r w:rsidR="00563097" w:rsidRPr="00C01C13">
        <w:rPr>
          <w:rFonts w:asciiTheme="minorHAnsi" w:hAnsiTheme="minorHAnsi" w:cstheme="minorHAnsi"/>
          <w:sz w:val="22"/>
          <w:szCs w:val="22"/>
        </w:rPr>
        <w:t>een lichtsterkte</w:t>
      </w:r>
      <w:r w:rsidRPr="00C01C13">
        <w:rPr>
          <w:rFonts w:asciiTheme="minorHAnsi" w:hAnsiTheme="minorHAnsi" w:cstheme="minorHAnsi"/>
          <w:sz w:val="22"/>
          <w:szCs w:val="22"/>
        </w:rPr>
        <w:t xml:space="preserve"> van</w:t>
      </w:r>
      <w:r w:rsidR="00563097" w:rsidRPr="00C01C13">
        <w:rPr>
          <w:rFonts w:asciiTheme="minorHAnsi" w:hAnsiTheme="minorHAnsi" w:cstheme="minorHAnsi"/>
          <w:sz w:val="22"/>
          <w:szCs w:val="22"/>
        </w:rPr>
        <w:t xml:space="preserve"> minimaal</w:t>
      </w:r>
      <w:r w:rsidRPr="00C01C13">
        <w:rPr>
          <w:rFonts w:asciiTheme="minorHAnsi" w:hAnsiTheme="minorHAnsi" w:cstheme="minorHAnsi"/>
          <w:sz w:val="22"/>
          <w:szCs w:val="22"/>
        </w:rPr>
        <w:t xml:space="preserve"> 400 </w:t>
      </w:r>
      <w:r w:rsidR="00563097" w:rsidRPr="00C01C13">
        <w:rPr>
          <w:rFonts w:asciiTheme="minorHAnsi" w:hAnsiTheme="minorHAnsi" w:cstheme="minorHAnsi"/>
          <w:sz w:val="22"/>
          <w:szCs w:val="22"/>
        </w:rPr>
        <w:t xml:space="preserve">lux </w:t>
      </w:r>
      <w:r w:rsidRPr="00C01C13">
        <w:rPr>
          <w:rFonts w:asciiTheme="minorHAnsi" w:hAnsiTheme="minorHAnsi" w:cstheme="minorHAnsi"/>
          <w:sz w:val="22"/>
          <w:szCs w:val="22"/>
        </w:rPr>
        <w:t>waarbij een gelijkmatigheid tussen 0</w:t>
      </w:r>
      <w:r w:rsidR="00563097" w:rsidRPr="00C01C13">
        <w:rPr>
          <w:rFonts w:asciiTheme="minorHAnsi" w:hAnsiTheme="minorHAnsi" w:cstheme="minorHAnsi"/>
          <w:sz w:val="22"/>
          <w:szCs w:val="22"/>
        </w:rPr>
        <w:t>,</w:t>
      </w:r>
      <w:r w:rsidRPr="00C01C13">
        <w:rPr>
          <w:rFonts w:asciiTheme="minorHAnsi" w:hAnsiTheme="minorHAnsi" w:cstheme="minorHAnsi"/>
          <w:sz w:val="22"/>
          <w:szCs w:val="22"/>
        </w:rPr>
        <w:t>5 en 1</w:t>
      </w:r>
      <w:r w:rsidR="00563097" w:rsidRPr="00C01C13">
        <w:rPr>
          <w:rFonts w:asciiTheme="minorHAnsi" w:hAnsiTheme="minorHAnsi" w:cstheme="minorHAnsi"/>
          <w:sz w:val="22"/>
          <w:szCs w:val="22"/>
        </w:rPr>
        <w:t>,0</w:t>
      </w:r>
      <w:r w:rsidRPr="00C01C13">
        <w:rPr>
          <w:rFonts w:asciiTheme="minorHAnsi" w:hAnsiTheme="minorHAnsi" w:cstheme="minorHAnsi"/>
          <w:sz w:val="22"/>
          <w:szCs w:val="22"/>
        </w:rPr>
        <w:t xml:space="preserve"> wenselijk is.</w:t>
      </w:r>
      <w:r w:rsidR="00A72CD9" w:rsidRPr="00C01C13">
        <w:rPr>
          <w:rFonts w:asciiTheme="minorHAnsi" w:hAnsiTheme="minorHAnsi" w:cstheme="minorHAnsi"/>
          <w:sz w:val="22"/>
          <w:szCs w:val="22"/>
        </w:rPr>
        <w:t xml:space="preserve"> </w:t>
      </w:r>
      <w:r w:rsidRPr="00C01C13">
        <w:rPr>
          <w:rFonts w:asciiTheme="minorHAnsi" w:hAnsiTheme="minorHAnsi" w:cstheme="minorHAnsi"/>
          <w:sz w:val="22"/>
          <w:szCs w:val="22"/>
        </w:rPr>
        <w:t xml:space="preserve">De afstand van de lichtbron tot het speelvlak dient minimaal </w:t>
      </w:r>
      <w:r w:rsidR="00A72CD9" w:rsidRPr="00C01C13">
        <w:rPr>
          <w:rFonts w:asciiTheme="minorHAnsi" w:hAnsiTheme="minorHAnsi" w:cstheme="minorHAnsi"/>
          <w:sz w:val="22"/>
          <w:szCs w:val="22"/>
        </w:rPr>
        <w:t xml:space="preserve">80 cm </w:t>
      </w:r>
      <w:r w:rsidRPr="00C01C13">
        <w:rPr>
          <w:rFonts w:asciiTheme="minorHAnsi" w:hAnsiTheme="minorHAnsi" w:cstheme="minorHAnsi"/>
          <w:sz w:val="22"/>
          <w:szCs w:val="22"/>
        </w:rPr>
        <w:t>te zijn, zodat daar zo min mogelijk hinder van wordt ondervonden.</w:t>
      </w:r>
      <w:r w:rsidR="004F2428" w:rsidRPr="00C01C13">
        <w:rPr>
          <w:rFonts w:asciiTheme="minorHAnsi" w:hAnsiTheme="minorHAnsi" w:cstheme="minorHAnsi"/>
          <w:sz w:val="22"/>
          <w:szCs w:val="22"/>
        </w:rPr>
        <w:br/>
      </w:r>
      <w:r w:rsidR="00F31810" w:rsidRPr="00CD2297">
        <w:rPr>
          <w:rFonts w:asciiTheme="minorHAnsi" w:hAnsiTheme="minorHAnsi" w:cstheme="minorHAnsi"/>
          <w:b/>
          <w:bCs/>
          <w:i/>
          <w:sz w:val="22"/>
          <w:szCs w:val="22"/>
        </w:rPr>
        <w:t>Toelichting</w:t>
      </w:r>
      <w:r w:rsidR="00F31810" w:rsidRPr="00C01C13">
        <w:rPr>
          <w:rFonts w:asciiTheme="minorHAnsi" w:hAnsiTheme="minorHAnsi" w:cstheme="minorHAnsi"/>
          <w:i/>
          <w:sz w:val="22"/>
          <w:szCs w:val="22"/>
        </w:rPr>
        <w:t xml:space="preserve">: </w:t>
      </w:r>
      <w:r w:rsidR="00EE57C0" w:rsidRPr="00C01C13">
        <w:rPr>
          <w:rFonts w:asciiTheme="minorHAnsi" w:hAnsiTheme="minorHAnsi" w:cstheme="minorHAnsi"/>
          <w:i/>
          <w:sz w:val="22"/>
          <w:szCs w:val="22"/>
        </w:rPr>
        <w:t xml:space="preserve">Met ‘80 cm’ wordt de minimale afstand tussen de onderzijde van een armatuur en het speelvlak aangegeven. Een maximum verlichtingssterkte wordt bewust niet voorgeschreven omdat tv-technici een bepaalde lichtsterkte nodig hebben voor tv-opnamen. Dit houdt echter niet in dat die speciale verlichting zodanig mag zijn dat de spelers daardoor worden gehinderd. Dienen spelers terecht </w:t>
      </w:r>
      <w:r w:rsidR="005D5F7A" w:rsidRPr="00C01C13">
        <w:rPr>
          <w:rFonts w:asciiTheme="minorHAnsi" w:hAnsiTheme="minorHAnsi" w:cstheme="minorHAnsi"/>
          <w:i/>
          <w:sz w:val="22"/>
          <w:szCs w:val="22"/>
        </w:rPr>
        <w:t xml:space="preserve">protesten in, bij de wedstrijdleiding, </w:t>
      </w:r>
      <w:r w:rsidR="00EE57C0" w:rsidRPr="00C01C13">
        <w:rPr>
          <w:rFonts w:asciiTheme="minorHAnsi" w:hAnsiTheme="minorHAnsi" w:cstheme="minorHAnsi"/>
          <w:i/>
          <w:sz w:val="22"/>
          <w:szCs w:val="22"/>
        </w:rPr>
        <w:t>tegen een hinderlijke verlichting, dan moet de verlichtingssterkte worden aangepast.</w:t>
      </w:r>
    </w:p>
    <w:p w14:paraId="4B261BE7" w14:textId="77777777" w:rsidR="000B4551" w:rsidRPr="000B4551" w:rsidRDefault="00A72CD9" w:rsidP="000B4551">
      <w:pPr>
        <w:pStyle w:val="artikelnrinspring"/>
        <w:keepNext/>
        <w:keepLines/>
        <w:widowControl/>
        <w:numPr>
          <w:ilvl w:val="1"/>
          <w:numId w:val="8"/>
        </w:numPr>
        <w:spacing w:after="120"/>
        <w:ind w:left="709"/>
        <w:rPr>
          <w:rFonts w:asciiTheme="minorHAnsi" w:hAnsiTheme="minorHAnsi" w:cstheme="minorHAnsi"/>
          <w:sz w:val="22"/>
          <w:szCs w:val="22"/>
        </w:rPr>
      </w:pPr>
      <w:r w:rsidRPr="00C01C13">
        <w:rPr>
          <w:rFonts w:asciiTheme="minorHAnsi" w:hAnsiTheme="minorHAnsi" w:cstheme="minorHAnsi"/>
          <w:sz w:val="22"/>
          <w:szCs w:val="22"/>
        </w:rPr>
        <w:t xml:space="preserve">De kappen van de armaturen waarin de lampen zijn aangebracht, dienen aan de binnenkant wit te zijn. </w:t>
      </w:r>
      <w:r w:rsidR="00EE57C0" w:rsidRPr="00C01C13">
        <w:rPr>
          <w:rFonts w:asciiTheme="minorHAnsi" w:hAnsiTheme="minorHAnsi" w:cstheme="minorHAnsi"/>
          <w:sz w:val="22"/>
          <w:szCs w:val="22"/>
        </w:rPr>
        <w:br/>
      </w:r>
      <w:r w:rsidR="00F31810" w:rsidRPr="00CD2297">
        <w:rPr>
          <w:rFonts w:asciiTheme="minorHAnsi" w:hAnsiTheme="minorHAnsi" w:cstheme="minorHAnsi"/>
          <w:b/>
          <w:bCs/>
          <w:i/>
          <w:sz w:val="22"/>
          <w:szCs w:val="22"/>
        </w:rPr>
        <w:t>Toelichting</w:t>
      </w:r>
      <w:r w:rsidR="00F31810" w:rsidRPr="00C01C13">
        <w:rPr>
          <w:rFonts w:asciiTheme="minorHAnsi" w:hAnsiTheme="minorHAnsi" w:cstheme="minorHAnsi"/>
          <w:i/>
          <w:sz w:val="22"/>
          <w:szCs w:val="22"/>
        </w:rPr>
        <w:t xml:space="preserve">: </w:t>
      </w:r>
      <w:r w:rsidR="00EE57C0" w:rsidRPr="00C01C13">
        <w:rPr>
          <w:rFonts w:asciiTheme="minorHAnsi" w:hAnsiTheme="minorHAnsi" w:cstheme="minorHAnsi"/>
          <w:i/>
          <w:sz w:val="22"/>
          <w:szCs w:val="22"/>
        </w:rPr>
        <w:t>De armaturen dienen zodanig te zijn aangebracht dat, indien de speler bij bepaalde stoten door die armaturen zou kunnen worden gehinderd, deze door de arbiter gemakkelijk opzij kunnen worden gehouden. Daarbij moet er rekening mee worden gehouden dat de kap van een armatuur behoorlijk heet kan zijn. De arbiter dient eerst de kap rechtstandig omhoog en vervolgens opzij te bewegen. Hij moet er voorts op letten dat het licht niet in de ogen van de speler schijnt maar ook het licht voor de speler niet wegneemt.</w:t>
      </w:r>
    </w:p>
    <w:p w14:paraId="14C795EE" w14:textId="0259498B" w:rsidR="00EE57C0" w:rsidRPr="00C01C13" w:rsidRDefault="00A72CD9" w:rsidP="000B4551">
      <w:pPr>
        <w:pStyle w:val="artikelnrinspring"/>
        <w:keepNext/>
        <w:keepLines/>
        <w:widowControl/>
        <w:numPr>
          <w:ilvl w:val="1"/>
          <w:numId w:val="8"/>
        </w:numPr>
        <w:spacing w:after="120"/>
        <w:ind w:left="709"/>
        <w:rPr>
          <w:rFonts w:asciiTheme="minorHAnsi" w:hAnsiTheme="minorHAnsi" w:cstheme="minorHAnsi"/>
          <w:sz w:val="22"/>
          <w:szCs w:val="22"/>
        </w:rPr>
      </w:pPr>
      <w:r w:rsidRPr="00C01C13">
        <w:rPr>
          <w:rFonts w:asciiTheme="minorHAnsi" w:hAnsiTheme="minorHAnsi" w:cstheme="minorHAnsi"/>
          <w:sz w:val="22"/>
          <w:szCs w:val="22"/>
        </w:rPr>
        <w:t xml:space="preserve">Boven het speelvlak van een </w:t>
      </w:r>
      <w:r w:rsidR="004F2428" w:rsidRPr="00C01C13">
        <w:rPr>
          <w:rFonts w:asciiTheme="minorHAnsi" w:hAnsiTheme="minorHAnsi" w:cstheme="minorHAnsi"/>
          <w:sz w:val="22"/>
          <w:szCs w:val="22"/>
        </w:rPr>
        <w:t>groot</w:t>
      </w:r>
      <w:r w:rsidRPr="00C01C13">
        <w:rPr>
          <w:rFonts w:asciiTheme="minorHAnsi" w:hAnsiTheme="minorHAnsi" w:cstheme="minorHAnsi"/>
          <w:sz w:val="22"/>
          <w:szCs w:val="22"/>
        </w:rPr>
        <w:t xml:space="preserve">-biljart dienen drie lampen te zijn aangebracht en boven het speelvlak van een </w:t>
      </w:r>
      <w:r w:rsidR="004F2428" w:rsidRPr="00C01C13">
        <w:rPr>
          <w:rFonts w:asciiTheme="minorHAnsi" w:hAnsiTheme="minorHAnsi" w:cstheme="minorHAnsi"/>
          <w:sz w:val="22"/>
          <w:szCs w:val="22"/>
        </w:rPr>
        <w:t>klein</w:t>
      </w:r>
      <w:r w:rsidRPr="00C01C13">
        <w:rPr>
          <w:rFonts w:asciiTheme="minorHAnsi" w:hAnsiTheme="minorHAnsi" w:cstheme="minorHAnsi"/>
          <w:sz w:val="22"/>
          <w:szCs w:val="22"/>
        </w:rPr>
        <w:t>-biljart ten</w:t>
      </w:r>
      <w:r w:rsidR="004F2428" w:rsidRPr="00C01C13">
        <w:rPr>
          <w:rFonts w:asciiTheme="minorHAnsi" w:hAnsiTheme="minorHAnsi" w:cstheme="minorHAnsi"/>
          <w:sz w:val="22"/>
          <w:szCs w:val="22"/>
        </w:rPr>
        <w:t xml:space="preserve"> </w:t>
      </w:r>
      <w:r w:rsidRPr="00C01C13">
        <w:rPr>
          <w:rFonts w:asciiTheme="minorHAnsi" w:hAnsiTheme="minorHAnsi" w:cstheme="minorHAnsi"/>
          <w:sz w:val="22"/>
          <w:szCs w:val="22"/>
        </w:rPr>
        <w:t>minste twee.</w:t>
      </w:r>
    </w:p>
    <w:p w14:paraId="47CF8C0D" w14:textId="77777777" w:rsidR="00A72CD9" w:rsidRPr="00C01C13" w:rsidRDefault="00A72CD9" w:rsidP="000B4551">
      <w:pPr>
        <w:pStyle w:val="artikelnrinspring"/>
        <w:numPr>
          <w:ilvl w:val="0"/>
          <w:numId w:val="8"/>
        </w:numPr>
        <w:spacing w:after="120"/>
        <w:ind w:left="357" w:hanging="357"/>
        <w:rPr>
          <w:rFonts w:asciiTheme="minorHAnsi" w:hAnsiTheme="minorHAnsi" w:cstheme="minorHAnsi"/>
          <w:sz w:val="22"/>
          <w:szCs w:val="22"/>
        </w:rPr>
      </w:pPr>
      <w:r w:rsidRPr="00C01C13">
        <w:rPr>
          <w:rFonts w:asciiTheme="minorHAnsi" w:hAnsiTheme="minorHAnsi" w:cstheme="minorHAnsi"/>
          <w:sz w:val="22"/>
          <w:szCs w:val="22"/>
        </w:rPr>
        <w:t>De lampen dienen zodanig te zijn aangebracht, dat het gehele speelvlak zo</w:t>
      </w:r>
      <w:r w:rsidR="00EE57C0" w:rsidRPr="00C01C13">
        <w:rPr>
          <w:rFonts w:asciiTheme="minorHAnsi" w:hAnsiTheme="minorHAnsi" w:cstheme="minorHAnsi"/>
          <w:sz w:val="22"/>
          <w:szCs w:val="22"/>
        </w:rPr>
        <w:t xml:space="preserve"> </w:t>
      </w:r>
      <w:r w:rsidRPr="00C01C13">
        <w:rPr>
          <w:rFonts w:asciiTheme="minorHAnsi" w:hAnsiTheme="minorHAnsi" w:cstheme="minorHAnsi"/>
          <w:sz w:val="22"/>
          <w:szCs w:val="22"/>
        </w:rPr>
        <w:t>veel mogelijk gelijkmatig wordt verlicht en een speler door de verlichting niet op onredelijke wijze wordt gehinderd.</w:t>
      </w:r>
    </w:p>
    <w:p w14:paraId="2FA8CA2E" w14:textId="77777777" w:rsidR="00A72CD9" w:rsidRPr="00C01C13" w:rsidRDefault="00A72CD9" w:rsidP="000B4551">
      <w:pPr>
        <w:pStyle w:val="artikelnrinspring"/>
        <w:numPr>
          <w:ilvl w:val="0"/>
          <w:numId w:val="8"/>
        </w:numPr>
        <w:spacing w:after="120"/>
        <w:ind w:left="357" w:hanging="357"/>
        <w:rPr>
          <w:rFonts w:asciiTheme="minorHAnsi" w:hAnsiTheme="minorHAnsi" w:cstheme="minorHAnsi"/>
          <w:sz w:val="22"/>
          <w:szCs w:val="22"/>
        </w:rPr>
      </w:pPr>
      <w:r w:rsidRPr="00C01C13">
        <w:rPr>
          <w:rFonts w:asciiTheme="minorHAnsi" w:hAnsiTheme="minorHAnsi" w:cstheme="minorHAnsi"/>
          <w:sz w:val="22"/>
          <w:szCs w:val="22"/>
        </w:rPr>
        <w:t>De verlichting buiten de speelruimte mag niet hinderlijk zijn voor de spelers.</w:t>
      </w:r>
    </w:p>
    <w:p w14:paraId="796109C5" w14:textId="2A40913F" w:rsidR="00A72CD9" w:rsidRPr="00C01C13" w:rsidRDefault="00A72CD9" w:rsidP="000B4551">
      <w:pPr>
        <w:pStyle w:val="artikelnrinspring"/>
        <w:numPr>
          <w:ilvl w:val="0"/>
          <w:numId w:val="8"/>
        </w:numPr>
        <w:spacing w:after="120"/>
        <w:ind w:left="357" w:hanging="357"/>
        <w:rPr>
          <w:rFonts w:asciiTheme="minorHAnsi" w:hAnsiTheme="minorHAnsi" w:cstheme="minorHAnsi"/>
          <w:sz w:val="22"/>
          <w:szCs w:val="22"/>
        </w:rPr>
      </w:pPr>
      <w:r w:rsidRPr="00C01C13">
        <w:rPr>
          <w:rFonts w:asciiTheme="minorHAnsi" w:hAnsiTheme="minorHAnsi" w:cstheme="minorHAnsi"/>
          <w:sz w:val="22"/>
          <w:szCs w:val="22"/>
        </w:rPr>
        <w:t>Ledpanelen zijn toegestaan, waarbij bepaling</w:t>
      </w:r>
      <w:r w:rsidR="008F7E6A">
        <w:rPr>
          <w:rFonts w:asciiTheme="minorHAnsi" w:hAnsiTheme="minorHAnsi" w:cstheme="minorHAnsi"/>
          <w:sz w:val="22"/>
          <w:szCs w:val="22"/>
        </w:rPr>
        <w:t>en</w:t>
      </w:r>
      <w:r w:rsidRPr="00C01C13">
        <w:rPr>
          <w:rFonts w:asciiTheme="minorHAnsi" w:hAnsiTheme="minorHAnsi" w:cstheme="minorHAnsi"/>
          <w:sz w:val="22"/>
          <w:szCs w:val="22"/>
        </w:rPr>
        <w:t xml:space="preserve"> 1b </w:t>
      </w:r>
      <w:r w:rsidR="00370B26" w:rsidRPr="00C01C13">
        <w:rPr>
          <w:rFonts w:asciiTheme="minorHAnsi" w:hAnsiTheme="minorHAnsi" w:cstheme="minorHAnsi"/>
          <w:sz w:val="22"/>
          <w:szCs w:val="22"/>
        </w:rPr>
        <w:t xml:space="preserve">en 1c </w:t>
      </w:r>
      <w:r w:rsidRPr="00C01C13">
        <w:rPr>
          <w:rFonts w:asciiTheme="minorHAnsi" w:hAnsiTheme="minorHAnsi" w:cstheme="minorHAnsi"/>
          <w:sz w:val="22"/>
          <w:szCs w:val="22"/>
        </w:rPr>
        <w:t>niet van toepassing zijn.</w:t>
      </w:r>
    </w:p>
    <w:p w14:paraId="7FD7ADBA" w14:textId="52B8793F" w:rsidR="00DF3DEC" w:rsidRPr="00C01C13" w:rsidRDefault="00DF3DEC" w:rsidP="000B4551">
      <w:pPr>
        <w:pStyle w:val="artikelnrinspring"/>
        <w:numPr>
          <w:ilvl w:val="0"/>
          <w:numId w:val="8"/>
        </w:numPr>
        <w:spacing w:after="120"/>
        <w:ind w:left="357" w:hanging="357"/>
        <w:rPr>
          <w:rFonts w:asciiTheme="minorHAnsi" w:hAnsiTheme="minorHAnsi" w:cstheme="minorHAnsi"/>
          <w:sz w:val="22"/>
          <w:szCs w:val="22"/>
        </w:rPr>
      </w:pPr>
      <w:r w:rsidRPr="00C01C13">
        <w:rPr>
          <w:rFonts w:asciiTheme="minorHAnsi" w:hAnsiTheme="minorHAnsi" w:cstheme="minorHAnsi"/>
          <w:sz w:val="22"/>
          <w:szCs w:val="22"/>
        </w:rPr>
        <w:t>Voorkomen dient te worden dat door invloed van de zon de speler verblind wordt of dat schaduwvorming storend voor de speler is. Van de wedstrijdleiding wordt verwacht dat men hierop toeziet en waar mogelijk actie onderneemt.</w:t>
      </w:r>
    </w:p>
    <w:p w14:paraId="1AC0C899" w14:textId="77777777" w:rsidR="00A72CD9" w:rsidRPr="00C01C13" w:rsidRDefault="00A72CD9" w:rsidP="00A72CD9">
      <w:pPr>
        <w:pStyle w:val="tekst"/>
        <w:rPr>
          <w:rFonts w:asciiTheme="minorHAnsi" w:hAnsiTheme="minorHAnsi" w:cstheme="minorHAnsi"/>
          <w:sz w:val="22"/>
          <w:szCs w:val="22"/>
        </w:rPr>
      </w:pPr>
    </w:p>
    <w:p w14:paraId="70DC5D23" w14:textId="21C16A4D" w:rsidR="00A72CD9" w:rsidRPr="00C01C13" w:rsidRDefault="00A72CD9" w:rsidP="00A528F2">
      <w:pPr>
        <w:pStyle w:val="Art"/>
      </w:pPr>
      <w:bookmarkStart w:id="17" w:name="_Toc231396769"/>
      <w:r w:rsidRPr="00C01C13">
        <w:t>Scoreborden</w:t>
      </w:r>
      <w:bookmarkEnd w:id="17"/>
    </w:p>
    <w:p w14:paraId="50EDF376" w14:textId="77777777" w:rsidR="00A72CD9" w:rsidRPr="00C01C13" w:rsidRDefault="00A72CD9" w:rsidP="00A263D1">
      <w:pPr>
        <w:pStyle w:val="artikelnrinspring"/>
        <w:numPr>
          <w:ilvl w:val="0"/>
          <w:numId w:val="9"/>
        </w:numPr>
        <w:spacing w:after="120"/>
        <w:ind w:left="357" w:hanging="357"/>
        <w:rPr>
          <w:rFonts w:asciiTheme="minorHAnsi" w:hAnsiTheme="minorHAnsi" w:cstheme="minorHAnsi"/>
          <w:sz w:val="22"/>
          <w:szCs w:val="22"/>
        </w:rPr>
      </w:pPr>
      <w:r w:rsidRPr="00C01C13">
        <w:rPr>
          <w:rFonts w:asciiTheme="minorHAnsi" w:hAnsiTheme="minorHAnsi" w:cstheme="minorHAnsi"/>
          <w:sz w:val="22"/>
          <w:szCs w:val="22"/>
        </w:rPr>
        <w:t>Worden scoreborden gebruikt, dan dien</w:t>
      </w:r>
      <w:r w:rsidR="00EE57C0" w:rsidRPr="00C01C13">
        <w:rPr>
          <w:rFonts w:asciiTheme="minorHAnsi" w:hAnsiTheme="minorHAnsi" w:cstheme="minorHAnsi"/>
          <w:sz w:val="22"/>
          <w:szCs w:val="22"/>
        </w:rPr>
        <w:t xml:space="preserve">en </w:t>
      </w:r>
      <w:r w:rsidRPr="00C01C13">
        <w:rPr>
          <w:rFonts w:asciiTheme="minorHAnsi" w:hAnsiTheme="minorHAnsi" w:cstheme="minorHAnsi"/>
          <w:sz w:val="22"/>
          <w:szCs w:val="22"/>
        </w:rPr>
        <w:t xml:space="preserve">daarop de stand </w:t>
      </w:r>
      <w:r w:rsidR="00EE57C0" w:rsidRPr="00C01C13">
        <w:rPr>
          <w:rFonts w:asciiTheme="minorHAnsi" w:hAnsiTheme="minorHAnsi" w:cstheme="minorHAnsi"/>
          <w:sz w:val="22"/>
          <w:szCs w:val="22"/>
        </w:rPr>
        <w:t xml:space="preserve">in </w:t>
      </w:r>
      <w:r w:rsidRPr="00C01C13">
        <w:rPr>
          <w:rFonts w:asciiTheme="minorHAnsi" w:hAnsiTheme="minorHAnsi" w:cstheme="minorHAnsi"/>
          <w:sz w:val="22"/>
          <w:szCs w:val="22"/>
        </w:rPr>
        <w:t>de partijen</w:t>
      </w:r>
      <w:r w:rsidR="00EE57C0" w:rsidRPr="00C01C13">
        <w:rPr>
          <w:rFonts w:asciiTheme="minorHAnsi" w:hAnsiTheme="minorHAnsi" w:cstheme="minorHAnsi"/>
          <w:sz w:val="22"/>
          <w:szCs w:val="22"/>
        </w:rPr>
        <w:t xml:space="preserve"> en </w:t>
      </w:r>
      <w:r w:rsidRPr="00C01C13">
        <w:rPr>
          <w:rFonts w:asciiTheme="minorHAnsi" w:hAnsiTheme="minorHAnsi" w:cstheme="minorHAnsi"/>
          <w:sz w:val="22"/>
          <w:szCs w:val="22"/>
        </w:rPr>
        <w:t>het aantal gebruikte beurten nauwkeurig te worden bijgehouden.</w:t>
      </w:r>
    </w:p>
    <w:p w14:paraId="53A1D77F" w14:textId="24F392EB" w:rsidR="00A72CD9" w:rsidRPr="00C01C13" w:rsidRDefault="00A72CD9" w:rsidP="00A263D1">
      <w:pPr>
        <w:pStyle w:val="artikelnrinspring"/>
        <w:numPr>
          <w:ilvl w:val="0"/>
          <w:numId w:val="9"/>
        </w:numPr>
        <w:spacing w:after="120"/>
        <w:ind w:left="357" w:hanging="357"/>
        <w:rPr>
          <w:rFonts w:asciiTheme="minorHAnsi" w:hAnsiTheme="minorHAnsi" w:cstheme="minorHAnsi"/>
          <w:sz w:val="22"/>
          <w:szCs w:val="22"/>
        </w:rPr>
      </w:pPr>
      <w:r w:rsidRPr="00C01C13">
        <w:rPr>
          <w:rFonts w:asciiTheme="minorHAnsi" w:hAnsiTheme="minorHAnsi" w:cstheme="minorHAnsi"/>
          <w:sz w:val="22"/>
          <w:szCs w:val="22"/>
        </w:rPr>
        <w:t>Worden elektronische scoreborden gebruikt, dan moeten deze borden bij defect raken door met de hand te bedienen scoreborden kunnen worden vervangen.</w:t>
      </w:r>
    </w:p>
    <w:p w14:paraId="2F57FB38" w14:textId="79BE383E" w:rsidR="001059D4" w:rsidRPr="00C01C13" w:rsidRDefault="001059D4" w:rsidP="00A263D1">
      <w:pPr>
        <w:pStyle w:val="artikelnrinspring"/>
        <w:numPr>
          <w:ilvl w:val="0"/>
          <w:numId w:val="9"/>
        </w:numPr>
        <w:spacing w:after="120"/>
        <w:ind w:left="357" w:hanging="357"/>
        <w:rPr>
          <w:rFonts w:asciiTheme="minorHAnsi" w:hAnsiTheme="minorHAnsi" w:cstheme="minorHAnsi"/>
          <w:sz w:val="22"/>
          <w:szCs w:val="22"/>
        </w:rPr>
      </w:pPr>
      <w:r w:rsidRPr="00C01C13">
        <w:rPr>
          <w:rFonts w:asciiTheme="minorHAnsi" w:hAnsiTheme="minorHAnsi" w:cstheme="minorHAnsi"/>
          <w:sz w:val="22"/>
          <w:szCs w:val="22"/>
        </w:rPr>
        <w:t xml:space="preserve">Bij </w:t>
      </w:r>
      <w:r w:rsidR="00F253C4" w:rsidRPr="00C01C13">
        <w:rPr>
          <w:rFonts w:asciiTheme="minorHAnsi" w:hAnsiTheme="minorHAnsi" w:cstheme="minorHAnsi"/>
          <w:sz w:val="22"/>
          <w:szCs w:val="22"/>
        </w:rPr>
        <w:t>alle officiële wedstrijden</w:t>
      </w:r>
      <w:r w:rsidRPr="00C01C13">
        <w:rPr>
          <w:rFonts w:asciiTheme="minorHAnsi" w:hAnsiTheme="minorHAnsi" w:cstheme="minorHAnsi"/>
          <w:sz w:val="22"/>
          <w:szCs w:val="22"/>
        </w:rPr>
        <w:t xml:space="preserve"> dient een tellijst gehanteerd te worden</w:t>
      </w:r>
      <w:r w:rsidR="00370B26" w:rsidRPr="00C01C13">
        <w:rPr>
          <w:rFonts w:asciiTheme="minorHAnsi" w:hAnsiTheme="minorHAnsi" w:cstheme="minorHAnsi"/>
          <w:sz w:val="22"/>
          <w:szCs w:val="22"/>
        </w:rPr>
        <w:t>. E</w:t>
      </w:r>
      <w:r w:rsidRPr="00C01C13">
        <w:rPr>
          <w:rFonts w:asciiTheme="minorHAnsi" w:hAnsiTheme="minorHAnsi" w:cstheme="minorHAnsi"/>
          <w:sz w:val="22"/>
          <w:szCs w:val="22"/>
        </w:rPr>
        <w:t>r moet dus een document beschikbaar zijn waarop het verloop van de partij te zien</w:t>
      </w:r>
      <w:r w:rsidR="009F3266" w:rsidRPr="00C01C13">
        <w:rPr>
          <w:rFonts w:asciiTheme="minorHAnsi" w:hAnsiTheme="minorHAnsi" w:cstheme="minorHAnsi"/>
          <w:sz w:val="22"/>
          <w:szCs w:val="22"/>
        </w:rPr>
        <w:t xml:space="preserve"> en te controleren</w:t>
      </w:r>
      <w:r w:rsidRPr="00C01C13">
        <w:rPr>
          <w:rFonts w:asciiTheme="minorHAnsi" w:hAnsiTheme="minorHAnsi" w:cstheme="minorHAnsi"/>
          <w:sz w:val="22"/>
          <w:szCs w:val="22"/>
        </w:rPr>
        <w:t xml:space="preserve"> is.</w:t>
      </w:r>
    </w:p>
    <w:p w14:paraId="02D516FB" w14:textId="77777777" w:rsidR="00A72CD9" w:rsidRPr="00C01C13" w:rsidRDefault="00A72CD9" w:rsidP="00A72CD9">
      <w:pPr>
        <w:pStyle w:val="tekst"/>
        <w:rPr>
          <w:rFonts w:asciiTheme="minorHAnsi" w:hAnsiTheme="minorHAnsi" w:cstheme="minorHAnsi"/>
          <w:sz w:val="22"/>
          <w:szCs w:val="22"/>
        </w:rPr>
      </w:pPr>
    </w:p>
    <w:p w14:paraId="43DF479E" w14:textId="71E32F5D" w:rsidR="00A72CD9" w:rsidRPr="00C01C13" w:rsidRDefault="00A72CD9" w:rsidP="00A528F2">
      <w:pPr>
        <w:pStyle w:val="Art"/>
      </w:pPr>
      <w:bookmarkStart w:id="18" w:name="_Toc231396770"/>
      <w:r w:rsidRPr="00C01C13">
        <w:t>Beproeven van het materiaal</w:t>
      </w:r>
      <w:bookmarkEnd w:id="18"/>
    </w:p>
    <w:p w14:paraId="15F38CBA" w14:textId="06298609" w:rsidR="00560718" w:rsidRPr="00C01C13" w:rsidRDefault="00A72CD9" w:rsidP="00A263D1">
      <w:pPr>
        <w:pStyle w:val="artikelnrinspring"/>
        <w:numPr>
          <w:ilvl w:val="0"/>
          <w:numId w:val="10"/>
        </w:numPr>
        <w:spacing w:after="120"/>
        <w:ind w:left="357" w:hanging="357"/>
        <w:rPr>
          <w:rFonts w:asciiTheme="minorHAnsi" w:hAnsiTheme="minorHAnsi" w:cstheme="minorHAnsi"/>
          <w:i/>
          <w:sz w:val="22"/>
          <w:szCs w:val="22"/>
        </w:rPr>
      </w:pPr>
      <w:r w:rsidRPr="00C01C13">
        <w:rPr>
          <w:rFonts w:asciiTheme="minorHAnsi" w:hAnsiTheme="minorHAnsi" w:cstheme="minorHAnsi"/>
          <w:sz w:val="22"/>
          <w:szCs w:val="22"/>
        </w:rPr>
        <w:t xml:space="preserve">Voor de officiële opening van een eindstrijd van een kampioenschap mag een deelnemer </w:t>
      </w:r>
      <w:r w:rsidR="00FF7005" w:rsidRPr="00C01C13">
        <w:rPr>
          <w:rFonts w:asciiTheme="minorHAnsi" w:hAnsiTheme="minorHAnsi" w:cstheme="minorHAnsi"/>
          <w:sz w:val="22"/>
          <w:szCs w:val="22"/>
        </w:rPr>
        <w:t>–</w:t>
      </w:r>
      <w:r w:rsidRPr="00C01C13">
        <w:rPr>
          <w:rFonts w:asciiTheme="minorHAnsi" w:hAnsiTheme="minorHAnsi" w:cstheme="minorHAnsi"/>
          <w:sz w:val="22"/>
          <w:szCs w:val="22"/>
        </w:rPr>
        <w:t xml:space="preserve"> voor zo</w:t>
      </w:r>
      <w:r w:rsidR="00A35AF5" w:rsidRPr="00C01C13">
        <w:rPr>
          <w:rFonts w:asciiTheme="minorHAnsi" w:hAnsiTheme="minorHAnsi" w:cstheme="minorHAnsi"/>
          <w:sz w:val="22"/>
          <w:szCs w:val="22"/>
        </w:rPr>
        <w:t xml:space="preserve"> </w:t>
      </w:r>
      <w:r w:rsidRPr="00C01C13">
        <w:rPr>
          <w:rFonts w:asciiTheme="minorHAnsi" w:hAnsiTheme="minorHAnsi" w:cstheme="minorHAnsi"/>
          <w:sz w:val="22"/>
          <w:szCs w:val="22"/>
        </w:rPr>
        <w:t xml:space="preserve">ver het mogelijk is dat te voorkomen </w:t>
      </w:r>
      <w:r w:rsidR="00FF7005" w:rsidRPr="00C01C13">
        <w:rPr>
          <w:rFonts w:asciiTheme="minorHAnsi" w:hAnsiTheme="minorHAnsi" w:cstheme="minorHAnsi"/>
          <w:sz w:val="22"/>
          <w:szCs w:val="22"/>
        </w:rPr>
        <w:t xml:space="preserve">– </w:t>
      </w:r>
      <w:r w:rsidRPr="00C01C13">
        <w:rPr>
          <w:rFonts w:asciiTheme="minorHAnsi" w:hAnsiTheme="minorHAnsi" w:cstheme="minorHAnsi"/>
          <w:sz w:val="22"/>
          <w:szCs w:val="22"/>
        </w:rPr>
        <w:t>het materiaal niet beproeven.</w:t>
      </w:r>
      <w:r w:rsidR="00FF7005" w:rsidRPr="00C01C13">
        <w:rPr>
          <w:rFonts w:asciiTheme="minorHAnsi" w:hAnsiTheme="minorHAnsi" w:cstheme="minorHAnsi"/>
          <w:sz w:val="22"/>
          <w:szCs w:val="22"/>
        </w:rPr>
        <w:t xml:space="preserve"> </w:t>
      </w:r>
      <w:r w:rsidRPr="00C01C13">
        <w:rPr>
          <w:rFonts w:asciiTheme="minorHAnsi" w:hAnsiTheme="minorHAnsi" w:cstheme="minorHAnsi"/>
          <w:sz w:val="22"/>
          <w:szCs w:val="22"/>
        </w:rPr>
        <w:t xml:space="preserve">De </w:t>
      </w:r>
      <w:r w:rsidR="00F814CC" w:rsidRPr="00C01C13">
        <w:rPr>
          <w:rFonts w:asciiTheme="minorHAnsi" w:hAnsiTheme="minorHAnsi" w:cstheme="minorHAnsi"/>
          <w:sz w:val="22"/>
          <w:szCs w:val="22"/>
        </w:rPr>
        <w:t>WCB</w:t>
      </w:r>
      <w:r w:rsidRPr="00C01C13">
        <w:rPr>
          <w:rFonts w:asciiTheme="minorHAnsi" w:hAnsiTheme="minorHAnsi" w:cstheme="minorHAnsi"/>
          <w:sz w:val="22"/>
          <w:szCs w:val="22"/>
        </w:rPr>
        <w:t xml:space="preserve"> is bevoegd het beproeven van het materiaal toe te staan, mits dit op de morgen van de eerste wedstrijddag en vóór de aanvang van de wedstrijd geschiedt.</w:t>
      </w:r>
      <w:r w:rsidR="00FF7005" w:rsidRPr="00C01C13">
        <w:rPr>
          <w:rFonts w:asciiTheme="minorHAnsi" w:hAnsiTheme="minorHAnsi" w:cstheme="minorHAnsi"/>
          <w:sz w:val="22"/>
          <w:szCs w:val="22"/>
        </w:rPr>
        <w:t xml:space="preserve"> </w:t>
      </w:r>
      <w:r w:rsidRPr="00C01C13">
        <w:rPr>
          <w:rFonts w:asciiTheme="minorHAnsi" w:hAnsiTheme="minorHAnsi" w:cstheme="minorHAnsi"/>
          <w:sz w:val="22"/>
          <w:szCs w:val="22"/>
        </w:rPr>
        <w:t>Deze maatregel dient tijdig aan alle deelnemers te worden bekendgemaakt.</w:t>
      </w:r>
      <w:r w:rsidR="00560718" w:rsidRPr="00C01C13">
        <w:rPr>
          <w:rFonts w:asciiTheme="minorHAnsi" w:hAnsiTheme="minorHAnsi" w:cstheme="minorHAnsi"/>
          <w:i/>
          <w:sz w:val="22"/>
          <w:szCs w:val="22"/>
        </w:rPr>
        <w:t xml:space="preserve"> </w:t>
      </w:r>
      <w:r w:rsidR="00560718" w:rsidRPr="00C01C13">
        <w:rPr>
          <w:rFonts w:asciiTheme="minorHAnsi" w:hAnsiTheme="minorHAnsi" w:cstheme="minorHAnsi"/>
          <w:i/>
          <w:sz w:val="22"/>
          <w:szCs w:val="22"/>
        </w:rPr>
        <w:br/>
      </w:r>
      <w:r w:rsidR="00F31810" w:rsidRPr="00CD2297">
        <w:rPr>
          <w:rFonts w:asciiTheme="minorHAnsi" w:hAnsiTheme="minorHAnsi" w:cstheme="minorHAnsi"/>
          <w:b/>
          <w:bCs/>
          <w:i/>
          <w:sz w:val="22"/>
          <w:szCs w:val="22"/>
        </w:rPr>
        <w:t>Toelichting</w:t>
      </w:r>
      <w:r w:rsidR="00F31810" w:rsidRPr="00C01C13">
        <w:rPr>
          <w:rFonts w:asciiTheme="minorHAnsi" w:hAnsiTheme="minorHAnsi" w:cstheme="minorHAnsi"/>
          <w:i/>
          <w:sz w:val="22"/>
          <w:szCs w:val="22"/>
        </w:rPr>
        <w:t xml:space="preserve">: </w:t>
      </w:r>
      <w:r w:rsidR="00560718" w:rsidRPr="00C01C13">
        <w:rPr>
          <w:rFonts w:asciiTheme="minorHAnsi" w:hAnsiTheme="minorHAnsi" w:cstheme="minorHAnsi"/>
          <w:i/>
          <w:sz w:val="22"/>
          <w:szCs w:val="22"/>
        </w:rPr>
        <w:t>Wordt een kampioenschap in een voor publiek toegankelijk lokaal gehouden, dan kan men niet altijd voorkomen dat een deelnemer</w:t>
      </w:r>
      <w:r w:rsidR="00A35AF5" w:rsidRPr="00C01C13">
        <w:rPr>
          <w:rFonts w:asciiTheme="minorHAnsi" w:hAnsiTheme="minorHAnsi" w:cstheme="minorHAnsi"/>
          <w:i/>
          <w:sz w:val="22"/>
          <w:szCs w:val="22"/>
        </w:rPr>
        <w:t xml:space="preserve"> – </w:t>
      </w:r>
      <w:r w:rsidR="00560718" w:rsidRPr="00C01C13">
        <w:rPr>
          <w:rFonts w:asciiTheme="minorHAnsi" w:hAnsiTheme="minorHAnsi" w:cstheme="minorHAnsi"/>
          <w:i/>
          <w:sz w:val="22"/>
          <w:szCs w:val="22"/>
        </w:rPr>
        <w:t xml:space="preserve">bijvoorbeeld </w:t>
      </w:r>
      <w:r w:rsidR="007451D8" w:rsidRPr="00C01C13">
        <w:rPr>
          <w:rFonts w:asciiTheme="minorHAnsi" w:hAnsiTheme="minorHAnsi" w:cstheme="minorHAnsi"/>
          <w:i/>
          <w:sz w:val="22"/>
          <w:szCs w:val="22"/>
        </w:rPr>
        <w:t>ee</w:t>
      </w:r>
      <w:r w:rsidR="00560718" w:rsidRPr="00C01C13">
        <w:rPr>
          <w:rFonts w:asciiTheme="minorHAnsi" w:hAnsiTheme="minorHAnsi" w:cstheme="minorHAnsi"/>
          <w:i/>
          <w:sz w:val="22"/>
          <w:szCs w:val="22"/>
        </w:rPr>
        <w:t>n of twee dagen tevoren en zonder zich als zodanig bekend te maken</w:t>
      </w:r>
      <w:r w:rsidR="00A35AF5" w:rsidRPr="00C01C13">
        <w:rPr>
          <w:rFonts w:asciiTheme="minorHAnsi" w:hAnsiTheme="minorHAnsi" w:cstheme="minorHAnsi"/>
          <w:i/>
          <w:sz w:val="22"/>
          <w:szCs w:val="22"/>
        </w:rPr>
        <w:t xml:space="preserve"> – </w:t>
      </w:r>
      <w:r w:rsidR="00560718" w:rsidRPr="00C01C13">
        <w:rPr>
          <w:rFonts w:asciiTheme="minorHAnsi" w:hAnsiTheme="minorHAnsi" w:cstheme="minorHAnsi"/>
          <w:i/>
          <w:sz w:val="22"/>
          <w:szCs w:val="22"/>
        </w:rPr>
        <w:t>een biljart huurt en daarop gaat spelen. Daarom geen stringent verbod maar wel de wens dat zo veel mogelijk wordt voorkomen dat spelers voordien het materiaal beproeven.</w:t>
      </w:r>
    </w:p>
    <w:p w14:paraId="655EDED5" w14:textId="40166B8B" w:rsidR="00A72CD9" w:rsidRPr="00C01C13" w:rsidRDefault="00A72CD9" w:rsidP="00A263D1">
      <w:pPr>
        <w:pStyle w:val="artikelnrinspring"/>
        <w:numPr>
          <w:ilvl w:val="0"/>
          <w:numId w:val="10"/>
        </w:numPr>
        <w:spacing w:after="120"/>
        <w:ind w:left="357" w:hanging="357"/>
        <w:rPr>
          <w:rFonts w:asciiTheme="minorHAnsi" w:hAnsiTheme="minorHAnsi" w:cstheme="minorHAnsi"/>
          <w:sz w:val="22"/>
          <w:szCs w:val="22"/>
        </w:rPr>
      </w:pPr>
      <w:r w:rsidRPr="00C01C13">
        <w:rPr>
          <w:rFonts w:asciiTheme="minorHAnsi" w:hAnsiTheme="minorHAnsi" w:cstheme="minorHAnsi"/>
          <w:sz w:val="22"/>
          <w:szCs w:val="22"/>
        </w:rPr>
        <w:t>Wordt een biljart, te gebruiken bij de eindstrijd van een kampioenschap, voorzien van nieuwe</w:t>
      </w:r>
      <w:r w:rsidR="00560718" w:rsidRPr="00C01C13">
        <w:rPr>
          <w:rFonts w:asciiTheme="minorHAnsi" w:hAnsiTheme="minorHAnsi" w:cstheme="minorHAnsi"/>
          <w:sz w:val="22"/>
          <w:szCs w:val="22"/>
        </w:rPr>
        <w:t>,</w:t>
      </w:r>
      <w:r w:rsidRPr="00C01C13">
        <w:rPr>
          <w:rFonts w:asciiTheme="minorHAnsi" w:hAnsiTheme="minorHAnsi" w:cstheme="minorHAnsi"/>
          <w:sz w:val="22"/>
          <w:szCs w:val="22"/>
        </w:rPr>
        <w:t xml:space="preserve"> nog niet ingespeelde banden, dan dienen de organisatoren ervoor te zorgen dat </w:t>
      </w:r>
      <w:r w:rsidR="007451D8" w:rsidRPr="00C01C13">
        <w:rPr>
          <w:rFonts w:asciiTheme="minorHAnsi" w:hAnsiTheme="minorHAnsi" w:cstheme="minorHAnsi"/>
          <w:sz w:val="22"/>
          <w:szCs w:val="22"/>
        </w:rPr>
        <w:t>ee</w:t>
      </w:r>
      <w:r w:rsidRPr="00C01C13">
        <w:rPr>
          <w:rFonts w:asciiTheme="minorHAnsi" w:hAnsiTheme="minorHAnsi" w:cstheme="minorHAnsi"/>
          <w:sz w:val="22"/>
          <w:szCs w:val="22"/>
        </w:rPr>
        <w:t xml:space="preserve">n of meer spelers, niet zijnde deelnemers aan die eindstrijd, gedurende </w:t>
      </w:r>
      <w:r w:rsidR="00AA339C" w:rsidRPr="00C01C13">
        <w:rPr>
          <w:rFonts w:asciiTheme="minorHAnsi" w:hAnsiTheme="minorHAnsi" w:cstheme="minorHAnsi"/>
          <w:sz w:val="22"/>
          <w:szCs w:val="22"/>
        </w:rPr>
        <w:t>minstens</w:t>
      </w:r>
      <w:r w:rsidRPr="00C01C13">
        <w:rPr>
          <w:rFonts w:asciiTheme="minorHAnsi" w:hAnsiTheme="minorHAnsi" w:cstheme="minorHAnsi"/>
          <w:sz w:val="22"/>
          <w:szCs w:val="22"/>
        </w:rPr>
        <w:t xml:space="preserve"> een uur op dat biljart spelen.</w:t>
      </w:r>
      <w:r w:rsidR="00560718" w:rsidRPr="00C01C13">
        <w:rPr>
          <w:rFonts w:asciiTheme="minorHAnsi" w:hAnsiTheme="minorHAnsi" w:cstheme="minorHAnsi"/>
          <w:sz w:val="22"/>
          <w:szCs w:val="22"/>
        </w:rPr>
        <w:t xml:space="preserve"> </w:t>
      </w:r>
      <w:r w:rsidRPr="00C01C13">
        <w:rPr>
          <w:rFonts w:asciiTheme="minorHAnsi" w:hAnsiTheme="minorHAnsi" w:cstheme="minorHAnsi"/>
          <w:sz w:val="22"/>
          <w:szCs w:val="22"/>
        </w:rPr>
        <w:t xml:space="preserve">De </w:t>
      </w:r>
      <w:r w:rsidR="00F814CC" w:rsidRPr="00C01C13">
        <w:rPr>
          <w:rFonts w:asciiTheme="minorHAnsi" w:hAnsiTheme="minorHAnsi" w:cstheme="minorHAnsi"/>
          <w:sz w:val="22"/>
          <w:szCs w:val="22"/>
        </w:rPr>
        <w:t>WCB</w:t>
      </w:r>
      <w:r w:rsidRPr="00C01C13">
        <w:rPr>
          <w:rFonts w:asciiTheme="minorHAnsi" w:hAnsiTheme="minorHAnsi" w:cstheme="minorHAnsi"/>
          <w:sz w:val="22"/>
          <w:szCs w:val="22"/>
        </w:rPr>
        <w:t xml:space="preserve"> is bevoegd voor </w:t>
      </w:r>
      <w:r w:rsidR="007451D8" w:rsidRPr="00C01C13">
        <w:rPr>
          <w:rFonts w:asciiTheme="minorHAnsi" w:hAnsiTheme="minorHAnsi" w:cstheme="minorHAnsi"/>
          <w:sz w:val="22"/>
          <w:szCs w:val="22"/>
        </w:rPr>
        <w:lastRenderedPageBreak/>
        <w:t>ee</w:t>
      </w:r>
      <w:r w:rsidRPr="00C01C13">
        <w:rPr>
          <w:rFonts w:asciiTheme="minorHAnsi" w:hAnsiTheme="minorHAnsi" w:cstheme="minorHAnsi"/>
          <w:sz w:val="22"/>
          <w:szCs w:val="22"/>
        </w:rPr>
        <w:t xml:space="preserve">n of meer officiële wedstrijden van het in </w:t>
      </w:r>
      <w:r w:rsidR="00560718" w:rsidRPr="00C01C13">
        <w:rPr>
          <w:rFonts w:asciiTheme="minorHAnsi" w:hAnsiTheme="minorHAnsi" w:cstheme="minorHAnsi"/>
          <w:sz w:val="22"/>
          <w:szCs w:val="22"/>
        </w:rPr>
        <w:t xml:space="preserve">dit lid </w:t>
      </w:r>
      <w:r w:rsidRPr="00C01C13">
        <w:rPr>
          <w:rFonts w:asciiTheme="minorHAnsi" w:hAnsiTheme="minorHAnsi" w:cstheme="minorHAnsi"/>
          <w:sz w:val="22"/>
          <w:szCs w:val="22"/>
        </w:rPr>
        <w:t xml:space="preserve">bepaalde af te wijken, mits dit </w:t>
      </w:r>
      <w:r w:rsidR="00560718" w:rsidRPr="00C01C13">
        <w:rPr>
          <w:rFonts w:asciiTheme="minorHAnsi" w:hAnsiTheme="minorHAnsi" w:cstheme="minorHAnsi"/>
          <w:sz w:val="22"/>
          <w:szCs w:val="22"/>
        </w:rPr>
        <w:t xml:space="preserve">van </w:t>
      </w:r>
      <w:r w:rsidRPr="00C01C13">
        <w:rPr>
          <w:rFonts w:asciiTheme="minorHAnsi" w:hAnsiTheme="minorHAnsi" w:cstheme="minorHAnsi"/>
          <w:sz w:val="22"/>
          <w:szCs w:val="22"/>
        </w:rPr>
        <w:t xml:space="preserve">tevoren is aangekondigd. </w:t>
      </w:r>
      <w:r w:rsidR="00560718" w:rsidRPr="00C01C13">
        <w:rPr>
          <w:rFonts w:asciiTheme="minorHAnsi" w:hAnsiTheme="minorHAnsi" w:cstheme="minorHAnsi"/>
          <w:sz w:val="22"/>
          <w:szCs w:val="22"/>
        </w:rPr>
        <w:br/>
      </w:r>
      <w:r w:rsidR="00F31810" w:rsidRPr="00CD2297">
        <w:rPr>
          <w:rFonts w:asciiTheme="minorHAnsi" w:hAnsiTheme="minorHAnsi" w:cstheme="minorHAnsi"/>
          <w:b/>
          <w:bCs/>
          <w:i/>
          <w:sz w:val="22"/>
          <w:szCs w:val="22"/>
        </w:rPr>
        <w:t>Toelichting</w:t>
      </w:r>
      <w:r w:rsidR="00F31810" w:rsidRPr="00C01C13">
        <w:rPr>
          <w:rFonts w:asciiTheme="minorHAnsi" w:hAnsiTheme="minorHAnsi" w:cstheme="minorHAnsi"/>
          <w:i/>
          <w:sz w:val="22"/>
          <w:szCs w:val="22"/>
        </w:rPr>
        <w:t xml:space="preserve">: </w:t>
      </w:r>
      <w:r w:rsidRPr="00C01C13">
        <w:rPr>
          <w:rFonts w:asciiTheme="minorHAnsi" w:hAnsiTheme="minorHAnsi" w:cstheme="minorHAnsi"/>
          <w:i/>
          <w:sz w:val="22"/>
          <w:szCs w:val="22"/>
        </w:rPr>
        <w:t xml:space="preserve">Het bepaalde in dit lid biedt de mogelijkheid de banden </w:t>
      </w:r>
      <w:r w:rsidR="00560718" w:rsidRPr="00C01C13">
        <w:rPr>
          <w:rFonts w:asciiTheme="minorHAnsi" w:hAnsiTheme="minorHAnsi" w:cstheme="minorHAnsi"/>
          <w:i/>
          <w:sz w:val="22"/>
          <w:szCs w:val="22"/>
        </w:rPr>
        <w:t>‘</w:t>
      </w:r>
      <w:r w:rsidRPr="00C01C13">
        <w:rPr>
          <w:rFonts w:asciiTheme="minorHAnsi" w:hAnsiTheme="minorHAnsi" w:cstheme="minorHAnsi"/>
          <w:i/>
          <w:sz w:val="22"/>
          <w:szCs w:val="22"/>
        </w:rPr>
        <w:t>los</w:t>
      </w:r>
      <w:r w:rsidR="00560718" w:rsidRPr="00C01C13">
        <w:rPr>
          <w:rFonts w:asciiTheme="minorHAnsi" w:hAnsiTheme="minorHAnsi" w:cstheme="minorHAnsi"/>
          <w:i/>
          <w:sz w:val="22"/>
          <w:szCs w:val="22"/>
        </w:rPr>
        <w:t>’</w:t>
      </w:r>
      <w:r w:rsidRPr="00C01C13">
        <w:rPr>
          <w:rFonts w:asciiTheme="minorHAnsi" w:hAnsiTheme="minorHAnsi" w:cstheme="minorHAnsi"/>
          <w:i/>
          <w:sz w:val="22"/>
          <w:szCs w:val="22"/>
        </w:rPr>
        <w:t xml:space="preserve"> te spelen. Het gaat dus niet om het laten spelen van een serieuze partij maar om ervoor te zorgen dat het materiaal vanaf de eerste partij zo goed mogelijk zal zijn. Voor dat doel leent zich het best</w:t>
      </w:r>
      <w:r w:rsidR="00560718" w:rsidRPr="00C01C13">
        <w:rPr>
          <w:rFonts w:asciiTheme="minorHAnsi" w:hAnsiTheme="minorHAnsi" w:cstheme="minorHAnsi"/>
          <w:i/>
          <w:sz w:val="22"/>
          <w:szCs w:val="22"/>
        </w:rPr>
        <w:t>e</w:t>
      </w:r>
      <w:r w:rsidRPr="00C01C13">
        <w:rPr>
          <w:rFonts w:asciiTheme="minorHAnsi" w:hAnsiTheme="minorHAnsi" w:cstheme="minorHAnsi"/>
          <w:i/>
          <w:sz w:val="22"/>
          <w:szCs w:val="22"/>
        </w:rPr>
        <w:t xml:space="preserve"> de spelsoort driebanden.</w:t>
      </w:r>
      <w:r w:rsidR="00560718" w:rsidRPr="00C01C13">
        <w:rPr>
          <w:rFonts w:asciiTheme="minorHAnsi" w:hAnsiTheme="minorHAnsi" w:cstheme="minorHAnsi"/>
          <w:i/>
          <w:sz w:val="22"/>
          <w:szCs w:val="22"/>
        </w:rPr>
        <w:t xml:space="preserve"> </w:t>
      </w:r>
    </w:p>
    <w:p w14:paraId="45130F1B" w14:textId="2D6C6595" w:rsidR="00A72CD9" w:rsidRPr="00C01C13" w:rsidRDefault="00A72CD9">
      <w:pPr>
        <w:pStyle w:val="Hoofdstuk"/>
        <w:pageBreakBefore/>
        <w:numPr>
          <w:ilvl w:val="0"/>
          <w:numId w:val="37"/>
        </w:numPr>
        <w:tabs>
          <w:tab w:val="left" w:pos="284"/>
          <w:tab w:val="left" w:pos="567"/>
          <w:tab w:val="left" w:pos="851"/>
          <w:tab w:val="left" w:pos="1134"/>
          <w:tab w:val="left" w:pos="1418"/>
        </w:tabs>
        <w:ind w:left="357" w:hanging="357"/>
      </w:pPr>
      <w:bookmarkStart w:id="19" w:name="_Toc36055986"/>
      <w:bookmarkStart w:id="20" w:name="_Toc231396771"/>
      <w:r w:rsidRPr="00C01C13">
        <w:lastRenderedPageBreak/>
        <w:t>SPELREGELS GELDEND VOOR ALLE SPELSOORTEN</w:t>
      </w:r>
      <w:bookmarkEnd w:id="19"/>
      <w:bookmarkEnd w:id="20"/>
    </w:p>
    <w:p w14:paraId="073757D4" w14:textId="77777777" w:rsidR="00A72CD9" w:rsidRPr="00C01C13" w:rsidRDefault="00A72CD9" w:rsidP="00A72CD9">
      <w:pPr>
        <w:pStyle w:val="tekst"/>
      </w:pPr>
    </w:p>
    <w:p w14:paraId="71310B65" w14:textId="1622B8C0" w:rsidR="00A72CD9" w:rsidRPr="00C01C13" w:rsidRDefault="00A72CD9" w:rsidP="00A528F2">
      <w:pPr>
        <w:pStyle w:val="Art"/>
      </w:pPr>
      <w:bookmarkStart w:id="21" w:name="_Ref36051519"/>
      <w:bookmarkStart w:id="22" w:name="_Toc231396772"/>
      <w:r w:rsidRPr="00C01C13">
        <w:t>Begin van een partij</w:t>
      </w:r>
      <w:r w:rsidR="009B3325" w:rsidRPr="00C01C13">
        <w:t>; tossen</w:t>
      </w:r>
      <w:bookmarkEnd w:id="21"/>
      <w:bookmarkEnd w:id="22"/>
    </w:p>
    <w:p w14:paraId="6C0E34C2" w14:textId="3C19003B" w:rsidR="00A72CD9" w:rsidRPr="00C01C13" w:rsidRDefault="00A72CD9" w:rsidP="00A263D1">
      <w:pPr>
        <w:pStyle w:val="artikelnrinspring"/>
        <w:numPr>
          <w:ilvl w:val="0"/>
          <w:numId w:val="11"/>
        </w:numPr>
        <w:spacing w:after="120"/>
        <w:ind w:left="357" w:hanging="357"/>
        <w:rPr>
          <w:rFonts w:asciiTheme="minorHAnsi" w:hAnsiTheme="minorHAnsi" w:cstheme="minorHAnsi"/>
          <w:sz w:val="22"/>
          <w:szCs w:val="22"/>
        </w:rPr>
      </w:pPr>
      <w:r w:rsidRPr="00C01C13">
        <w:rPr>
          <w:rFonts w:asciiTheme="minorHAnsi" w:hAnsiTheme="minorHAnsi" w:cstheme="minorHAnsi"/>
          <w:sz w:val="22"/>
          <w:szCs w:val="22"/>
        </w:rPr>
        <w:t>De partij is begonnen nadat de arbiter de spelers voor het uitvoeren van het tossen heeft uitgenodigd.</w:t>
      </w:r>
    </w:p>
    <w:p w14:paraId="780AF6E7" w14:textId="243D96C8" w:rsidR="00A72CD9" w:rsidRPr="00C01C13" w:rsidRDefault="00A72CD9" w:rsidP="00A263D1">
      <w:pPr>
        <w:pStyle w:val="artikelnrinspring"/>
        <w:numPr>
          <w:ilvl w:val="0"/>
          <w:numId w:val="11"/>
        </w:numPr>
        <w:spacing w:after="120"/>
        <w:ind w:left="357" w:hanging="357"/>
        <w:rPr>
          <w:rFonts w:asciiTheme="minorHAnsi" w:hAnsiTheme="minorHAnsi" w:cstheme="minorHAnsi"/>
          <w:sz w:val="22"/>
          <w:szCs w:val="22"/>
        </w:rPr>
      </w:pPr>
      <w:r w:rsidRPr="00C01C13">
        <w:rPr>
          <w:rFonts w:asciiTheme="minorHAnsi" w:hAnsiTheme="minorHAnsi" w:cstheme="minorHAnsi"/>
          <w:sz w:val="22"/>
          <w:szCs w:val="22"/>
        </w:rPr>
        <w:t xml:space="preserve">Het tossen dient te geschieden door een muntstuk in </w:t>
      </w:r>
      <w:r w:rsidR="007451D8" w:rsidRPr="00C01C13">
        <w:rPr>
          <w:rFonts w:asciiTheme="minorHAnsi" w:hAnsiTheme="minorHAnsi" w:cstheme="minorHAnsi"/>
          <w:sz w:val="22"/>
          <w:szCs w:val="22"/>
        </w:rPr>
        <w:t>ee</w:t>
      </w:r>
      <w:r w:rsidRPr="00C01C13">
        <w:rPr>
          <w:rFonts w:asciiTheme="minorHAnsi" w:hAnsiTheme="minorHAnsi" w:cstheme="minorHAnsi"/>
          <w:sz w:val="22"/>
          <w:szCs w:val="22"/>
        </w:rPr>
        <w:t xml:space="preserve">n van beide handen te nemen en een speler een keuze te laten maken. De speler </w:t>
      </w:r>
      <w:r w:rsidR="009B3325" w:rsidRPr="00C01C13">
        <w:rPr>
          <w:rFonts w:asciiTheme="minorHAnsi" w:hAnsiTheme="minorHAnsi" w:cstheme="minorHAnsi"/>
          <w:sz w:val="22"/>
          <w:szCs w:val="22"/>
        </w:rPr>
        <w:t>die</w:t>
      </w:r>
      <w:r w:rsidRPr="00C01C13">
        <w:rPr>
          <w:rFonts w:asciiTheme="minorHAnsi" w:hAnsiTheme="minorHAnsi" w:cstheme="minorHAnsi"/>
          <w:sz w:val="22"/>
          <w:szCs w:val="22"/>
        </w:rPr>
        <w:t xml:space="preserve"> de hand met de munt heeft gekozen</w:t>
      </w:r>
      <w:r w:rsidR="009B3325" w:rsidRPr="00C01C13">
        <w:rPr>
          <w:rFonts w:asciiTheme="minorHAnsi" w:hAnsiTheme="minorHAnsi" w:cstheme="minorHAnsi"/>
          <w:sz w:val="22"/>
          <w:szCs w:val="22"/>
        </w:rPr>
        <w:t>,</w:t>
      </w:r>
      <w:r w:rsidRPr="00C01C13">
        <w:rPr>
          <w:rFonts w:asciiTheme="minorHAnsi" w:hAnsiTheme="minorHAnsi" w:cstheme="minorHAnsi"/>
          <w:sz w:val="22"/>
          <w:szCs w:val="22"/>
        </w:rPr>
        <w:t xml:space="preserve"> bepaalt wie begint met inspelen.</w:t>
      </w:r>
    </w:p>
    <w:p w14:paraId="57AEEE08" w14:textId="77777777" w:rsidR="00A72CD9" w:rsidRPr="00C01C13" w:rsidRDefault="00A72CD9" w:rsidP="00A72CD9">
      <w:pPr>
        <w:pStyle w:val="tekst"/>
        <w:rPr>
          <w:rFonts w:asciiTheme="minorHAnsi" w:hAnsiTheme="minorHAnsi" w:cstheme="minorHAnsi"/>
          <w:sz w:val="22"/>
          <w:szCs w:val="22"/>
        </w:rPr>
      </w:pPr>
    </w:p>
    <w:p w14:paraId="6CEE9B52" w14:textId="09DD2306" w:rsidR="00A72CD9" w:rsidRPr="00C01C13" w:rsidRDefault="00FB08B3" w:rsidP="00CB727D">
      <w:pPr>
        <w:pStyle w:val="Art"/>
      </w:pPr>
      <w:bookmarkStart w:id="23" w:name="_Toc231396773"/>
      <w:r w:rsidRPr="00C01C13">
        <w:t>I</w:t>
      </w:r>
      <w:r w:rsidR="00A72CD9" w:rsidRPr="00C01C13">
        <w:t>nspe</w:t>
      </w:r>
      <w:r w:rsidRPr="00C01C13">
        <w:t>len; keuzetrekstoot</w:t>
      </w:r>
      <w:bookmarkEnd w:id="23"/>
    </w:p>
    <w:p w14:paraId="0558E421" w14:textId="7CE34AA6" w:rsidR="00A72CD9" w:rsidRPr="00C01C13" w:rsidRDefault="00A72CD9" w:rsidP="00A263D1">
      <w:pPr>
        <w:pStyle w:val="artikelnrinspring"/>
        <w:numPr>
          <w:ilvl w:val="0"/>
          <w:numId w:val="12"/>
        </w:numPr>
        <w:spacing w:after="120"/>
        <w:ind w:left="357" w:hanging="357"/>
        <w:rPr>
          <w:rFonts w:asciiTheme="minorHAnsi" w:hAnsiTheme="minorHAnsi" w:cstheme="minorHAnsi"/>
          <w:sz w:val="22"/>
          <w:szCs w:val="22"/>
        </w:rPr>
      </w:pPr>
      <w:r w:rsidRPr="00C01C13">
        <w:rPr>
          <w:rFonts w:asciiTheme="minorHAnsi" w:hAnsiTheme="minorHAnsi" w:cstheme="minorHAnsi"/>
          <w:sz w:val="22"/>
          <w:szCs w:val="22"/>
        </w:rPr>
        <w:t xml:space="preserve">Iedere deelnemer heeft het recht gedurende </w:t>
      </w:r>
      <w:r w:rsidRPr="00C01C13">
        <w:rPr>
          <w:rFonts w:asciiTheme="minorHAnsi" w:hAnsiTheme="minorHAnsi" w:cstheme="minorHAnsi"/>
          <w:bCs/>
          <w:sz w:val="22"/>
          <w:szCs w:val="22"/>
        </w:rPr>
        <w:t>vi</w:t>
      </w:r>
      <w:r w:rsidR="00BD6158" w:rsidRPr="00C01C13">
        <w:rPr>
          <w:rFonts w:asciiTheme="minorHAnsi" w:hAnsiTheme="minorHAnsi" w:cstheme="minorHAnsi"/>
          <w:bCs/>
          <w:sz w:val="22"/>
          <w:szCs w:val="22"/>
        </w:rPr>
        <w:t>jf</w:t>
      </w:r>
      <w:r w:rsidRPr="00C01C13">
        <w:rPr>
          <w:rFonts w:asciiTheme="minorHAnsi" w:hAnsiTheme="minorHAnsi" w:cstheme="minorHAnsi"/>
          <w:b/>
          <w:sz w:val="22"/>
          <w:szCs w:val="22"/>
        </w:rPr>
        <w:t xml:space="preserve"> </w:t>
      </w:r>
      <w:r w:rsidRPr="00C01C13">
        <w:rPr>
          <w:rFonts w:asciiTheme="minorHAnsi" w:hAnsiTheme="minorHAnsi" w:cstheme="minorHAnsi"/>
          <w:sz w:val="22"/>
          <w:szCs w:val="22"/>
        </w:rPr>
        <w:t xml:space="preserve">minuten, direct na het tossen </w:t>
      </w:r>
      <w:r w:rsidR="005B513D" w:rsidRPr="00C01C13">
        <w:rPr>
          <w:rFonts w:asciiTheme="minorHAnsi" w:hAnsiTheme="minorHAnsi" w:cstheme="minorHAnsi"/>
          <w:sz w:val="22"/>
          <w:szCs w:val="22"/>
        </w:rPr>
        <w:t xml:space="preserve">en </w:t>
      </w:r>
      <w:r w:rsidRPr="00C01C13">
        <w:rPr>
          <w:rFonts w:asciiTheme="minorHAnsi" w:hAnsiTheme="minorHAnsi" w:cstheme="minorHAnsi"/>
          <w:sz w:val="22"/>
          <w:szCs w:val="22"/>
        </w:rPr>
        <w:t>voorafgaande aan elke door hem te spelen partij, in te spelen.</w:t>
      </w:r>
      <w:r w:rsidR="00246F14" w:rsidRPr="00C01C13">
        <w:rPr>
          <w:rFonts w:asciiTheme="minorHAnsi" w:hAnsiTheme="minorHAnsi" w:cstheme="minorHAnsi"/>
          <w:sz w:val="22"/>
          <w:szCs w:val="22"/>
        </w:rPr>
        <w:t xml:space="preserve"> De </w:t>
      </w:r>
      <w:r w:rsidR="00F814CC" w:rsidRPr="00C01C13">
        <w:rPr>
          <w:rFonts w:asciiTheme="minorHAnsi" w:hAnsiTheme="minorHAnsi" w:cstheme="minorHAnsi"/>
          <w:sz w:val="22"/>
          <w:szCs w:val="22"/>
        </w:rPr>
        <w:t>WCB</w:t>
      </w:r>
      <w:r w:rsidR="00246F14" w:rsidRPr="00C01C13">
        <w:rPr>
          <w:rFonts w:asciiTheme="minorHAnsi" w:hAnsiTheme="minorHAnsi" w:cstheme="minorHAnsi"/>
          <w:sz w:val="22"/>
          <w:szCs w:val="22"/>
        </w:rPr>
        <w:t xml:space="preserve"> is bevoegd voor wedstrijden van deze bepaling af te wijken, mits dit van tevoren is aangekondigd.</w:t>
      </w:r>
      <w:r w:rsidR="00246F14" w:rsidRPr="00C01C13">
        <w:rPr>
          <w:rFonts w:asciiTheme="minorHAnsi" w:hAnsiTheme="minorHAnsi" w:cstheme="minorHAnsi"/>
          <w:sz w:val="22"/>
          <w:szCs w:val="22"/>
        </w:rPr>
        <w:br/>
      </w:r>
      <w:r w:rsidR="00F31810" w:rsidRPr="00CD2297">
        <w:rPr>
          <w:rFonts w:asciiTheme="minorHAnsi" w:hAnsiTheme="minorHAnsi" w:cstheme="minorHAnsi"/>
          <w:b/>
          <w:bCs/>
          <w:i/>
          <w:sz w:val="22"/>
          <w:szCs w:val="22"/>
        </w:rPr>
        <w:t>Toelichting</w:t>
      </w:r>
      <w:r w:rsidR="00F31810" w:rsidRPr="00C01C13">
        <w:rPr>
          <w:rFonts w:asciiTheme="minorHAnsi" w:hAnsiTheme="minorHAnsi" w:cstheme="minorHAnsi"/>
          <w:i/>
          <w:sz w:val="22"/>
          <w:szCs w:val="22"/>
        </w:rPr>
        <w:t xml:space="preserve">: </w:t>
      </w:r>
      <w:r w:rsidR="00246F14" w:rsidRPr="00C01C13">
        <w:rPr>
          <w:rFonts w:asciiTheme="minorHAnsi" w:hAnsiTheme="minorHAnsi" w:cstheme="minorHAnsi"/>
          <w:i/>
          <w:sz w:val="22"/>
          <w:szCs w:val="22"/>
        </w:rPr>
        <w:t xml:space="preserve">Wordt gelijktijdig op </w:t>
      </w:r>
      <w:r w:rsidR="007C4EE8" w:rsidRPr="00C01C13">
        <w:rPr>
          <w:rFonts w:asciiTheme="minorHAnsi" w:hAnsiTheme="minorHAnsi" w:cstheme="minorHAnsi"/>
          <w:i/>
          <w:sz w:val="22"/>
          <w:szCs w:val="22"/>
        </w:rPr>
        <w:t>meerdere</w:t>
      </w:r>
      <w:r w:rsidR="00246F14" w:rsidRPr="00C01C13">
        <w:rPr>
          <w:rFonts w:asciiTheme="minorHAnsi" w:hAnsiTheme="minorHAnsi" w:cstheme="minorHAnsi"/>
          <w:i/>
          <w:sz w:val="22"/>
          <w:szCs w:val="22"/>
        </w:rPr>
        <w:t xml:space="preserve"> biljart</w:t>
      </w:r>
      <w:r w:rsidR="007C4EE8" w:rsidRPr="00C01C13">
        <w:rPr>
          <w:rFonts w:asciiTheme="minorHAnsi" w:hAnsiTheme="minorHAnsi" w:cstheme="minorHAnsi"/>
          <w:i/>
          <w:sz w:val="22"/>
          <w:szCs w:val="22"/>
        </w:rPr>
        <w:t>s</w:t>
      </w:r>
      <w:r w:rsidR="00246F14" w:rsidRPr="00C01C13">
        <w:rPr>
          <w:rFonts w:asciiTheme="minorHAnsi" w:hAnsiTheme="minorHAnsi" w:cstheme="minorHAnsi"/>
          <w:i/>
          <w:sz w:val="22"/>
          <w:szCs w:val="22"/>
        </w:rPr>
        <w:t xml:space="preserve"> gespeeld, dan dient op alle biljarts gelijktijdig met het inspelen te worden begonnen. Hierdoor kunnen ook de partijen gelijktijdig beginnen. Het </w:t>
      </w:r>
      <w:r w:rsidR="00844691" w:rsidRPr="00C01C13">
        <w:rPr>
          <w:rFonts w:asciiTheme="minorHAnsi" w:hAnsiTheme="minorHAnsi" w:cstheme="minorHAnsi"/>
          <w:i/>
          <w:sz w:val="22"/>
          <w:szCs w:val="22"/>
        </w:rPr>
        <w:t>moment van aanvang</w:t>
      </w:r>
      <w:r w:rsidR="00246F14" w:rsidRPr="00C01C13">
        <w:rPr>
          <w:rFonts w:asciiTheme="minorHAnsi" w:hAnsiTheme="minorHAnsi" w:cstheme="minorHAnsi"/>
          <w:i/>
          <w:sz w:val="22"/>
          <w:szCs w:val="22"/>
        </w:rPr>
        <w:t xml:space="preserve"> wordt bepaald door de arbiter die als zodanig bij biljart 1 zal optreden, tenzij de wedstrijdleiding daarvoor een andere arbiter heeft aangewezen.</w:t>
      </w:r>
    </w:p>
    <w:p w14:paraId="7FA8AA71" w14:textId="7B701130" w:rsidR="00A72CD9" w:rsidRPr="00C01C13" w:rsidRDefault="00A72CD9" w:rsidP="00A263D1">
      <w:pPr>
        <w:pStyle w:val="artikelnrinspring"/>
        <w:numPr>
          <w:ilvl w:val="0"/>
          <w:numId w:val="12"/>
        </w:numPr>
        <w:spacing w:after="120"/>
        <w:ind w:left="357" w:hanging="357"/>
        <w:rPr>
          <w:rFonts w:asciiTheme="minorHAnsi" w:hAnsiTheme="minorHAnsi" w:cstheme="minorHAnsi"/>
          <w:sz w:val="22"/>
          <w:szCs w:val="22"/>
        </w:rPr>
      </w:pPr>
      <w:r w:rsidRPr="00C01C13">
        <w:rPr>
          <w:rFonts w:asciiTheme="minorHAnsi" w:hAnsiTheme="minorHAnsi" w:cstheme="minorHAnsi"/>
          <w:sz w:val="22"/>
          <w:szCs w:val="22"/>
        </w:rPr>
        <w:t>Het recht van inspelen komt te vervallen als de speler niet vijftien minuten v</w:t>
      </w:r>
      <w:r w:rsidR="005B513D" w:rsidRPr="00C01C13">
        <w:rPr>
          <w:rFonts w:asciiTheme="minorHAnsi" w:hAnsiTheme="minorHAnsi" w:cstheme="minorHAnsi"/>
          <w:sz w:val="22"/>
          <w:szCs w:val="22"/>
        </w:rPr>
        <w:t>oo</w:t>
      </w:r>
      <w:r w:rsidRPr="00C01C13">
        <w:rPr>
          <w:rFonts w:asciiTheme="minorHAnsi" w:hAnsiTheme="minorHAnsi" w:cstheme="minorHAnsi"/>
          <w:sz w:val="22"/>
          <w:szCs w:val="22"/>
        </w:rPr>
        <w:t>r de vastgestelde aanvangstijd van zijn partij speelbereid in de wedstrijdzaal aanwezig is.</w:t>
      </w:r>
      <w:r w:rsidR="00246F14" w:rsidRPr="00C01C13">
        <w:rPr>
          <w:rFonts w:asciiTheme="minorHAnsi" w:hAnsiTheme="minorHAnsi" w:cstheme="minorHAnsi"/>
          <w:sz w:val="22"/>
          <w:szCs w:val="22"/>
        </w:rPr>
        <w:br/>
      </w:r>
      <w:r w:rsidR="00F31810" w:rsidRPr="00CD2297">
        <w:rPr>
          <w:rFonts w:asciiTheme="minorHAnsi" w:hAnsiTheme="minorHAnsi" w:cstheme="minorHAnsi"/>
          <w:b/>
          <w:bCs/>
          <w:i/>
          <w:sz w:val="22"/>
          <w:szCs w:val="22"/>
        </w:rPr>
        <w:t>Toelichting</w:t>
      </w:r>
      <w:r w:rsidR="00F31810" w:rsidRPr="00C01C13">
        <w:rPr>
          <w:rFonts w:asciiTheme="minorHAnsi" w:hAnsiTheme="minorHAnsi" w:cstheme="minorHAnsi"/>
          <w:i/>
          <w:sz w:val="22"/>
          <w:szCs w:val="22"/>
        </w:rPr>
        <w:t xml:space="preserve">: </w:t>
      </w:r>
      <w:r w:rsidR="00246F14" w:rsidRPr="00C01C13">
        <w:rPr>
          <w:rFonts w:asciiTheme="minorHAnsi" w:hAnsiTheme="minorHAnsi" w:cstheme="minorHAnsi"/>
          <w:i/>
          <w:sz w:val="22"/>
          <w:szCs w:val="22"/>
        </w:rPr>
        <w:t xml:space="preserve">Over het wel of niet te laat komen van een speler beslist de wedstrijdleider als de partij nog niet is aangekondigd. Is de partij reeds aangekondigd, dan beslist de arbiter, mits deze tijdig door de wedstrijdleider over dit feit is geïnformeerd. </w:t>
      </w:r>
      <w:r w:rsidR="00844691" w:rsidRPr="00C01C13">
        <w:rPr>
          <w:rFonts w:asciiTheme="minorHAnsi" w:hAnsiTheme="minorHAnsi" w:cstheme="minorHAnsi"/>
          <w:i/>
          <w:sz w:val="22"/>
          <w:szCs w:val="22"/>
        </w:rPr>
        <w:t>Degene die bevoegd is om het te laat komen te constateren is niet verplicht om de speler het recht op inspelen te ontnemen; h</w:t>
      </w:r>
      <w:r w:rsidR="00246F14" w:rsidRPr="00C01C13">
        <w:rPr>
          <w:rFonts w:asciiTheme="minorHAnsi" w:hAnsiTheme="minorHAnsi" w:cstheme="minorHAnsi"/>
          <w:i/>
          <w:sz w:val="22"/>
          <w:szCs w:val="22"/>
        </w:rPr>
        <w:t>ij</w:t>
      </w:r>
      <w:r w:rsidR="00844691" w:rsidRPr="00C01C13">
        <w:rPr>
          <w:rFonts w:asciiTheme="minorHAnsi" w:hAnsiTheme="minorHAnsi" w:cstheme="minorHAnsi"/>
          <w:i/>
          <w:sz w:val="22"/>
          <w:szCs w:val="22"/>
        </w:rPr>
        <w:t xml:space="preserve">/zij </w:t>
      </w:r>
      <w:r w:rsidR="00246F14" w:rsidRPr="00C01C13">
        <w:rPr>
          <w:rFonts w:asciiTheme="minorHAnsi" w:hAnsiTheme="minorHAnsi" w:cstheme="minorHAnsi"/>
          <w:i/>
          <w:sz w:val="22"/>
          <w:szCs w:val="22"/>
        </w:rPr>
        <w:t>zal dit bijvoorbeeld niet doen als hij meent dat het te laat komen de speler niet is te verwijten.</w:t>
      </w:r>
    </w:p>
    <w:p w14:paraId="049F9D8D" w14:textId="0C48A7CB" w:rsidR="00A72CD9" w:rsidRPr="00C01C13" w:rsidRDefault="00A72CD9" w:rsidP="00A263D1">
      <w:pPr>
        <w:pStyle w:val="artikelnrinspring"/>
        <w:numPr>
          <w:ilvl w:val="0"/>
          <w:numId w:val="12"/>
        </w:numPr>
        <w:spacing w:after="120"/>
        <w:ind w:left="357" w:hanging="357"/>
        <w:rPr>
          <w:rFonts w:asciiTheme="minorHAnsi" w:hAnsiTheme="minorHAnsi" w:cstheme="minorHAnsi"/>
          <w:sz w:val="22"/>
          <w:szCs w:val="22"/>
        </w:rPr>
      </w:pPr>
      <w:r w:rsidRPr="00C01C13">
        <w:rPr>
          <w:rFonts w:asciiTheme="minorHAnsi" w:hAnsiTheme="minorHAnsi" w:cstheme="minorHAnsi"/>
          <w:sz w:val="22"/>
          <w:szCs w:val="22"/>
        </w:rPr>
        <w:t xml:space="preserve">Gedurende de inspeeltijd zijn de spelregels niet maar de gedragsregels </w:t>
      </w:r>
      <w:r w:rsidR="00DD0B80" w:rsidRPr="00C01C13">
        <w:rPr>
          <w:rFonts w:asciiTheme="minorHAnsi" w:hAnsiTheme="minorHAnsi" w:cstheme="minorHAnsi"/>
          <w:sz w:val="22"/>
          <w:szCs w:val="22"/>
        </w:rPr>
        <w:t>zo</w:t>
      </w:r>
      <w:r w:rsidR="00246F14" w:rsidRPr="00C01C13">
        <w:rPr>
          <w:rFonts w:asciiTheme="minorHAnsi" w:hAnsiTheme="minorHAnsi" w:cstheme="minorHAnsi"/>
          <w:sz w:val="22"/>
          <w:szCs w:val="22"/>
        </w:rPr>
        <w:t xml:space="preserve">als bedoeld in </w:t>
      </w:r>
      <w:r w:rsidR="001C409C" w:rsidRPr="00C01C13">
        <w:rPr>
          <w:rFonts w:asciiTheme="minorHAnsi" w:hAnsiTheme="minorHAnsi" w:cstheme="minorHAnsi"/>
          <w:sz w:val="22"/>
          <w:szCs w:val="22"/>
        </w:rPr>
        <w:fldChar w:fldCharType="begin"/>
      </w:r>
      <w:r w:rsidR="001C409C" w:rsidRPr="00C01C13">
        <w:rPr>
          <w:rFonts w:asciiTheme="minorHAnsi" w:hAnsiTheme="minorHAnsi" w:cstheme="minorHAnsi"/>
          <w:sz w:val="22"/>
          <w:szCs w:val="22"/>
        </w:rPr>
        <w:instrText xml:space="preserve"> REF _Ref36051635 \r \h </w:instrText>
      </w:r>
      <w:r w:rsidR="00C01C13">
        <w:rPr>
          <w:rFonts w:asciiTheme="minorHAnsi" w:hAnsiTheme="minorHAnsi" w:cstheme="minorHAnsi"/>
          <w:sz w:val="22"/>
          <w:szCs w:val="22"/>
        </w:rPr>
        <w:instrText xml:space="preserve"> \* MERGEFORMAT </w:instrText>
      </w:r>
      <w:r w:rsidR="001C409C" w:rsidRPr="00C01C13">
        <w:rPr>
          <w:rFonts w:asciiTheme="minorHAnsi" w:hAnsiTheme="minorHAnsi" w:cstheme="minorHAnsi"/>
          <w:sz w:val="22"/>
          <w:szCs w:val="22"/>
        </w:rPr>
      </w:r>
      <w:r w:rsidR="001C409C" w:rsidRPr="00C01C13">
        <w:rPr>
          <w:rFonts w:asciiTheme="minorHAnsi" w:hAnsiTheme="minorHAnsi" w:cstheme="minorHAnsi"/>
          <w:sz w:val="22"/>
          <w:szCs w:val="22"/>
        </w:rPr>
        <w:fldChar w:fldCharType="separate"/>
      </w:r>
      <w:r w:rsidR="003E6E08">
        <w:rPr>
          <w:rFonts w:asciiTheme="minorHAnsi" w:hAnsiTheme="minorHAnsi" w:cstheme="minorHAnsi"/>
          <w:sz w:val="22"/>
          <w:szCs w:val="22"/>
        </w:rPr>
        <w:t>Art.  5.2</w:t>
      </w:r>
      <w:r w:rsidR="001C409C" w:rsidRPr="00C01C13">
        <w:rPr>
          <w:rFonts w:asciiTheme="minorHAnsi" w:hAnsiTheme="minorHAnsi" w:cstheme="minorHAnsi"/>
          <w:sz w:val="22"/>
          <w:szCs w:val="22"/>
        </w:rPr>
        <w:fldChar w:fldCharType="end"/>
      </w:r>
      <w:r w:rsidR="00FE2DCF" w:rsidRPr="00C01C13">
        <w:rPr>
          <w:rFonts w:asciiTheme="minorHAnsi" w:hAnsiTheme="minorHAnsi" w:cstheme="minorHAnsi"/>
          <w:sz w:val="22"/>
          <w:szCs w:val="22"/>
        </w:rPr>
        <w:t xml:space="preserve"> </w:t>
      </w:r>
      <w:r w:rsidR="00246F14" w:rsidRPr="00C01C13">
        <w:rPr>
          <w:rFonts w:asciiTheme="minorHAnsi" w:hAnsiTheme="minorHAnsi" w:cstheme="minorHAnsi"/>
          <w:sz w:val="22"/>
          <w:szCs w:val="22"/>
        </w:rPr>
        <w:t xml:space="preserve">lid </w:t>
      </w:r>
      <w:r w:rsidR="001C409C" w:rsidRPr="00C01C13">
        <w:rPr>
          <w:rFonts w:asciiTheme="minorHAnsi" w:hAnsiTheme="minorHAnsi" w:cstheme="minorHAnsi"/>
          <w:sz w:val="22"/>
          <w:szCs w:val="22"/>
        </w:rPr>
        <w:fldChar w:fldCharType="begin"/>
      </w:r>
      <w:r w:rsidR="001C409C" w:rsidRPr="00C01C13">
        <w:rPr>
          <w:rFonts w:asciiTheme="minorHAnsi" w:hAnsiTheme="minorHAnsi" w:cstheme="minorHAnsi"/>
          <w:sz w:val="22"/>
          <w:szCs w:val="22"/>
        </w:rPr>
        <w:instrText xml:space="preserve"> REF _Ref38561871 \r \h </w:instrText>
      </w:r>
      <w:r w:rsidR="00C01C13">
        <w:rPr>
          <w:rFonts w:asciiTheme="minorHAnsi" w:hAnsiTheme="minorHAnsi" w:cstheme="minorHAnsi"/>
          <w:sz w:val="22"/>
          <w:szCs w:val="22"/>
        </w:rPr>
        <w:instrText xml:space="preserve"> \* MERGEFORMAT </w:instrText>
      </w:r>
      <w:r w:rsidR="001C409C" w:rsidRPr="00C01C13">
        <w:rPr>
          <w:rFonts w:asciiTheme="minorHAnsi" w:hAnsiTheme="minorHAnsi" w:cstheme="minorHAnsi"/>
          <w:sz w:val="22"/>
          <w:szCs w:val="22"/>
        </w:rPr>
      </w:r>
      <w:r w:rsidR="001C409C" w:rsidRPr="00C01C13">
        <w:rPr>
          <w:rFonts w:asciiTheme="minorHAnsi" w:hAnsiTheme="minorHAnsi" w:cstheme="minorHAnsi"/>
          <w:sz w:val="22"/>
          <w:szCs w:val="22"/>
        </w:rPr>
        <w:fldChar w:fldCharType="separate"/>
      </w:r>
      <w:r w:rsidR="003E6E08">
        <w:rPr>
          <w:rFonts w:asciiTheme="minorHAnsi" w:hAnsiTheme="minorHAnsi" w:cstheme="minorHAnsi"/>
          <w:sz w:val="22"/>
          <w:szCs w:val="22"/>
        </w:rPr>
        <w:t>4</w:t>
      </w:r>
      <w:r w:rsidR="001C409C" w:rsidRPr="00C01C13">
        <w:rPr>
          <w:rFonts w:asciiTheme="minorHAnsi" w:hAnsiTheme="minorHAnsi" w:cstheme="minorHAnsi"/>
          <w:sz w:val="22"/>
          <w:szCs w:val="22"/>
        </w:rPr>
        <w:fldChar w:fldCharType="end"/>
      </w:r>
      <w:r w:rsidR="00486BBD" w:rsidRPr="00C01C13">
        <w:rPr>
          <w:rFonts w:asciiTheme="minorHAnsi" w:hAnsiTheme="minorHAnsi" w:cstheme="minorHAnsi"/>
          <w:sz w:val="22"/>
          <w:szCs w:val="22"/>
        </w:rPr>
        <w:t xml:space="preserve"> </w:t>
      </w:r>
      <w:r w:rsidRPr="00C01C13">
        <w:rPr>
          <w:rFonts w:asciiTheme="minorHAnsi" w:hAnsiTheme="minorHAnsi" w:cstheme="minorHAnsi"/>
          <w:sz w:val="22"/>
          <w:szCs w:val="22"/>
        </w:rPr>
        <w:t>wel van toepassing. De arbiter geeft voor beide spelers aan wanneer de inspeeltijd is verstreken.</w:t>
      </w:r>
      <w:r w:rsidR="00D660DE" w:rsidRPr="00C01C13">
        <w:rPr>
          <w:rFonts w:asciiTheme="minorHAnsi" w:hAnsiTheme="minorHAnsi" w:cstheme="minorHAnsi"/>
          <w:sz w:val="22"/>
          <w:szCs w:val="22"/>
        </w:rPr>
        <w:br/>
      </w:r>
      <w:r w:rsidR="00F31810" w:rsidRPr="00CD2297">
        <w:rPr>
          <w:rFonts w:asciiTheme="minorHAnsi" w:hAnsiTheme="minorHAnsi" w:cstheme="minorHAnsi"/>
          <w:b/>
          <w:bCs/>
          <w:i/>
          <w:sz w:val="22"/>
          <w:szCs w:val="22"/>
        </w:rPr>
        <w:t>Toelichting</w:t>
      </w:r>
      <w:r w:rsidR="00F31810" w:rsidRPr="00C01C13">
        <w:rPr>
          <w:rFonts w:asciiTheme="minorHAnsi" w:hAnsiTheme="minorHAnsi" w:cstheme="minorHAnsi"/>
          <w:i/>
          <w:sz w:val="22"/>
          <w:szCs w:val="22"/>
        </w:rPr>
        <w:t xml:space="preserve">: </w:t>
      </w:r>
      <w:r w:rsidR="00D660DE" w:rsidRPr="00C01C13">
        <w:rPr>
          <w:rFonts w:asciiTheme="minorHAnsi" w:hAnsiTheme="minorHAnsi" w:cstheme="minorHAnsi"/>
          <w:i/>
          <w:sz w:val="22"/>
          <w:szCs w:val="22"/>
        </w:rPr>
        <w:t xml:space="preserve">Een gedragsregel is bijvoorbeeld het toestemming vragen aan de arbiter om tijdens het inspelen van de </w:t>
      </w:r>
      <w:r w:rsidR="00D3298E" w:rsidRPr="00C01C13">
        <w:rPr>
          <w:rFonts w:asciiTheme="minorHAnsi" w:hAnsiTheme="minorHAnsi" w:cstheme="minorHAnsi"/>
          <w:i/>
          <w:sz w:val="22"/>
          <w:szCs w:val="22"/>
        </w:rPr>
        <w:t>medespeler</w:t>
      </w:r>
      <w:r w:rsidR="00D660DE" w:rsidRPr="00C01C13">
        <w:rPr>
          <w:rFonts w:asciiTheme="minorHAnsi" w:hAnsiTheme="minorHAnsi" w:cstheme="minorHAnsi"/>
          <w:i/>
          <w:sz w:val="22"/>
          <w:szCs w:val="22"/>
        </w:rPr>
        <w:t xml:space="preserve"> naar het toilet te gaan. Dit is toegestaan, mits dit binnen de toegestane inspeeltijd van zijn </w:t>
      </w:r>
      <w:r w:rsidR="00D3298E" w:rsidRPr="00C01C13">
        <w:rPr>
          <w:rFonts w:asciiTheme="minorHAnsi" w:hAnsiTheme="minorHAnsi" w:cstheme="minorHAnsi"/>
          <w:i/>
          <w:sz w:val="22"/>
          <w:szCs w:val="22"/>
        </w:rPr>
        <w:t>medespeler</w:t>
      </w:r>
      <w:r w:rsidR="00D660DE" w:rsidRPr="00C01C13">
        <w:rPr>
          <w:rFonts w:asciiTheme="minorHAnsi" w:hAnsiTheme="minorHAnsi" w:cstheme="minorHAnsi"/>
          <w:i/>
          <w:sz w:val="22"/>
          <w:szCs w:val="22"/>
        </w:rPr>
        <w:t xml:space="preserve"> valt. Deze onderbreking is geen onderbreking in de zin van</w:t>
      </w:r>
      <w:r w:rsidR="001115CA" w:rsidRPr="00C01C13">
        <w:rPr>
          <w:rFonts w:asciiTheme="minorHAnsi" w:hAnsiTheme="minorHAnsi" w:cstheme="minorHAnsi"/>
          <w:i/>
          <w:sz w:val="22"/>
          <w:szCs w:val="22"/>
        </w:rPr>
        <w:t xml:space="preserve"> </w:t>
      </w:r>
      <w:r w:rsidR="00486BBD" w:rsidRPr="00C01C13">
        <w:rPr>
          <w:rFonts w:asciiTheme="minorHAnsi" w:hAnsiTheme="minorHAnsi" w:cstheme="minorHAnsi"/>
          <w:i/>
          <w:sz w:val="22"/>
          <w:szCs w:val="22"/>
        </w:rPr>
        <w:fldChar w:fldCharType="begin"/>
      </w:r>
      <w:r w:rsidR="00486BBD" w:rsidRPr="00C01C13">
        <w:rPr>
          <w:rFonts w:asciiTheme="minorHAnsi" w:hAnsiTheme="minorHAnsi" w:cstheme="minorHAnsi"/>
          <w:i/>
          <w:sz w:val="22"/>
          <w:szCs w:val="22"/>
        </w:rPr>
        <w:instrText xml:space="preserve"> REF _Ref36049733 \r \h </w:instrText>
      </w:r>
      <w:r w:rsidR="00C01C13">
        <w:rPr>
          <w:rFonts w:asciiTheme="minorHAnsi" w:hAnsiTheme="minorHAnsi" w:cstheme="minorHAnsi"/>
          <w:i/>
          <w:sz w:val="22"/>
          <w:szCs w:val="22"/>
        </w:rPr>
        <w:instrText xml:space="preserve"> \* MERGEFORMAT </w:instrText>
      </w:r>
      <w:r w:rsidR="00486BBD" w:rsidRPr="00C01C13">
        <w:rPr>
          <w:rFonts w:asciiTheme="minorHAnsi" w:hAnsiTheme="minorHAnsi" w:cstheme="minorHAnsi"/>
          <w:i/>
          <w:sz w:val="22"/>
          <w:szCs w:val="22"/>
        </w:rPr>
      </w:r>
      <w:r w:rsidR="00486BBD" w:rsidRPr="00C01C13">
        <w:rPr>
          <w:rFonts w:asciiTheme="minorHAnsi" w:hAnsiTheme="minorHAnsi" w:cstheme="minorHAnsi"/>
          <w:i/>
          <w:sz w:val="22"/>
          <w:szCs w:val="22"/>
        </w:rPr>
        <w:fldChar w:fldCharType="separate"/>
      </w:r>
      <w:r w:rsidR="003E6E08">
        <w:rPr>
          <w:rFonts w:asciiTheme="minorHAnsi" w:hAnsiTheme="minorHAnsi" w:cstheme="minorHAnsi"/>
          <w:i/>
          <w:sz w:val="22"/>
          <w:szCs w:val="22"/>
        </w:rPr>
        <w:t>Art.  3.8</w:t>
      </w:r>
      <w:r w:rsidR="00486BBD" w:rsidRPr="00C01C13">
        <w:rPr>
          <w:rFonts w:asciiTheme="minorHAnsi" w:hAnsiTheme="minorHAnsi" w:cstheme="minorHAnsi"/>
          <w:i/>
          <w:sz w:val="22"/>
          <w:szCs w:val="22"/>
        </w:rPr>
        <w:fldChar w:fldCharType="end"/>
      </w:r>
      <w:r w:rsidR="001115CA" w:rsidRPr="00C01C13">
        <w:rPr>
          <w:rFonts w:asciiTheme="minorHAnsi" w:hAnsiTheme="minorHAnsi" w:cstheme="minorHAnsi"/>
          <w:i/>
          <w:sz w:val="22"/>
          <w:szCs w:val="22"/>
        </w:rPr>
        <w:t>.</w:t>
      </w:r>
      <w:r w:rsidR="00D660DE" w:rsidRPr="00C01C13">
        <w:rPr>
          <w:rFonts w:asciiTheme="minorHAnsi" w:hAnsiTheme="minorHAnsi" w:cstheme="minorHAnsi"/>
          <w:i/>
          <w:sz w:val="22"/>
          <w:szCs w:val="22"/>
        </w:rPr>
        <w:br/>
        <w:t>Het i</w:t>
      </w:r>
      <w:r w:rsidR="00BD6158" w:rsidRPr="00C01C13">
        <w:rPr>
          <w:rFonts w:asciiTheme="minorHAnsi" w:hAnsiTheme="minorHAnsi" w:cstheme="minorHAnsi"/>
          <w:i/>
          <w:sz w:val="22"/>
          <w:szCs w:val="22"/>
        </w:rPr>
        <w:t xml:space="preserve">s gewenst dat de arbiter na </w:t>
      </w:r>
      <w:r w:rsidR="00BD6158" w:rsidRPr="00C01C13">
        <w:rPr>
          <w:rFonts w:asciiTheme="minorHAnsi" w:hAnsiTheme="minorHAnsi" w:cstheme="minorHAnsi"/>
          <w:bCs/>
          <w:i/>
          <w:sz w:val="22"/>
          <w:szCs w:val="22"/>
        </w:rPr>
        <w:t>vier</w:t>
      </w:r>
      <w:r w:rsidR="00D660DE" w:rsidRPr="00C01C13">
        <w:rPr>
          <w:rFonts w:asciiTheme="minorHAnsi" w:hAnsiTheme="minorHAnsi" w:cstheme="minorHAnsi"/>
          <w:i/>
          <w:sz w:val="22"/>
          <w:szCs w:val="22"/>
        </w:rPr>
        <w:t xml:space="preserve"> minuten aankondigt dat nog één minuut mag worden ingespeeld. Hij doet dit door tegen de speler te zeggen: “U hebt nog één minuut inspeeltijd.” Indien de speler vanaf dat moment nog (maximaal) drie acquitstoten wil uitvoeren, mag de arbiter de speler behulpzaam zijn bij het in de beginpositie plaatsen van de ballen.</w:t>
      </w:r>
    </w:p>
    <w:p w14:paraId="7DF0011D" w14:textId="632E890C" w:rsidR="00D660DE" w:rsidRPr="00C01C13" w:rsidRDefault="00A72CD9" w:rsidP="00A263D1">
      <w:pPr>
        <w:pStyle w:val="artikelnrinspring"/>
        <w:numPr>
          <w:ilvl w:val="0"/>
          <w:numId w:val="12"/>
        </w:numPr>
        <w:spacing w:after="120"/>
        <w:ind w:left="357" w:hanging="357"/>
        <w:rPr>
          <w:rFonts w:asciiTheme="minorHAnsi" w:hAnsiTheme="minorHAnsi" w:cstheme="minorHAnsi"/>
          <w:i/>
          <w:sz w:val="22"/>
          <w:szCs w:val="22"/>
        </w:rPr>
      </w:pPr>
      <w:r w:rsidRPr="00C01C13">
        <w:rPr>
          <w:rFonts w:asciiTheme="minorHAnsi" w:hAnsiTheme="minorHAnsi" w:cstheme="minorHAnsi"/>
          <w:sz w:val="22"/>
          <w:szCs w:val="22"/>
        </w:rPr>
        <w:t>Voor het uitvoeren van de keuzetrekstoot word</w:t>
      </w:r>
      <w:r w:rsidR="00D660DE" w:rsidRPr="00C01C13">
        <w:rPr>
          <w:rFonts w:asciiTheme="minorHAnsi" w:hAnsiTheme="minorHAnsi" w:cstheme="minorHAnsi"/>
          <w:sz w:val="22"/>
          <w:szCs w:val="22"/>
        </w:rPr>
        <w:t>t</w:t>
      </w:r>
      <w:r w:rsidRPr="00C01C13">
        <w:rPr>
          <w:rFonts w:asciiTheme="minorHAnsi" w:hAnsiTheme="minorHAnsi" w:cstheme="minorHAnsi"/>
          <w:sz w:val="22"/>
          <w:szCs w:val="22"/>
        </w:rPr>
        <w:t xml:space="preserve"> de rode bal op het bovenacquit en </w:t>
      </w:r>
      <w:r w:rsidR="00D660DE" w:rsidRPr="00C01C13">
        <w:rPr>
          <w:rFonts w:asciiTheme="minorHAnsi" w:hAnsiTheme="minorHAnsi" w:cstheme="minorHAnsi"/>
          <w:sz w:val="22"/>
          <w:szCs w:val="22"/>
        </w:rPr>
        <w:t xml:space="preserve">worden </w:t>
      </w:r>
      <w:r w:rsidRPr="00C01C13">
        <w:rPr>
          <w:rFonts w:asciiTheme="minorHAnsi" w:hAnsiTheme="minorHAnsi" w:cstheme="minorHAnsi"/>
          <w:sz w:val="22"/>
          <w:szCs w:val="22"/>
        </w:rPr>
        <w:t xml:space="preserve">de beide andere ballen op de afstootlijn geplaatst. </w:t>
      </w:r>
      <w:r w:rsidR="00D660DE" w:rsidRPr="00C01C13">
        <w:rPr>
          <w:rFonts w:asciiTheme="minorHAnsi" w:hAnsiTheme="minorHAnsi" w:cstheme="minorHAnsi"/>
          <w:sz w:val="22"/>
          <w:szCs w:val="22"/>
        </w:rPr>
        <w:t xml:space="preserve">De gemerkte bal komt te liggen </w:t>
      </w:r>
      <w:r w:rsidRPr="00C01C13">
        <w:rPr>
          <w:rFonts w:asciiTheme="minorHAnsi" w:hAnsiTheme="minorHAnsi" w:cstheme="minorHAnsi"/>
          <w:sz w:val="22"/>
          <w:szCs w:val="22"/>
        </w:rPr>
        <w:t>op een afstand van ongeveer de helft tussen het linkeracquit en de linkerband</w:t>
      </w:r>
      <w:r w:rsidR="00D660DE" w:rsidRPr="00C01C13">
        <w:rPr>
          <w:rFonts w:asciiTheme="minorHAnsi" w:hAnsiTheme="minorHAnsi" w:cstheme="minorHAnsi"/>
          <w:sz w:val="22"/>
          <w:szCs w:val="22"/>
        </w:rPr>
        <w:t>,</w:t>
      </w:r>
      <w:r w:rsidRPr="00C01C13">
        <w:rPr>
          <w:rFonts w:asciiTheme="minorHAnsi" w:hAnsiTheme="minorHAnsi" w:cstheme="minorHAnsi"/>
          <w:sz w:val="22"/>
          <w:szCs w:val="22"/>
        </w:rPr>
        <w:t xml:space="preserve"> en </w:t>
      </w:r>
      <w:r w:rsidR="00D660DE" w:rsidRPr="00C01C13">
        <w:rPr>
          <w:rFonts w:asciiTheme="minorHAnsi" w:hAnsiTheme="minorHAnsi" w:cstheme="minorHAnsi"/>
          <w:sz w:val="22"/>
          <w:szCs w:val="22"/>
        </w:rPr>
        <w:t xml:space="preserve">de andere bal halverwege </w:t>
      </w:r>
      <w:r w:rsidRPr="00C01C13">
        <w:rPr>
          <w:rFonts w:asciiTheme="minorHAnsi" w:hAnsiTheme="minorHAnsi" w:cstheme="minorHAnsi"/>
          <w:sz w:val="22"/>
          <w:szCs w:val="22"/>
        </w:rPr>
        <w:t>het rechteracquit en de rechterband.</w:t>
      </w:r>
      <w:r w:rsidR="00D660DE" w:rsidRPr="00C01C13">
        <w:rPr>
          <w:rFonts w:asciiTheme="minorHAnsi" w:hAnsiTheme="minorHAnsi" w:cstheme="minorHAnsi"/>
          <w:sz w:val="22"/>
          <w:szCs w:val="22"/>
        </w:rPr>
        <w:br/>
      </w:r>
      <w:r w:rsidR="00F31810" w:rsidRPr="00CD2297">
        <w:rPr>
          <w:rFonts w:asciiTheme="minorHAnsi" w:hAnsiTheme="minorHAnsi" w:cstheme="minorHAnsi"/>
          <w:b/>
          <w:bCs/>
          <w:i/>
          <w:sz w:val="22"/>
          <w:szCs w:val="22"/>
        </w:rPr>
        <w:t>Toelichting</w:t>
      </w:r>
      <w:r w:rsidR="00F31810" w:rsidRPr="00C01C13">
        <w:rPr>
          <w:rFonts w:asciiTheme="minorHAnsi" w:hAnsiTheme="minorHAnsi" w:cstheme="minorHAnsi"/>
          <w:i/>
          <w:sz w:val="22"/>
          <w:szCs w:val="22"/>
        </w:rPr>
        <w:t xml:space="preserve">: </w:t>
      </w:r>
      <w:r w:rsidR="00D660DE" w:rsidRPr="00C01C13">
        <w:rPr>
          <w:rFonts w:asciiTheme="minorHAnsi" w:hAnsiTheme="minorHAnsi" w:cstheme="minorHAnsi"/>
          <w:i/>
          <w:sz w:val="22"/>
          <w:szCs w:val="22"/>
        </w:rPr>
        <w:t>Zolang de arbiter niet heeft aangegeven dat de inspeeltijd is verstreken, mogen de spelers de ballen aanraken zoveel als zij willen. Na het verstrijken van de inspeeltijd is dat niet meer toegestaan.</w:t>
      </w:r>
    </w:p>
    <w:p w14:paraId="12CFF823" w14:textId="5D89229F" w:rsidR="00FB08B3" w:rsidRPr="00C01C13" w:rsidRDefault="00A72CD9" w:rsidP="00A263D1">
      <w:pPr>
        <w:pStyle w:val="artikelnrinspring"/>
        <w:numPr>
          <w:ilvl w:val="0"/>
          <w:numId w:val="12"/>
        </w:numPr>
        <w:spacing w:after="120"/>
        <w:ind w:left="357" w:hanging="357"/>
        <w:rPr>
          <w:rFonts w:asciiTheme="minorHAnsi" w:hAnsiTheme="minorHAnsi" w:cstheme="minorHAnsi"/>
          <w:i/>
          <w:sz w:val="22"/>
          <w:szCs w:val="22"/>
        </w:rPr>
      </w:pPr>
      <w:r w:rsidRPr="00C01C13">
        <w:rPr>
          <w:rFonts w:asciiTheme="minorHAnsi" w:hAnsiTheme="minorHAnsi" w:cstheme="minorHAnsi"/>
          <w:sz w:val="22"/>
          <w:szCs w:val="22"/>
        </w:rPr>
        <w:t xml:space="preserve">De keuzetrekstoot dient door beide spelers gelijktijdig en rechtstreeks van de bovenband te geschieden, zodanig dat de </w:t>
      </w:r>
      <w:r w:rsidR="00FB08B3" w:rsidRPr="00C01C13">
        <w:rPr>
          <w:rFonts w:asciiTheme="minorHAnsi" w:hAnsiTheme="minorHAnsi" w:cstheme="minorHAnsi"/>
          <w:sz w:val="22"/>
          <w:szCs w:val="22"/>
        </w:rPr>
        <w:t xml:space="preserve">bal die band </w:t>
      </w:r>
      <w:r w:rsidR="00DB5CED" w:rsidRPr="00C01C13">
        <w:rPr>
          <w:rFonts w:asciiTheme="minorHAnsi" w:hAnsiTheme="minorHAnsi" w:cstheme="minorHAnsi"/>
          <w:sz w:val="22"/>
          <w:szCs w:val="22"/>
        </w:rPr>
        <w:t>éénmaal</w:t>
      </w:r>
      <w:r w:rsidRPr="00C01C13">
        <w:rPr>
          <w:rFonts w:asciiTheme="minorHAnsi" w:hAnsiTheme="minorHAnsi" w:cstheme="minorHAnsi"/>
          <w:sz w:val="22"/>
          <w:szCs w:val="22"/>
        </w:rPr>
        <w:t xml:space="preserve"> ra</w:t>
      </w:r>
      <w:r w:rsidR="00FB08B3" w:rsidRPr="00C01C13">
        <w:rPr>
          <w:rFonts w:asciiTheme="minorHAnsi" w:hAnsiTheme="minorHAnsi" w:cstheme="minorHAnsi"/>
          <w:sz w:val="22"/>
          <w:szCs w:val="22"/>
        </w:rPr>
        <w:t>a</w:t>
      </w:r>
      <w:r w:rsidRPr="00C01C13">
        <w:rPr>
          <w:rFonts w:asciiTheme="minorHAnsi" w:hAnsiTheme="minorHAnsi" w:cstheme="minorHAnsi"/>
          <w:sz w:val="22"/>
          <w:szCs w:val="22"/>
        </w:rPr>
        <w:t>k</w:t>
      </w:r>
      <w:r w:rsidR="00FB08B3" w:rsidRPr="00C01C13">
        <w:rPr>
          <w:rFonts w:asciiTheme="minorHAnsi" w:hAnsiTheme="minorHAnsi" w:cstheme="minorHAnsi"/>
          <w:sz w:val="22"/>
          <w:szCs w:val="22"/>
        </w:rPr>
        <w:t>t</w:t>
      </w:r>
      <w:r w:rsidRPr="00C01C13">
        <w:rPr>
          <w:rFonts w:asciiTheme="minorHAnsi" w:hAnsiTheme="minorHAnsi" w:cstheme="minorHAnsi"/>
          <w:sz w:val="22"/>
          <w:szCs w:val="22"/>
        </w:rPr>
        <w:t>. De speler wiens bal het dichtst bij de benedenband tot stilstand komt, ongeacht of deze band is geraakt, mag bepalen aan wie de beginstoot wordt toegekend. Komen de ballen naar het oordeel van de arbiter op gelijke afstand tot stilstand</w:t>
      </w:r>
      <w:r w:rsidR="00D660DE" w:rsidRPr="00C01C13">
        <w:rPr>
          <w:rFonts w:asciiTheme="minorHAnsi" w:hAnsiTheme="minorHAnsi" w:cstheme="minorHAnsi"/>
          <w:sz w:val="22"/>
          <w:szCs w:val="22"/>
        </w:rPr>
        <w:t>,</w:t>
      </w:r>
      <w:r w:rsidRPr="00C01C13">
        <w:rPr>
          <w:rFonts w:asciiTheme="minorHAnsi" w:hAnsiTheme="minorHAnsi" w:cstheme="minorHAnsi"/>
          <w:sz w:val="22"/>
          <w:szCs w:val="22"/>
        </w:rPr>
        <w:t xml:space="preserve"> dan dient de keuzetrekstoot opnieuw te worden uitgevoerd.</w:t>
      </w:r>
      <w:r w:rsidR="00FB08B3" w:rsidRPr="00C01C13">
        <w:rPr>
          <w:rFonts w:asciiTheme="minorHAnsi" w:hAnsiTheme="minorHAnsi" w:cstheme="minorHAnsi"/>
          <w:sz w:val="22"/>
          <w:szCs w:val="22"/>
        </w:rPr>
        <w:br/>
      </w:r>
      <w:r w:rsidR="00F31810" w:rsidRPr="00CD2297">
        <w:rPr>
          <w:rFonts w:asciiTheme="minorHAnsi" w:hAnsiTheme="minorHAnsi" w:cstheme="minorHAnsi"/>
          <w:b/>
          <w:bCs/>
          <w:i/>
          <w:sz w:val="22"/>
          <w:szCs w:val="22"/>
        </w:rPr>
        <w:t>Toelichting</w:t>
      </w:r>
      <w:r w:rsidR="00F31810" w:rsidRPr="00C01C13">
        <w:rPr>
          <w:rFonts w:asciiTheme="minorHAnsi" w:hAnsiTheme="minorHAnsi" w:cstheme="minorHAnsi"/>
          <w:i/>
          <w:sz w:val="22"/>
          <w:szCs w:val="22"/>
        </w:rPr>
        <w:t xml:space="preserve">: </w:t>
      </w:r>
      <w:r w:rsidR="00FB08B3" w:rsidRPr="00C01C13">
        <w:rPr>
          <w:rFonts w:asciiTheme="minorHAnsi" w:hAnsiTheme="minorHAnsi" w:cstheme="minorHAnsi"/>
          <w:i/>
          <w:sz w:val="22"/>
          <w:szCs w:val="22"/>
        </w:rPr>
        <w:t xml:space="preserve">Rechtstreeks naar de bovenband stoten houdt in dat vóór het raken van die bovenband geen andere </w:t>
      </w:r>
      <w:r w:rsidR="00FB08B3" w:rsidRPr="00F94995">
        <w:rPr>
          <w:rFonts w:asciiTheme="minorHAnsi" w:hAnsiTheme="minorHAnsi" w:cstheme="minorHAnsi"/>
          <w:i/>
          <w:sz w:val="22"/>
          <w:szCs w:val="22"/>
        </w:rPr>
        <w:t xml:space="preserve">band </w:t>
      </w:r>
      <w:r w:rsidR="008C4CDD" w:rsidRPr="00F94995">
        <w:rPr>
          <w:rFonts w:asciiTheme="minorHAnsi" w:hAnsiTheme="minorHAnsi" w:cstheme="minorHAnsi"/>
          <w:i/>
          <w:sz w:val="22"/>
          <w:szCs w:val="22"/>
        </w:rPr>
        <w:t xml:space="preserve">of bal </w:t>
      </w:r>
      <w:r w:rsidR="00FB08B3" w:rsidRPr="00F94995">
        <w:rPr>
          <w:rFonts w:asciiTheme="minorHAnsi" w:hAnsiTheme="minorHAnsi" w:cstheme="minorHAnsi"/>
          <w:i/>
          <w:sz w:val="22"/>
          <w:szCs w:val="22"/>
        </w:rPr>
        <w:t xml:space="preserve">mag worden geraakt. Na het </w:t>
      </w:r>
      <w:r w:rsidR="00B52B71" w:rsidRPr="00F94995">
        <w:rPr>
          <w:rFonts w:asciiTheme="minorHAnsi" w:hAnsiTheme="minorHAnsi" w:cstheme="minorHAnsi"/>
          <w:i/>
          <w:sz w:val="22"/>
          <w:szCs w:val="22"/>
        </w:rPr>
        <w:t>raken</w:t>
      </w:r>
      <w:r w:rsidR="00FB08B3" w:rsidRPr="00F94995">
        <w:rPr>
          <w:rFonts w:asciiTheme="minorHAnsi" w:hAnsiTheme="minorHAnsi" w:cstheme="minorHAnsi"/>
          <w:i/>
          <w:sz w:val="22"/>
          <w:szCs w:val="22"/>
        </w:rPr>
        <w:t xml:space="preserve"> van die bovenband mogen andere banden wel worden geraakt.</w:t>
      </w:r>
      <w:r w:rsidR="00FB08B3" w:rsidRPr="00F94995">
        <w:rPr>
          <w:rFonts w:asciiTheme="minorHAnsi" w:hAnsiTheme="minorHAnsi" w:cstheme="minorHAnsi"/>
          <w:i/>
          <w:sz w:val="22"/>
          <w:szCs w:val="22"/>
        </w:rPr>
        <w:br/>
      </w:r>
      <w:r w:rsidR="00782034" w:rsidRPr="00F94995">
        <w:rPr>
          <w:rFonts w:asciiTheme="minorHAnsi" w:hAnsiTheme="minorHAnsi" w:cstheme="minorHAnsi"/>
          <w:i/>
          <w:sz w:val="22"/>
          <w:szCs w:val="22"/>
        </w:rPr>
        <w:t xml:space="preserve">De spelers moeten elkaar in de gelegenheid stellen om gelijktijdig af te kunnen stoten. Afstoten voordat de andere speler </w:t>
      </w:r>
      <w:r w:rsidR="008D4F69" w:rsidRPr="00F94995">
        <w:rPr>
          <w:rFonts w:asciiTheme="minorHAnsi" w:hAnsiTheme="minorHAnsi" w:cstheme="minorHAnsi"/>
          <w:i/>
          <w:sz w:val="22"/>
          <w:szCs w:val="22"/>
        </w:rPr>
        <w:t xml:space="preserve">goed en wel </w:t>
      </w:r>
      <w:r w:rsidR="00782034" w:rsidRPr="00F94995">
        <w:rPr>
          <w:rFonts w:asciiTheme="minorHAnsi" w:hAnsiTheme="minorHAnsi" w:cstheme="minorHAnsi"/>
          <w:i/>
          <w:sz w:val="22"/>
          <w:szCs w:val="22"/>
        </w:rPr>
        <w:t>heeft aangelegd getuigt van onsportiviteit en kan</w:t>
      </w:r>
      <w:r w:rsidR="008D4F69" w:rsidRPr="00F94995">
        <w:rPr>
          <w:rFonts w:asciiTheme="minorHAnsi" w:hAnsiTheme="minorHAnsi" w:cstheme="minorHAnsi"/>
          <w:i/>
          <w:sz w:val="22"/>
          <w:szCs w:val="22"/>
        </w:rPr>
        <w:t>, daar er in de regel van opzet sprake is,</w:t>
      </w:r>
      <w:r w:rsidR="00782034" w:rsidRPr="00F94995">
        <w:rPr>
          <w:rFonts w:asciiTheme="minorHAnsi" w:hAnsiTheme="minorHAnsi" w:cstheme="minorHAnsi"/>
          <w:i/>
          <w:sz w:val="22"/>
          <w:szCs w:val="22"/>
        </w:rPr>
        <w:t xml:space="preserve"> leiden tot een officiële waarschuwing.</w:t>
      </w:r>
      <w:r w:rsidR="00782034" w:rsidRPr="00F94995">
        <w:rPr>
          <w:rFonts w:asciiTheme="minorHAnsi" w:hAnsiTheme="minorHAnsi" w:cstheme="minorHAnsi"/>
          <w:i/>
          <w:sz w:val="22"/>
          <w:szCs w:val="22"/>
        </w:rPr>
        <w:br/>
      </w:r>
      <w:r w:rsidR="00FB08B3" w:rsidRPr="00F94995">
        <w:rPr>
          <w:rFonts w:asciiTheme="minorHAnsi" w:hAnsiTheme="minorHAnsi" w:cstheme="minorHAnsi"/>
          <w:i/>
          <w:sz w:val="22"/>
          <w:szCs w:val="22"/>
        </w:rPr>
        <w:t>Uiteraard is het onmogelijk dat beide spelers precies op hetzelfde moment afstoten. Stoot de tweede speler af voordat de bal van de eerste speler de bovenband raakt, dan is aan de verplichting van ‘gelijktijdig afstoten’ voldaan.</w:t>
      </w:r>
      <w:r w:rsidR="00FB08B3" w:rsidRPr="00F94995">
        <w:rPr>
          <w:rFonts w:asciiTheme="minorHAnsi" w:hAnsiTheme="minorHAnsi" w:cstheme="minorHAnsi"/>
          <w:i/>
          <w:sz w:val="22"/>
          <w:szCs w:val="22"/>
        </w:rPr>
        <w:br/>
      </w:r>
      <w:bookmarkStart w:id="24" w:name="_Hlk112679524"/>
      <w:r w:rsidR="00FB08B3" w:rsidRPr="00F94995">
        <w:rPr>
          <w:rFonts w:asciiTheme="minorHAnsi" w:hAnsiTheme="minorHAnsi" w:cstheme="minorHAnsi"/>
          <w:i/>
          <w:sz w:val="22"/>
          <w:szCs w:val="22"/>
        </w:rPr>
        <w:lastRenderedPageBreak/>
        <w:t xml:space="preserve">Komen beide ballen ogenschijnlijk op dezelfde afstand van de benedenband tot stilstand, dan dient de arbiter naar de andere </w:t>
      </w:r>
      <w:r w:rsidR="00AA339C" w:rsidRPr="00F94995">
        <w:rPr>
          <w:rFonts w:asciiTheme="minorHAnsi" w:hAnsiTheme="minorHAnsi" w:cstheme="minorHAnsi"/>
          <w:i/>
          <w:sz w:val="22"/>
          <w:szCs w:val="22"/>
        </w:rPr>
        <w:t xml:space="preserve">lange </w:t>
      </w:r>
      <w:r w:rsidR="00FB08B3" w:rsidRPr="00F94995">
        <w:rPr>
          <w:rFonts w:asciiTheme="minorHAnsi" w:hAnsiTheme="minorHAnsi" w:cstheme="minorHAnsi"/>
          <w:i/>
          <w:sz w:val="22"/>
          <w:szCs w:val="22"/>
        </w:rPr>
        <w:t>zijde van het biljart te gaan om opnieuw te bekijken welke bal het dichtst bij de benedenband ligt</w:t>
      </w:r>
      <w:r w:rsidR="0000330D" w:rsidRPr="00F94995">
        <w:rPr>
          <w:rFonts w:asciiTheme="minorHAnsi" w:hAnsiTheme="minorHAnsi" w:cstheme="minorHAnsi"/>
          <w:i/>
          <w:sz w:val="22"/>
          <w:szCs w:val="22"/>
        </w:rPr>
        <w:t xml:space="preserve">, </w:t>
      </w:r>
      <w:r w:rsidR="000A2AE0" w:rsidRPr="00F94995">
        <w:rPr>
          <w:rFonts w:asciiTheme="minorHAnsi" w:hAnsiTheme="minorHAnsi" w:cstheme="minorHAnsi"/>
          <w:i/>
          <w:sz w:val="22"/>
          <w:szCs w:val="22"/>
        </w:rPr>
        <w:t>eventueel daarna</w:t>
      </w:r>
      <w:r w:rsidR="0000330D" w:rsidRPr="00F94995">
        <w:rPr>
          <w:rFonts w:asciiTheme="minorHAnsi" w:hAnsiTheme="minorHAnsi" w:cstheme="minorHAnsi"/>
          <w:i/>
          <w:sz w:val="22"/>
          <w:szCs w:val="22"/>
        </w:rPr>
        <w:t xml:space="preserve"> vanaf de bovenband de situatie te bekijken</w:t>
      </w:r>
      <w:r w:rsidR="00FB08B3" w:rsidRPr="00F94995">
        <w:rPr>
          <w:rFonts w:asciiTheme="minorHAnsi" w:hAnsiTheme="minorHAnsi" w:cstheme="minorHAnsi"/>
          <w:i/>
          <w:sz w:val="22"/>
          <w:szCs w:val="22"/>
        </w:rPr>
        <w:t xml:space="preserve">. </w:t>
      </w:r>
      <w:bookmarkEnd w:id="24"/>
      <w:r w:rsidR="00FB08B3" w:rsidRPr="00F94995">
        <w:rPr>
          <w:rFonts w:asciiTheme="minorHAnsi" w:hAnsiTheme="minorHAnsi" w:cstheme="minorHAnsi"/>
          <w:i/>
          <w:sz w:val="22"/>
          <w:szCs w:val="22"/>
        </w:rPr>
        <w:t>Vaak</w:t>
      </w:r>
      <w:r w:rsidR="00FB08B3" w:rsidRPr="00C01C13">
        <w:rPr>
          <w:rFonts w:asciiTheme="minorHAnsi" w:hAnsiTheme="minorHAnsi" w:cstheme="minorHAnsi"/>
          <w:i/>
          <w:sz w:val="22"/>
          <w:szCs w:val="22"/>
        </w:rPr>
        <w:t xml:space="preserve"> kan dan wel een verschil in afstand worden vastgesteld. Nimmer mag met hulpmiddelen (meten met een keu, meetlint, e.d.) worden vastgesteld welke bal het dichtst bij die band ligt. </w:t>
      </w:r>
    </w:p>
    <w:p w14:paraId="620AE1B7" w14:textId="479EF10E" w:rsidR="00A72CD9" w:rsidRPr="00C01C13" w:rsidRDefault="00A72CD9" w:rsidP="00A263D1">
      <w:pPr>
        <w:pStyle w:val="artikelnrinspring"/>
        <w:numPr>
          <w:ilvl w:val="0"/>
          <w:numId w:val="12"/>
        </w:numPr>
        <w:spacing w:after="120"/>
        <w:ind w:left="357" w:hanging="357"/>
        <w:rPr>
          <w:rFonts w:asciiTheme="minorHAnsi" w:hAnsiTheme="minorHAnsi" w:cstheme="minorHAnsi"/>
          <w:sz w:val="22"/>
          <w:szCs w:val="22"/>
        </w:rPr>
      </w:pPr>
      <w:r w:rsidRPr="00C01C13">
        <w:rPr>
          <w:rFonts w:asciiTheme="minorHAnsi" w:hAnsiTheme="minorHAnsi" w:cstheme="minorHAnsi"/>
          <w:sz w:val="22"/>
          <w:szCs w:val="22"/>
        </w:rPr>
        <w:t xml:space="preserve">Raakt een van de spelers tijdens het uitvoeren van de keuzetrekstoot met de hem toegewezen bal een andere bal, meer dan </w:t>
      </w:r>
      <w:r w:rsidR="007D587D" w:rsidRPr="00C01C13">
        <w:rPr>
          <w:rFonts w:asciiTheme="minorHAnsi" w:hAnsiTheme="minorHAnsi" w:cstheme="minorHAnsi"/>
          <w:sz w:val="22"/>
          <w:szCs w:val="22"/>
        </w:rPr>
        <w:t>een</w:t>
      </w:r>
      <w:r w:rsidRPr="00C01C13">
        <w:rPr>
          <w:rFonts w:asciiTheme="minorHAnsi" w:hAnsiTheme="minorHAnsi" w:cstheme="minorHAnsi"/>
          <w:sz w:val="22"/>
          <w:szCs w:val="22"/>
        </w:rPr>
        <w:t xml:space="preserve"> keer de boven</w:t>
      </w:r>
      <w:r w:rsidR="00E11E30" w:rsidRPr="00C01C13">
        <w:rPr>
          <w:rFonts w:asciiTheme="minorHAnsi" w:hAnsiTheme="minorHAnsi" w:cstheme="minorHAnsi"/>
          <w:sz w:val="22"/>
          <w:szCs w:val="22"/>
        </w:rPr>
        <w:t>b</w:t>
      </w:r>
      <w:r w:rsidRPr="00C01C13">
        <w:rPr>
          <w:rFonts w:asciiTheme="minorHAnsi" w:hAnsiTheme="minorHAnsi" w:cstheme="minorHAnsi"/>
          <w:sz w:val="22"/>
          <w:szCs w:val="22"/>
        </w:rPr>
        <w:t>and of geen enkele keer de bovenband, dan bepaalt de andere speler aan wie de begi</w:t>
      </w:r>
      <w:r w:rsidR="00E11E30" w:rsidRPr="00C01C13">
        <w:rPr>
          <w:rFonts w:asciiTheme="minorHAnsi" w:hAnsiTheme="minorHAnsi" w:cstheme="minorHAnsi"/>
          <w:sz w:val="22"/>
          <w:szCs w:val="22"/>
        </w:rPr>
        <w:t>n</w:t>
      </w:r>
      <w:r w:rsidRPr="00C01C13">
        <w:rPr>
          <w:rFonts w:asciiTheme="minorHAnsi" w:hAnsiTheme="minorHAnsi" w:cstheme="minorHAnsi"/>
          <w:sz w:val="22"/>
          <w:szCs w:val="22"/>
        </w:rPr>
        <w:t>stoot wordt toegekend.</w:t>
      </w:r>
      <w:r w:rsidR="00FB08B3" w:rsidRPr="00C01C13">
        <w:rPr>
          <w:rFonts w:asciiTheme="minorHAnsi" w:hAnsiTheme="minorHAnsi" w:cstheme="minorHAnsi"/>
          <w:sz w:val="22"/>
          <w:szCs w:val="22"/>
        </w:rPr>
        <w:br/>
      </w:r>
      <w:r w:rsidR="00F31810" w:rsidRPr="00CD2297">
        <w:rPr>
          <w:rFonts w:asciiTheme="minorHAnsi" w:hAnsiTheme="minorHAnsi" w:cstheme="minorHAnsi"/>
          <w:b/>
          <w:bCs/>
          <w:i/>
          <w:sz w:val="22"/>
          <w:szCs w:val="22"/>
        </w:rPr>
        <w:t>Toelichting</w:t>
      </w:r>
      <w:r w:rsidR="00F31810" w:rsidRPr="00C01C13">
        <w:rPr>
          <w:rFonts w:asciiTheme="minorHAnsi" w:hAnsiTheme="minorHAnsi" w:cstheme="minorHAnsi"/>
          <w:i/>
          <w:sz w:val="22"/>
          <w:szCs w:val="22"/>
        </w:rPr>
        <w:t xml:space="preserve">: </w:t>
      </w:r>
      <w:r w:rsidR="00FB08B3" w:rsidRPr="00C01C13">
        <w:rPr>
          <w:rFonts w:asciiTheme="minorHAnsi" w:hAnsiTheme="minorHAnsi" w:cstheme="minorHAnsi"/>
          <w:i/>
          <w:sz w:val="22"/>
          <w:szCs w:val="22"/>
        </w:rPr>
        <w:t xml:space="preserve">Maakt </w:t>
      </w:r>
      <w:r w:rsidR="00B52B71" w:rsidRPr="00C01C13">
        <w:rPr>
          <w:rFonts w:asciiTheme="minorHAnsi" w:hAnsiTheme="minorHAnsi" w:cstheme="minorHAnsi"/>
          <w:i/>
          <w:sz w:val="22"/>
          <w:szCs w:val="22"/>
        </w:rPr>
        <w:t>ee</w:t>
      </w:r>
      <w:r w:rsidR="00FB08B3" w:rsidRPr="00C01C13">
        <w:rPr>
          <w:rFonts w:asciiTheme="minorHAnsi" w:hAnsiTheme="minorHAnsi" w:cstheme="minorHAnsi"/>
          <w:i/>
          <w:sz w:val="22"/>
          <w:szCs w:val="22"/>
        </w:rPr>
        <w:t>n van de spelers bij het uitvoeren van de keuzetrekstoot een fout, dan bepaalt de andere speler aan wie de beginstoot wordt toegekend.</w:t>
      </w:r>
    </w:p>
    <w:p w14:paraId="126AAC8E" w14:textId="6241B9F5" w:rsidR="00A72CD9" w:rsidRPr="00C01C13" w:rsidRDefault="00A72CD9" w:rsidP="00A263D1">
      <w:pPr>
        <w:pStyle w:val="artikelnrinspring"/>
        <w:numPr>
          <w:ilvl w:val="0"/>
          <w:numId w:val="12"/>
        </w:numPr>
        <w:spacing w:after="120"/>
        <w:ind w:left="357" w:hanging="357"/>
        <w:rPr>
          <w:rFonts w:asciiTheme="minorHAnsi" w:hAnsiTheme="minorHAnsi" w:cstheme="minorHAnsi"/>
          <w:sz w:val="22"/>
          <w:szCs w:val="22"/>
        </w:rPr>
      </w:pPr>
      <w:r w:rsidRPr="00C01C13">
        <w:rPr>
          <w:rFonts w:asciiTheme="minorHAnsi" w:hAnsiTheme="minorHAnsi" w:cstheme="minorHAnsi"/>
          <w:sz w:val="22"/>
          <w:szCs w:val="22"/>
        </w:rPr>
        <w:t>Raken de ballen elkaar tijdens de keuzetrekstoot zonder dat kan worden bepaald wie daaraan schuld heeft</w:t>
      </w:r>
      <w:r w:rsidR="00FB08B3" w:rsidRPr="00C01C13">
        <w:rPr>
          <w:rFonts w:asciiTheme="minorHAnsi" w:hAnsiTheme="minorHAnsi" w:cstheme="minorHAnsi"/>
          <w:sz w:val="22"/>
          <w:szCs w:val="22"/>
        </w:rPr>
        <w:t xml:space="preserve">, </w:t>
      </w:r>
      <w:r w:rsidRPr="00C01C13">
        <w:rPr>
          <w:rFonts w:asciiTheme="minorHAnsi" w:hAnsiTheme="minorHAnsi" w:cstheme="minorHAnsi"/>
          <w:sz w:val="22"/>
          <w:szCs w:val="22"/>
        </w:rPr>
        <w:t xml:space="preserve">raken beide ballen de bovenband meer dan </w:t>
      </w:r>
      <w:r w:rsidR="007D587D" w:rsidRPr="00C01C13">
        <w:rPr>
          <w:rFonts w:asciiTheme="minorHAnsi" w:hAnsiTheme="minorHAnsi" w:cstheme="minorHAnsi"/>
          <w:sz w:val="22"/>
          <w:szCs w:val="22"/>
        </w:rPr>
        <w:t>een</w:t>
      </w:r>
      <w:r w:rsidRPr="00C01C13">
        <w:rPr>
          <w:rFonts w:asciiTheme="minorHAnsi" w:hAnsiTheme="minorHAnsi" w:cstheme="minorHAnsi"/>
          <w:sz w:val="22"/>
          <w:szCs w:val="22"/>
        </w:rPr>
        <w:t xml:space="preserve"> keer of geen van beide die bovenband, dan moet het bepaalde in lid 5 opnieuw worden toegepast.</w:t>
      </w:r>
      <w:r w:rsidR="00FB08B3" w:rsidRPr="00C01C13">
        <w:rPr>
          <w:rFonts w:asciiTheme="minorHAnsi" w:hAnsiTheme="minorHAnsi" w:cstheme="minorHAnsi"/>
          <w:sz w:val="22"/>
          <w:szCs w:val="22"/>
        </w:rPr>
        <w:t xml:space="preserve"> </w:t>
      </w:r>
      <w:r w:rsidR="00FB08B3" w:rsidRPr="00C01C13">
        <w:rPr>
          <w:rFonts w:asciiTheme="minorHAnsi" w:hAnsiTheme="minorHAnsi" w:cstheme="minorHAnsi"/>
          <w:sz w:val="22"/>
          <w:szCs w:val="22"/>
        </w:rPr>
        <w:br/>
      </w:r>
      <w:r w:rsidR="00F31810" w:rsidRPr="00CD2297">
        <w:rPr>
          <w:rFonts w:asciiTheme="minorHAnsi" w:hAnsiTheme="minorHAnsi" w:cstheme="minorHAnsi"/>
          <w:b/>
          <w:bCs/>
          <w:i/>
          <w:sz w:val="22"/>
          <w:szCs w:val="22"/>
        </w:rPr>
        <w:t>Toelichting</w:t>
      </w:r>
      <w:r w:rsidR="00F31810" w:rsidRPr="00C01C13">
        <w:rPr>
          <w:rFonts w:asciiTheme="minorHAnsi" w:hAnsiTheme="minorHAnsi" w:cstheme="minorHAnsi"/>
          <w:i/>
          <w:sz w:val="22"/>
          <w:szCs w:val="22"/>
        </w:rPr>
        <w:t xml:space="preserve">: </w:t>
      </w:r>
      <w:r w:rsidRPr="00C01C13">
        <w:rPr>
          <w:rFonts w:asciiTheme="minorHAnsi" w:hAnsiTheme="minorHAnsi" w:cstheme="minorHAnsi"/>
          <w:i/>
          <w:sz w:val="22"/>
          <w:szCs w:val="22"/>
        </w:rPr>
        <w:t>Maken beide spelers een fout, dan wijst de arbiter hen op die fout en laat de keuzetrekstoot nogmaals uitvoeren. Maken beide spelers nadien weer een fout</w:t>
      </w:r>
      <w:r w:rsidR="00FB08B3" w:rsidRPr="00C01C13">
        <w:rPr>
          <w:rFonts w:asciiTheme="minorHAnsi" w:hAnsiTheme="minorHAnsi" w:cstheme="minorHAnsi"/>
          <w:i/>
          <w:sz w:val="22"/>
          <w:szCs w:val="22"/>
        </w:rPr>
        <w:t>,</w:t>
      </w:r>
      <w:r w:rsidRPr="00C01C13">
        <w:rPr>
          <w:rFonts w:asciiTheme="minorHAnsi" w:hAnsiTheme="minorHAnsi" w:cstheme="minorHAnsi"/>
          <w:i/>
          <w:sz w:val="22"/>
          <w:szCs w:val="22"/>
        </w:rPr>
        <w:t xml:space="preserve"> dan bepaalt de arbiter wie </w:t>
      </w:r>
      <w:r w:rsidR="00FB08B3" w:rsidRPr="00C01C13">
        <w:rPr>
          <w:rFonts w:asciiTheme="minorHAnsi" w:hAnsiTheme="minorHAnsi" w:cstheme="minorHAnsi"/>
          <w:i/>
          <w:sz w:val="22"/>
          <w:szCs w:val="22"/>
        </w:rPr>
        <w:t xml:space="preserve">de partij </w:t>
      </w:r>
      <w:r w:rsidRPr="00C01C13">
        <w:rPr>
          <w:rFonts w:asciiTheme="minorHAnsi" w:hAnsiTheme="minorHAnsi" w:cstheme="minorHAnsi"/>
          <w:i/>
          <w:sz w:val="22"/>
          <w:szCs w:val="22"/>
        </w:rPr>
        <w:t>begint.</w:t>
      </w:r>
    </w:p>
    <w:p w14:paraId="216A8FDD" w14:textId="77777777" w:rsidR="00A72CD9" w:rsidRPr="00C01C13" w:rsidRDefault="00A72CD9" w:rsidP="00A72CD9">
      <w:pPr>
        <w:pStyle w:val="tekst"/>
        <w:rPr>
          <w:rFonts w:asciiTheme="minorHAnsi" w:hAnsiTheme="minorHAnsi" w:cstheme="minorHAnsi"/>
          <w:sz w:val="22"/>
          <w:szCs w:val="22"/>
        </w:rPr>
      </w:pPr>
    </w:p>
    <w:p w14:paraId="101DE7AE" w14:textId="30378002" w:rsidR="00A72CD9" w:rsidRPr="00C01C13" w:rsidRDefault="00A72CD9" w:rsidP="00CB727D">
      <w:pPr>
        <w:pStyle w:val="Art"/>
      </w:pPr>
      <w:bookmarkStart w:id="25" w:name="_Toc231396774"/>
      <w:r w:rsidRPr="004B7A5D">
        <w:rPr>
          <w:highlight w:val="yellow"/>
        </w:rPr>
        <w:t>Toewijzing van de speelballen</w:t>
      </w:r>
      <w:r w:rsidRPr="00C01C13">
        <w:t>; aanspeelballen</w:t>
      </w:r>
      <w:bookmarkEnd w:id="25"/>
    </w:p>
    <w:p w14:paraId="157470DA" w14:textId="0D18C3BB" w:rsidR="00A72CD9" w:rsidRPr="00C01C13" w:rsidRDefault="00A72CD9" w:rsidP="00A263D1">
      <w:pPr>
        <w:pStyle w:val="tekst"/>
        <w:spacing w:after="120"/>
        <w:rPr>
          <w:rFonts w:asciiTheme="minorHAnsi" w:hAnsiTheme="minorHAnsi" w:cstheme="minorHAnsi"/>
          <w:sz w:val="22"/>
          <w:szCs w:val="22"/>
        </w:rPr>
      </w:pPr>
      <w:r w:rsidRPr="00C01C13">
        <w:rPr>
          <w:rFonts w:asciiTheme="minorHAnsi" w:hAnsiTheme="minorHAnsi" w:cstheme="minorHAnsi"/>
          <w:sz w:val="22"/>
          <w:szCs w:val="22"/>
        </w:rPr>
        <w:t xml:space="preserve">De speler aan wie de beginstoot wordt toegekend speelt met de </w:t>
      </w:r>
      <w:r w:rsidR="006473E8" w:rsidRPr="00C01C13">
        <w:rPr>
          <w:rFonts w:asciiTheme="minorHAnsi" w:hAnsiTheme="minorHAnsi" w:cstheme="minorHAnsi"/>
          <w:sz w:val="22"/>
          <w:szCs w:val="22"/>
        </w:rPr>
        <w:t>on</w:t>
      </w:r>
      <w:r w:rsidRPr="00C01C13">
        <w:rPr>
          <w:rFonts w:asciiTheme="minorHAnsi" w:hAnsiTheme="minorHAnsi" w:cstheme="minorHAnsi"/>
          <w:sz w:val="22"/>
          <w:szCs w:val="22"/>
        </w:rPr>
        <w:t xml:space="preserve">gemerkte bal. Dit annonceert de arbiter met: </w:t>
      </w:r>
      <w:r w:rsidR="006473E8" w:rsidRPr="004B7A5D">
        <w:rPr>
          <w:rFonts w:asciiTheme="minorHAnsi" w:hAnsiTheme="minorHAnsi" w:cstheme="minorHAnsi"/>
          <w:sz w:val="22"/>
          <w:szCs w:val="22"/>
          <w:highlight w:val="yellow"/>
        </w:rPr>
        <w:t>“</w:t>
      </w:r>
      <w:r w:rsidR="004B7A5D" w:rsidRPr="004B7A5D">
        <w:rPr>
          <w:rFonts w:asciiTheme="minorHAnsi" w:hAnsiTheme="minorHAnsi" w:cstheme="minorHAnsi"/>
          <w:sz w:val="22"/>
          <w:szCs w:val="22"/>
          <w:highlight w:val="yellow"/>
        </w:rPr>
        <w:t xml:space="preserve">[achternaam van de speler] </w:t>
      </w:r>
      <w:r w:rsidRPr="004B7A5D">
        <w:rPr>
          <w:rFonts w:asciiTheme="minorHAnsi" w:hAnsiTheme="minorHAnsi" w:cstheme="minorHAnsi"/>
          <w:sz w:val="22"/>
          <w:szCs w:val="22"/>
          <w:highlight w:val="yellow"/>
        </w:rPr>
        <w:t>begint</w:t>
      </w:r>
      <w:r w:rsidR="006473E8" w:rsidRPr="004B7A5D">
        <w:rPr>
          <w:rFonts w:asciiTheme="minorHAnsi" w:hAnsiTheme="minorHAnsi" w:cstheme="minorHAnsi"/>
          <w:sz w:val="22"/>
          <w:szCs w:val="22"/>
          <w:highlight w:val="yellow"/>
        </w:rPr>
        <w:t>.”</w:t>
      </w:r>
      <w:r w:rsidR="006473E8" w:rsidRPr="00C01C13">
        <w:rPr>
          <w:rFonts w:asciiTheme="minorHAnsi" w:hAnsiTheme="minorHAnsi" w:cstheme="minorHAnsi"/>
          <w:sz w:val="22"/>
          <w:szCs w:val="22"/>
        </w:rPr>
        <w:t xml:space="preserve"> </w:t>
      </w:r>
      <w:r w:rsidRPr="00C01C13">
        <w:rPr>
          <w:rFonts w:asciiTheme="minorHAnsi" w:hAnsiTheme="minorHAnsi" w:cstheme="minorHAnsi"/>
          <w:sz w:val="22"/>
          <w:szCs w:val="22"/>
        </w:rPr>
        <w:t xml:space="preserve">De andere speler speelt met de gemerkte bal. </w:t>
      </w:r>
      <w:r w:rsidR="006473E8" w:rsidRPr="00C01C13">
        <w:rPr>
          <w:rFonts w:asciiTheme="minorHAnsi" w:hAnsiTheme="minorHAnsi" w:cstheme="minorHAnsi"/>
          <w:sz w:val="22"/>
          <w:szCs w:val="22"/>
        </w:rPr>
        <w:br/>
      </w:r>
      <w:r w:rsidRPr="00C01C13">
        <w:rPr>
          <w:rFonts w:asciiTheme="minorHAnsi" w:hAnsiTheme="minorHAnsi" w:cstheme="minorHAnsi"/>
          <w:sz w:val="22"/>
          <w:szCs w:val="22"/>
        </w:rPr>
        <w:t xml:space="preserve">Wordt verder in dit reglement de aanduiding </w:t>
      </w:r>
      <w:r w:rsidR="006473E8" w:rsidRPr="00C01C13">
        <w:rPr>
          <w:rFonts w:asciiTheme="minorHAnsi" w:hAnsiTheme="minorHAnsi" w:cstheme="minorHAnsi"/>
          <w:sz w:val="22"/>
          <w:szCs w:val="22"/>
        </w:rPr>
        <w:t>‘</w:t>
      </w:r>
      <w:r w:rsidRPr="00C01C13">
        <w:rPr>
          <w:rFonts w:asciiTheme="minorHAnsi" w:hAnsiTheme="minorHAnsi" w:cstheme="minorHAnsi"/>
          <w:sz w:val="22"/>
          <w:szCs w:val="22"/>
        </w:rPr>
        <w:t>speelbal</w:t>
      </w:r>
      <w:r w:rsidR="006473E8" w:rsidRPr="00C01C13">
        <w:rPr>
          <w:rFonts w:asciiTheme="minorHAnsi" w:hAnsiTheme="minorHAnsi" w:cstheme="minorHAnsi"/>
          <w:sz w:val="22"/>
          <w:szCs w:val="22"/>
        </w:rPr>
        <w:t>’</w:t>
      </w:r>
      <w:r w:rsidRPr="00C01C13">
        <w:rPr>
          <w:rFonts w:asciiTheme="minorHAnsi" w:hAnsiTheme="minorHAnsi" w:cstheme="minorHAnsi"/>
          <w:sz w:val="22"/>
          <w:szCs w:val="22"/>
        </w:rPr>
        <w:t xml:space="preserve"> gebruikt, dan wordt daarmee de bal van de aan de beurt zijnde speler bedoeld. De beide andere ballen worden </w:t>
      </w:r>
      <w:r w:rsidR="006473E8" w:rsidRPr="00C01C13">
        <w:rPr>
          <w:rFonts w:asciiTheme="minorHAnsi" w:hAnsiTheme="minorHAnsi" w:cstheme="minorHAnsi"/>
          <w:sz w:val="22"/>
          <w:szCs w:val="22"/>
        </w:rPr>
        <w:t>‘</w:t>
      </w:r>
      <w:r w:rsidRPr="00C01C13">
        <w:rPr>
          <w:rFonts w:asciiTheme="minorHAnsi" w:hAnsiTheme="minorHAnsi" w:cstheme="minorHAnsi"/>
          <w:sz w:val="22"/>
          <w:szCs w:val="22"/>
        </w:rPr>
        <w:t>aanspeelballen</w:t>
      </w:r>
      <w:r w:rsidR="006473E8" w:rsidRPr="00C01C13">
        <w:rPr>
          <w:rFonts w:asciiTheme="minorHAnsi" w:hAnsiTheme="minorHAnsi" w:cstheme="minorHAnsi"/>
          <w:sz w:val="22"/>
          <w:szCs w:val="22"/>
        </w:rPr>
        <w:t>’</w:t>
      </w:r>
      <w:r w:rsidRPr="00C01C13">
        <w:rPr>
          <w:rFonts w:asciiTheme="minorHAnsi" w:hAnsiTheme="minorHAnsi" w:cstheme="minorHAnsi"/>
          <w:sz w:val="22"/>
          <w:szCs w:val="22"/>
        </w:rPr>
        <w:t xml:space="preserve"> genoemd.</w:t>
      </w:r>
      <w:r w:rsidR="006473E8" w:rsidRPr="00C01C13">
        <w:rPr>
          <w:rFonts w:asciiTheme="minorHAnsi" w:hAnsiTheme="minorHAnsi" w:cstheme="minorHAnsi"/>
          <w:sz w:val="22"/>
          <w:szCs w:val="22"/>
        </w:rPr>
        <w:t xml:space="preserve"> </w:t>
      </w:r>
      <w:r w:rsidR="006473E8" w:rsidRPr="00C01C13">
        <w:rPr>
          <w:rFonts w:asciiTheme="minorHAnsi" w:hAnsiTheme="minorHAnsi" w:cstheme="minorHAnsi"/>
          <w:sz w:val="22"/>
          <w:szCs w:val="22"/>
        </w:rPr>
        <w:br/>
      </w:r>
      <w:r w:rsidR="00F31810" w:rsidRPr="00CD2297">
        <w:rPr>
          <w:rFonts w:asciiTheme="minorHAnsi" w:hAnsiTheme="minorHAnsi" w:cstheme="minorHAnsi"/>
          <w:b/>
          <w:bCs/>
          <w:i/>
          <w:sz w:val="22"/>
          <w:szCs w:val="22"/>
        </w:rPr>
        <w:t>Toelichting</w:t>
      </w:r>
      <w:r w:rsidR="00F31810" w:rsidRPr="00C01C13">
        <w:rPr>
          <w:rFonts w:asciiTheme="minorHAnsi" w:hAnsiTheme="minorHAnsi" w:cstheme="minorHAnsi"/>
          <w:i/>
          <w:sz w:val="22"/>
          <w:szCs w:val="22"/>
        </w:rPr>
        <w:t xml:space="preserve">: </w:t>
      </w:r>
      <w:r w:rsidR="006473E8" w:rsidRPr="00C01C13">
        <w:rPr>
          <w:rFonts w:asciiTheme="minorHAnsi" w:hAnsiTheme="minorHAnsi" w:cstheme="minorHAnsi"/>
          <w:i/>
          <w:sz w:val="22"/>
          <w:szCs w:val="22"/>
        </w:rPr>
        <w:t>Andere annonces, zoals “De heer … speelt voor”, zijn niet toegelaten.</w:t>
      </w:r>
    </w:p>
    <w:p w14:paraId="2F1A1BEF" w14:textId="77777777" w:rsidR="00A72CD9" w:rsidRPr="00C01C13" w:rsidRDefault="00A72CD9" w:rsidP="00A72CD9">
      <w:pPr>
        <w:pStyle w:val="tekst"/>
        <w:rPr>
          <w:rFonts w:asciiTheme="minorHAnsi" w:hAnsiTheme="minorHAnsi" w:cstheme="minorHAnsi"/>
          <w:sz w:val="22"/>
          <w:szCs w:val="22"/>
        </w:rPr>
      </w:pPr>
    </w:p>
    <w:p w14:paraId="2AB5FCED" w14:textId="0BE8A8C3" w:rsidR="00A72CD9" w:rsidRPr="00C01C13" w:rsidRDefault="00A72CD9" w:rsidP="00CB727D">
      <w:pPr>
        <w:pStyle w:val="Art"/>
      </w:pPr>
      <w:bookmarkStart w:id="26" w:name="_Toc231396775"/>
      <w:r w:rsidRPr="00C01C13">
        <w:t>Beginpositie</w:t>
      </w:r>
      <w:bookmarkEnd w:id="26"/>
    </w:p>
    <w:p w14:paraId="0B84A550" w14:textId="0DB67032" w:rsidR="00A72CD9" w:rsidRPr="009D0671" w:rsidRDefault="00A72CD9" w:rsidP="00A263D1">
      <w:pPr>
        <w:pStyle w:val="artikelnrinspring"/>
        <w:numPr>
          <w:ilvl w:val="0"/>
          <w:numId w:val="13"/>
        </w:numPr>
        <w:spacing w:after="120"/>
        <w:ind w:left="357" w:hanging="357"/>
        <w:rPr>
          <w:rFonts w:asciiTheme="minorHAnsi" w:hAnsiTheme="minorHAnsi" w:cstheme="minorHAnsi"/>
          <w:sz w:val="22"/>
          <w:szCs w:val="22"/>
        </w:rPr>
      </w:pPr>
      <w:r w:rsidRPr="00C01C13">
        <w:rPr>
          <w:rFonts w:asciiTheme="minorHAnsi" w:hAnsiTheme="minorHAnsi" w:cstheme="minorHAnsi"/>
          <w:sz w:val="22"/>
          <w:szCs w:val="22"/>
        </w:rPr>
        <w:t xml:space="preserve">Direct nadat de keuzetrekstoot is uitgevoerd en </w:t>
      </w:r>
      <w:r w:rsidR="006473E8" w:rsidRPr="00C01C13">
        <w:rPr>
          <w:rFonts w:asciiTheme="minorHAnsi" w:hAnsiTheme="minorHAnsi" w:cstheme="minorHAnsi"/>
          <w:sz w:val="22"/>
          <w:szCs w:val="22"/>
        </w:rPr>
        <w:t xml:space="preserve">is </w:t>
      </w:r>
      <w:r w:rsidR="000B0A27" w:rsidRPr="00C01C13">
        <w:rPr>
          <w:rFonts w:asciiTheme="minorHAnsi" w:hAnsiTheme="minorHAnsi" w:cstheme="minorHAnsi"/>
          <w:sz w:val="22"/>
          <w:szCs w:val="22"/>
        </w:rPr>
        <w:t>gemeld</w:t>
      </w:r>
      <w:r w:rsidRPr="00C01C13">
        <w:rPr>
          <w:rFonts w:asciiTheme="minorHAnsi" w:hAnsiTheme="minorHAnsi" w:cstheme="minorHAnsi"/>
          <w:sz w:val="22"/>
          <w:szCs w:val="22"/>
        </w:rPr>
        <w:t xml:space="preserve"> </w:t>
      </w:r>
      <w:r w:rsidR="006473E8" w:rsidRPr="00C01C13">
        <w:rPr>
          <w:rFonts w:asciiTheme="minorHAnsi" w:hAnsiTheme="minorHAnsi" w:cstheme="minorHAnsi"/>
          <w:sz w:val="22"/>
          <w:szCs w:val="22"/>
        </w:rPr>
        <w:t xml:space="preserve">aan </w:t>
      </w:r>
      <w:r w:rsidRPr="00C01C13">
        <w:rPr>
          <w:rFonts w:asciiTheme="minorHAnsi" w:hAnsiTheme="minorHAnsi" w:cstheme="minorHAnsi"/>
          <w:sz w:val="22"/>
          <w:szCs w:val="22"/>
        </w:rPr>
        <w:t>wie de beginstoot wordt toegekend, plaatst de arbiter de ballen als volgt in de beginpositie:</w:t>
      </w:r>
      <w:r w:rsidR="00510A93" w:rsidRPr="00C01C13">
        <w:rPr>
          <w:rFonts w:asciiTheme="minorHAnsi" w:hAnsiTheme="minorHAnsi" w:cstheme="minorHAnsi"/>
          <w:sz w:val="22"/>
          <w:szCs w:val="22"/>
        </w:rPr>
        <w:br/>
      </w:r>
      <w:r w:rsidR="000B0A27" w:rsidRPr="00C01C13">
        <w:rPr>
          <w:rFonts w:asciiTheme="minorHAnsi" w:hAnsiTheme="minorHAnsi" w:cstheme="minorHAnsi"/>
          <w:sz w:val="22"/>
          <w:szCs w:val="22"/>
        </w:rPr>
        <w:t xml:space="preserve">– </w:t>
      </w:r>
      <w:r w:rsidRPr="00C01C13">
        <w:rPr>
          <w:rFonts w:asciiTheme="minorHAnsi" w:hAnsiTheme="minorHAnsi" w:cstheme="minorHAnsi"/>
          <w:sz w:val="22"/>
          <w:szCs w:val="22"/>
        </w:rPr>
        <w:t>de rode bal op het bovenacquit</w:t>
      </w:r>
      <w:r w:rsidR="006473E8" w:rsidRPr="00C01C13">
        <w:rPr>
          <w:rFonts w:asciiTheme="minorHAnsi" w:hAnsiTheme="minorHAnsi" w:cstheme="minorHAnsi"/>
          <w:sz w:val="22"/>
          <w:szCs w:val="22"/>
        </w:rPr>
        <w:t>;</w:t>
      </w:r>
      <w:r w:rsidR="006473E8" w:rsidRPr="00C01C13">
        <w:rPr>
          <w:rFonts w:asciiTheme="minorHAnsi" w:hAnsiTheme="minorHAnsi" w:cstheme="minorHAnsi"/>
          <w:sz w:val="22"/>
          <w:szCs w:val="22"/>
        </w:rPr>
        <w:br/>
        <w:t xml:space="preserve">– </w:t>
      </w:r>
      <w:r w:rsidRPr="00C01C13">
        <w:rPr>
          <w:rFonts w:asciiTheme="minorHAnsi" w:hAnsiTheme="minorHAnsi" w:cstheme="minorHAnsi"/>
          <w:sz w:val="22"/>
          <w:szCs w:val="22"/>
        </w:rPr>
        <w:t>de aanspeelbal op het benedenacquit</w:t>
      </w:r>
      <w:r w:rsidR="006473E8" w:rsidRPr="00C01C13">
        <w:rPr>
          <w:rFonts w:asciiTheme="minorHAnsi" w:hAnsiTheme="minorHAnsi" w:cstheme="minorHAnsi"/>
          <w:sz w:val="22"/>
          <w:szCs w:val="22"/>
        </w:rPr>
        <w:t>;</w:t>
      </w:r>
      <w:r w:rsidR="006473E8" w:rsidRPr="00C01C13">
        <w:rPr>
          <w:rFonts w:asciiTheme="minorHAnsi" w:hAnsiTheme="minorHAnsi" w:cstheme="minorHAnsi"/>
          <w:sz w:val="22"/>
          <w:szCs w:val="22"/>
        </w:rPr>
        <w:br/>
        <w:t xml:space="preserve">– </w:t>
      </w:r>
      <w:r w:rsidRPr="00C01C13">
        <w:rPr>
          <w:rFonts w:asciiTheme="minorHAnsi" w:hAnsiTheme="minorHAnsi" w:cstheme="minorHAnsi"/>
          <w:sz w:val="22"/>
          <w:szCs w:val="22"/>
        </w:rPr>
        <w:t>de speelbal op het rechteracquit, tenzij de speler vanaf het linkeracquit wenst af te stoten.</w:t>
      </w:r>
      <w:r w:rsidR="00D3298E" w:rsidRPr="00C01C13">
        <w:rPr>
          <w:rFonts w:asciiTheme="minorHAnsi" w:hAnsiTheme="minorHAnsi" w:cstheme="minorHAnsi"/>
          <w:sz w:val="22"/>
          <w:szCs w:val="22"/>
        </w:rPr>
        <w:br/>
      </w:r>
      <w:r w:rsidR="00F31810" w:rsidRPr="00CD2297">
        <w:rPr>
          <w:rFonts w:asciiTheme="minorHAnsi" w:hAnsiTheme="minorHAnsi" w:cstheme="minorHAnsi"/>
          <w:b/>
          <w:bCs/>
          <w:i/>
          <w:sz w:val="22"/>
          <w:szCs w:val="22"/>
        </w:rPr>
        <w:t>Toelichting</w:t>
      </w:r>
      <w:r w:rsidR="00F31810" w:rsidRPr="00C01C13">
        <w:rPr>
          <w:rFonts w:asciiTheme="minorHAnsi" w:hAnsiTheme="minorHAnsi" w:cstheme="minorHAnsi"/>
          <w:i/>
          <w:sz w:val="22"/>
          <w:szCs w:val="22"/>
        </w:rPr>
        <w:t xml:space="preserve">: </w:t>
      </w:r>
      <w:r w:rsidR="00D3298E" w:rsidRPr="00C01C13">
        <w:rPr>
          <w:rFonts w:asciiTheme="minorHAnsi" w:hAnsiTheme="minorHAnsi" w:cstheme="minorHAnsi"/>
          <w:i/>
          <w:sz w:val="22"/>
          <w:szCs w:val="22"/>
        </w:rPr>
        <w:t>Moet de gemerkte bal op een acquit worden geplaatst, dan moet die bal zo worden geplaatst dat de speler het merkteken kan zien. Het beste is dat het merkteken bovenop de bal komt te liggen.</w:t>
      </w:r>
      <w:r w:rsidR="00D3298E" w:rsidRPr="00C01C13">
        <w:rPr>
          <w:rFonts w:asciiTheme="minorHAnsi" w:hAnsiTheme="minorHAnsi" w:cstheme="minorHAnsi"/>
          <w:i/>
          <w:sz w:val="22"/>
          <w:szCs w:val="22"/>
        </w:rPr>
        <w:br/>
        <w:t xml:space="preserve">De speler mag de arbiter aan het begin van de partij niet behulpzaam zijn bij het plaatsen van de ballen in de beginpositie. Doet hij dit wel, dan geeft de arbiter hem een waarschuwing. Aftellen wegens touché zou bij de start alleen bij de beginnende speler kunnen. Om ongelijkheid te voorkomen, wordt daarom die waarschuwing gegeven – ongeacht of het de beginnende of niet beginnende speler betreft die behulpzaam </w:t>
      </w:r>
      <w:r w:rsidR="00D3298E" w:rsidRPr="009D0671">
        <w:rPr>
          <w:rFonts w:asciiTheme="minorHAnsi" w:hAnsiTheme="minorHAnsi" w:cstheme="minorHAnsi"/>
          <w:i/>
          <w:sz w:val="22"/>
          <w:szCs w:val="22"/>
        </w:rPr>
        <w:t>is.</w:t>
      </w:r>
      <w:r w:rsidR="0063683B" w:rsidRPr="009D0671">
        <w:rPr>
          <w:rFonts w:asciiTheme="minorHAnsi" w:hAnsiTheme="minorHAnsi" w:cstheme="minorHAnsi"/>
          <w:i/>
          <w:sz w:val="22"/>
          <w:szCs w:val="22"/>
        </w:rPr>
        <w:br/>
        <w:t>N.B. De waarschuwing kan al dan niet officieel zijn, afhankelijk van de situatie.  Als de speler de arbiter alleen maar behulpzaam wil zijn, dan is een ‘gewone’ (niet-officiële) waarschuwing voldoende.  Als er meer achter zit (de speler slaat of rolt de ballen nijdig naar de arbiter), dan kan de arbiter een officiële waarschuwing geven, maar dat is dan eigenlijk meer vanwege het gedrag, dan het aanraken van de ballen.</w:t>
      </w:r>
      <w:r w:rsidR="0063683B" w:rsidRPr="009D0671">
        <w:rPr>
          <w:rFonts w:asciiTheme="minorHAnsi" w:hAnsiTheme="minorHAnsi" w:cstheme="minorHAnsi"/>
          <w:i/>
          <w:sz w:val="22"/>
          <w:szCs w:val="22"/>
        </w:rPr>
        <w:br/>
        <w:t xml:space="preserve">Als de ballen eenmaal in de beginpositie zijn geplaatst, dan is het aanraken van de ballen (anders dan </w:t>
      </w:r>
      <w:r w:rsidR="00CF2330" w:rsidRPr="009D0671">
        <w:rPr>
          <w:rFonts w:asciiTheme="minorHAnsi" w:hAnsiTheme="minorHAnsi" w:cstheme="minorHAnsi"/>
          <w:i/>
          <w:sz w:val="22"/>
          <w:szCs w:val="22"/>
        </w:rPr>
        <w:t>voor de beginstoot) gewoon touché.</w:t>
      </w:r>
    </w:p>
    <w:p w14:paraId="4096A383" w14:textId="522A7803" w:rsidR="008E1A65" w:rsidRPr="009D0671" w:rsidRDefault="00A72CD9" w:rsidP="00A263D1">
      <w:pPr>
        <w:pStyle w:val="artikelnrinspring"/>
        <w:numPr>
          <w:ilvl w:val="0"/>
          <w:numId w:val="13"/>
        </w:numPr>
        <w:spacing w:after="120"/>
        <w:ind w:left="357" w:hanging="357"/>
        <w:rPr>
          <w:rFonts w:asciiTheme="minorHAnsi" w:hAnsiTheme="minorHAnsi" w:cstheme="minorHAnsi"/>
          <w:i/>
          <w:sz w:val="22"/>
          <w:szCs w:val="22"/>
        </w:rPr>
      </w:pPr>
      <w:r w:rsidRPr="009D0671">
        <w:rPr>
          <w:rFonts w:asciiTheme="minorHAnsi" w:hAnsiTheme="minorHAnsi" w:cstheme="minorHAnsi"/>
          <w:sz w:val="22"/>
          <w:szCs w:val="22"/>
        </w:rPr>
        <w:t xml:space="preserve">Vanuit de beginpositie moet </w:t>
      </w:r>
      <w:r w:rsidR="00B52B71" w:rsidRPr="009D0671">
        <w:rPr>
          <w:rFonts w:asciiTheme="minorHAnsi" w:hAnsiTheme="minorHAnsi" w:cstheme="minorHAnsi"/>
          <w:sz w:val="22"/>
          <w:szCs w:val="22"/>
        </w:rPr>
        <w:t xml:space="preserve">altijd </w:t>
      </w:r>
      <w:r w:rsidRPr="009D0671">
        <w:rPr>
          <w:rFonts w:asciiTheme="minorHAnsi" w:hAnsiTheme="minorHAnsi" w:cstheme="minorHAnsi"/>
          <w:sz w:val="22"/>
          <w:szCs w:val="22"/>
        </w:rPr>
        <w:t>direct vanaf de rode bal worden gespeeld.</w:t>
      </w:r>
      <w:r w:rsidR="0000330D" w:rsidRPr="009D0671">
        <w:rPr>
          <w:rFonts w:asciiTheme="minorHAnsi" w:hAnsiTheme="minorHAnsi" w:cstheme="minorHAnsi"/>
          <w:sz w:val="22"/>
          <w:szCs w:val="22"/>
        </w:rPr>
        <w:br/>
      </w:r>
      <w:r w:rsidR="0000330D" w:rsidRPr="009D0671">
        <w:rPr>
          <w:rFonts w:asciiTheme="minorHAnsi" w:hAnsiTheme="minorHAnsi" w:cstheme="minorHAnsi"/>
          <w:b/>
          <w:bCs/>
          <w:i/>
          <w:iCs/>
          <w:sz w:val="22"/>
          <w:szCs w:val="22"/>
        </w:rPr>
        <w:t>Toelichting</w:t>
      </w:r>
      <w:r w:rsidR="0000330D" w:rsidRPr="009D0671">
        <w:rPr>
          <w:rFonts w:asciiTheme="minorHAnsi" w:hAnsiTheme="minorHAnsi" w:cstheme="minorHAnsi"/>
          <w:i/>
          <w:iCs/>
          <w:sz w:val="22"/>
          <w:szCs w:val="22"/>
        </w:rPr>
        <w:t>: los door de hoek van rood is dus niet toegestaan</w:t>
      </w:r>
    </w:p>
    <w:p w14:paraId="33356587" w14:textId="7784FAEA" w:rsidR="00A72CD9" w:rsidRPr="009D0671" w:rsidRDefault="00A72CD9" w:rsidP="00A263D1">
      <w:pPr>
        <w:pStyle w:val="artikelnrinspring"/>
        <w:numPr>
          <w:ilvl w:val="0"/>
          <w:numId w:val="13"/>
        </w:numPr>
        <w:spacing w:after="120"/>
        <w:ind w:left="357" w:hanging="357"/>
        <w:rPr>
          <w:rFonts w:asciiTheme="minorHAnsi" w:hAnsiTheme="minorHAnsi" w:cstheme="minorHAnsi"/>
          <w:sz w:val="22"/>
          <w:szCs w:val="22"/>
        </w:rPr>
      </w:pPr>
      <w:r w:rsidRPr="009D0671">
        <w:rPr>
          <w:rFonts w:asciiTheme="minorHAnsi" w:hAnsiTheme="minorHAnsi" w:cstheme="minorHAnsi"/>
          <w:sz w:val="22"/>
          <w:szCs w:val="22"/>
        </w:rPr>
        <w:t xml:space="preserve">Moeten tijdens een partij of bij het einde van een partij </w:t>
      </w:r>
      <w:r w:rsidR="00B52B71" w:rsidRPr="009D0671">
        <w:rPr>
          <w:rFonts w:asciiTheme="minorHAnsi" w:hAnsiTheme="minorHAnsi" w:cstheme="minorHAnsi"/>
          <w:sz w:val="22"/>
          <w:szCs w:val="22"/>
        </w:rPr>
        <w:t xml:space="preserve">de ballen </w:t>
      </w:r>
      <w:r w:rsidRPr="009D0671">
        <w:rPr>
          <w:rFonts w:asciiTheme="minorHAnsi" w:hAnsiTheme="minorHAnsi" w:cstheme="minorHAnsi"/>
          <w:sz w:val="22"/>
          <w:szCs w:val="22"/>
        </w:rPr>
        <w:t>voor de gelijkmakende beurt in de beginpositie worden geplaatst, dan dient het bepaalde in lid 1 en lid 2 te worden toegepast.</w:t>
      </w:r>
      <w:r w:rsidR="00510A93" w:rsidRPr="009D0671">
        <w:rPr>
          <w:rFonts w:asciiTheme="minorHAnsi" w:hAnsiTheme="minorHAnsi" w:cstheme="minorHAnsi"/>
          <w:sz w:val="22"/>
          <w:szCs w:val="22"/>
        </w:rPr>
        <w:br/>
      </w:r>
      <w:r w:rsidR="00CF2330" w:rsidRPr="009D0671">
        <w:rPr>
          <w:rFonts w:asciiTheme="minorHAnsi" w:hAnsiTheme="minorHAnsi" w:cstheme="minorHAnsi"/>
          <w:b/>
          <w:bCs/>
          <w:i/>
          <w:sz w:val="22"/>
          <w:szCs w:val="22"/>
        </w:rPr>
        <w:t>Toelichting</w:t>
      </w:r>
      <w:r w:rsidR="00CF2330" w:rsidRPr="009D0671">
        <w:rPr>
          <w:rFonts w:asciiTheme="minorHAnsi" w:hAnsiTheme="minorHAnsi" w:cstheme="minorHAnsi"/>
          <w:i/>
          <w:sz w:val="22"/>
          <w:szCs w:val="22"/>
        </w:rPr>
        <w:t xml:space="preserve">: Ook hier kan de arbiter, als een van de spelers hem behulpzaam is, een al dan niet </w:t>
      </w:r>
      <w:r w:rsidR="00CD323B" w:rsidRPr="009D0671">
        <w:rPr>
          <w:rFonts w:asciiTheme="minorHAnsi" w:hAnsiTheme="minorHAnsi" w:cstheme="minorHAnsi"/>
          <w:i/>
          <w:sz w:val="22"/>
          <w:szCs w:val="22"/>
        </w:rPr>
        <w:t>officiële</w:t>
      </w:r>
      <w:r w:rsidR="00CF2330" w:rsidRPr="009D0671">
        <w:rPr>
          <w:rFonts w:asciiTheme="minorHAnsi" w:hAnsiTheme="minorHAnsi" w:cstheme="minorHAnsi"/>
          <w:i/>
          <w:sz w:val="22"/>
          <w:szCs w:val="22"/>
        </w:rPr>
        <w:t xml:space="preserve"> waarschuwing geven.  Zijn de ballen eenmaal in de beginpositie geplaatst, dan is het aanraken van de ballen (anders dan voor de afstoot) gewoon touché. </w:t>
      </w:r>
    </w:p>
    <w:p w14:paraId="2284B8B2" w14:textId="77777777" w:rsidR="00A72CD9" w:rsidRPr="00C01C13" w:rsidRDefault="00A72CD9" w:rsidP="00A72CD9">
      <w:pPr>
        <w:pStyle w:val="tekst"/>
        <w:rPr>
          <w:rFonts w:asciiTheme="minorHAnsi" w:hAnsiTheme="minorHAnsi" w:cstheme="minorHAnsi"/>
          <w:sz w:val="22"/>
          <w:szCs w:val="22"/>
        </w:rPr>
      </w:pPr>
    </w:p>
    <w:p w14:paraId="55FAC2D0" w14:textId="2CE05B1E" w:rsidR="00A72CD9" w:rsidRPr="00C01C13" w:rsidRDefault="00A72CD9" w:rsidP="00C229A2">
      <w:pPr>
        <w:pStyle w:val="Art"/>
        <w:keepNext/>
        <w:keepLines/>
      </w:pPr>
      <w:bookmarkStart w:id="27" w:name="_Ref36049902"/>
      <w:bookmarkStart w:id="28" w:name="_Ref36049993"/>
      <w:bookmarkStart w:id="29" w:name="_Toc231396776"/>
      <w:r w:rsidRPr="00C01C13">
        <w:lastRenderedPageBreak/>
        <w:t>Carambole</w:t>
      </w:r>
      <w:bookmarkEnd w:id="27"/>
      <w:bookmarkEnd w:id="28"/>
      <w:bookmarkEnd w:id="29"/>
    </w:p>
    <w:p w14:paraId="67E83691" w14:textId="7DC7ABF9" w:rsidR="00A72CD9" w:rsidRPr="00C01C13" w:rsidRDefault="00A72CD9" w:rsidP="00A263D1">
      <w:pPr>
        <w:pStyle w:val="artikelnrinspring"/>
        <w:keepNext/>
        <w:keepLines/>
        <w:numPr>
          <w:ilvl w:val="0"/>
          <w:numId w:val="16"/>
        </w:numPr>
        <w:spacing w:after="120"/>
        <w:ind w:left="357" w:hanging="357"/>
        <w:rPr>
          <w:rFonts w:asciiTheme="minorHAnsi" w:hAnsiTheme="minorHAnsi" w:cstheme="minorHAnsi"/>
          <w:sz w:val="22"/>
          <w:szCs w:val="22"/>
        </w:rPr>
      </w:pPr>
      <w:bookmarkStart w:id="30" w:name="_Ref36050023"/>
      <w:r w:rsidRPr="00C01C13">
        <w:rPr>
          <w:rFonts w:asciiTheme="minorHAnsi" w:hAnsiTheme="minorHAnsi" w:cstheme="minorHAnsi"/>
          <w:sz w:val="22"/>
          <w:szCs w:val="22"/>
        </w:rPr>
        <w:t xml:space="preserve">Onder een </w:t>
      </w:r>
      <w:r w:rsidR="0037085D" w:rsidRPr="00C01C13">
        <w:rPr>
          <w:rFonts w:asciiTheme="minorHAnsi" w:hAnsiTheme="minorHAnsi" w:cstheme="minorHAnsi"/>
          <w:sz w:val="22"/>
          <w:szCs w:val="22"/>
        </w:rPr>
        <w:t>’c</w:t>
      </w:r>
      <w:r w:rsidRPr="00C01C13">
        <w:rPr>
          <w:rFonts w:asciiTheme="minorHAnsi" w:hAnsiTheme="minorHAnsi" w:cstheme="minorHAnsi"/>
          <w:sz w:val="22"/>
          <w:szCs w:val="22"/>
        </w:rPr>
        <w:t>arambole</w:t>
      </w:r>
      <w:r w:rsidR="0037085D" w:rsidRPr="00C01C13">
        <w:rPr>
          <w:rFonts w:asciiTheme="minorHAnsi" w:hAnsiTheme="minorHAnsi" w:cstheme="minorHAnsi"/>
          <w:sz w:val="22"/>
          <w:szCs w:val="22"/>
        </w:rPr>
        <w:t>’</w:t>
      </w:r>
      <w:r w:rsidRPr="00C01C13">
        <w:rPr>
          <w:rFonts w:asciiTheme="minorHAnsi" w:hAnsiTheme="minorHAnsi" w:cstheme="minorHAnsi"/>
          <w:sz w:val="22"/>
          <w:szCs w:val="22"/>
        </w:rPr>
        <w:t xml:space="preserve"> wordt verstaan het met de speelbal raken van beide andere</w:t>
      </w:r>
      <w:r w:rsidR="0037085D" w:rsidRPr="00C01C13">
        <w:rPr>
          <w:rFonts w:asciiTheme="minorHAnsi" w:hAnsiTheme="minorHAnsi" w:cstheme="minorHAnsi"/>
          <w:sz w:val="22"/>
          <w:szCs w:val="22"/>
        </w:rPr>
        <w:t xml:space="preserve"> </w:t>
      </w:r>
      <w:r w:rsidRPr="00C01C13">
        <w:rPr>
          <w:rFonts w:asciiTheme="minorHAnsi" w:hAnsiTheme="minorHAnsi" w:cstheme="minorHAnsi"/>
          <w:sz w:val="22"/>
          <w:szCs w:val="22"/>
        </w:rPr>
        <w:t xml:space="preserve">ballen nadat deze speelbal in beweging is gebracht door een met de pomerans van de keu </w:t>
      </w:r>
      <w:r w:rsidR="00DB5CED" w:rsidRPr="00C01C13">
        <w:rPr>
          <w:rFonts w:asciiTheme="minorHAnsi" w:hAnsiTheme="minorHAnsi" w:cstheme="minorHAnsi"/>
          <w:sz w:val="22"/>
          <w:szCs w:val="22"/>
        </w:rPr>
        <w:t>éénmaal</w:t>
      </w:r>
      <w:r w:rsidRPr="00C01C13">
        <w:rPr>
          <w:rFonts w:asciiTheme="minorHAnsi" w:hAnsiTheme="minorHAnsi" w:cstheme="minorHAnsi"/>
          <w:sz w:val="22"/>
          <w:szCs w:val="22"/>
        </w:rPr>
        <w:t xml:space="preserve"> toegebrachte stoot.</w:t>
      </w:r>
      <w:bookmarkEnd w:id="30"/>
    </w:p>
    <w:p w14:paraId="68DB77FC" w14:textId="41C0FD9A" w:rsidR="00A72CD9" w:rsidRPr="00C01C13" w:rsidRDefault="00A72CD9" w:rsidP="00A263D1">
      <w:pPr>
        <w:pStyle w:val="artikelnrinspring"/>
        <w:keepNext/>
        <w:keepLines/>
        <w:numPr>
          <w:ilvl w:val="0"/>
          <w:numId w:val="16"/>
        </w:numPr>
        <w:spacing w:after="120"/>
        <w:ind w:left="357" w:hanging="357"/>
        <w:rPr>
          <w:rFonts w:asciiTheme="minorHAnsi" w:hAnsiTheme="minorHAnsi" w:cstheme="minorHAnsi"/>
          <w:sz w:val="22"/>
          <w:szCs w:val="22"/>
        </w:rPr>
      </w:pPr>
      <w:r w:rsidRPr="00C01C13">
        <w:rPr>
          <w:rFonts w:asciiTheme="minorHAnsi" w:hAnsiTheme="minorHAnsi" w:cstheme="minorHAnsi"/>
          <w:sz w:val="22"/>
          <w:szCs w:val="22"/>
        </w:rPr>
        <w:t xml:space="preserve">Een carambole is geldig nadat alle ballen tot stilstand zijn gekomen en geen fout is gemaakt </w:t>
      </w:r>
      <w:r w:rsidR="00DA1E8A" w:rsidRPr="00C01C13">
        <w:rPr>
          <w:rFonts w:asciiTheme="minorHAnsi" w:hAnsiTheme="minorHAnsi" w:cstheme="minorHAnsi"/>
          <w:sz w:val="22"/>
          <w:szCs w:val="22"/>
        </w:rPr>
        <w:t>zo</w:t>
      </w:r>
      <w:r w:rsidRPr="00C01C13">
        <w:rPr>
          <w:rFonts w:asciiTheme="minorHAnsi" w:hAnsiTheme="minorHAnsi" w:cstheme="minorHAnsi"/>
          <w:sz w:val="22"/>
          <w:szCs w:val="22"/>
        </w:rPr>
        <w:t>als bedoeld in</w:t>
      </w:r>
      <w:r w:rsidR="001115CA" w:rsidRPr="00C01C13">
        <w:rPr>
          <w:rFonts w:asciiTheme="minorHAnsi" w:hAnsiTheme="minorHAnsi" w:cstheme="minorHAnsi"/>
          <w:sz w:val="22"/>
          <w:szCs w:val="22"/>
        </w:rPr>
        <w:t xml:space="preserve"> </w:t>
      </w:r>
      <w:r w:rsidR="00486BBD" w:rsidRPr="00C01C13">
        <w:rPr>
          <w:rFonts w:asciiTheme="minorHAnsi" w:hAnsiTheme="minorHAnsi" w:cstheme="minorHAnsi"/>
          <w:sz w:val="22"/>
          <w:szCs w:val="22"/>
        </w:rPr>
        <w:fldChar w:fldCharType="begin"/>
      </w:r>
      <w:r w:rsidR="00486BBD" w:rsidRPr="00C01C13">
        <w:rPr>
          <w:rFonts w:asciiTheme="minorHAnsi" w:hAnsiTheme="minorHAnsi" w:cstheme="minorHAnsi"/>
          <w:sz w:val="22"/>
          <w:szCs w:val="22"/>
        </w:rPr>
        <w:instrText xml:space="preserve"> REF _Ref36049806 \r \h </w:instrText>
      </w:r>
      <w:r w:rsidR="00C01C13">
        <w:rPr>
          <w:rFonts w:asciiTheme="minorHAnsi" w:hAnsiTheme="minorHAnsi" w:cstheme="minorHAnsi"/>
          <w:sz w:val="22"/>
          <w:szCs w:val="22"/>
        </w:rPr>
        <w:instrText xml:space="preserve"> \* MERGEFORMAT </w:instrText>
      </w:r>
      <w:r w:rsidR="00486BBD" w:rsidRPr="00C01C13">
        <w:rPr>
          <w:rFonts w:asciiTheme="minorHAnsi" w:hAnsiTheme="minorHAnsi" w:cstheme="minorHAnsi"/>
          <w:sz w:val="22"/>
          <w:szCs w:val="22"/>
        </w:rPr>
      </w:r>
      <w:r w:rsidR="00486BBD" w:rsidRPr="00C01C13">
        <w:rPr>
          <w:rFonts w:asciiTheme="minorHAnsi" w:hAnsiTheme="minorHAnsi" w:cstheme="minorHAnsi"/>
          <w:sz w:val="22"/>
          <w:szCs w:val="22"/>
        </w:rPr>
        <w:fldChar w:fldCharType="separate"/>
      </w:r>
      <w:r w:rsidR="003E6E08">
        <w:rPr>
          <w:rFonts w:asciiTheme="minorHAnsi" w:hAnsiTheme="minorHAnsi" w:cstheme="minorHAnsi"/>
          <w:sz w:val="22"/>
          <w:szCs w:val="22"/>
        </w:rPr>
        <w:t>Art.  3.7</w:t>
      </w:r>
      <w:r w:rsidR="00486BBD" w:rsidRPr="00C01C13">
        <w:rPr>
          <w:rFonts w:asciiTheme="minorHAnsi" w:hAnsiTheme="minorHAnsi" w:cstheme="minorHAnsi"/>
          <w:sz w:val="22"/>
          <w:szCs w:val="22"/>
        </w:rPr>
        <w:fldChar w:fldCharType="end"/>
      </w:r>
      <w:r w:rsidRPr="00C01C13">
        <w:rPr>
          <w:rFonts w:asciiTheme="minorHAnsi" w:hAnsiTheme="minorHAnsi" w:cstheme="minorHAnsi"/>
          <w:sz w:val="22"/>
          <w:szCs w:val="22"/>
        </w:rPr>
        <w:t>.</w:t>
      </w:r>
      <w:r w:rsidR="00E74D0A" w:rsidRPr="00C01C13">
        <w:rPr>
          <w:rFonts w:asciiTheme="minorHAnsi" w:hAnsiTheme="minorHAnsi" w:cstheme="minorHAnsi"/>
          <w:sz w:val="22"/>
          <w:szCs w:val="22"/>
        </w:rPr>
        <w:t xml:space="preserve"> </w:t>
      </w:r>
      <w:r w:rsidRPr="00C01C13">
        <w:rPr>
          <w:rFonts w:asciiTheme="minorHAnsi" w:hAnsiTheme="minorHAnsi" w:cstheme="minorHAnsi"/>
          <w:sz w:val="22"/>
          <w:szCs w:val="22"/>
        </w:rPr>
        <w:t xml:space="preserve">In hoofdstuk </w:t>
      </w:r>
      <w:r w:rsidR="00E74D0A" w:rsidRPr="00C01C13">
        <w:rPr>
          <w:rFonts w:asciiTheme="minorHAnsi" w:hAnsiTheme="minorHAnsi" w:cstheme="minorHAnsi"/>
          <w:sz w:val="22"/>
          <w:szCs w:val="22"/>
        </w:rPr>
        <w:t>4</w:t>
      </w:r>
      <w:r w:rsidRPr="00C01C13">
        <w:rPr>
          <w:rFonts w:asciiTheme="minorHAnsi" w:hAnsiTheme="minorHAnsi" w:cstheme="minorHAnsi"/>
          <w:sz w:val="22"/>
          <w:szCs w:val="22"/>
        </w:rPr>
        <w:t xml:space="preserve"> is per spelsoort aangegeven aan welke aanvullende voorwaarden moet zijn voldaan om een geldige carambole te kunnen maken.</w:t>
      </w:r>
    </w:p>
    <w:p w14:paraId="25CF8A6E" w14:textId="668744AE" w:rsidR="00A72CD9" w:rsidRPr="00772A2C" w:rsidRDefault="00A72CD9" w:rsidP="00A263D1">
      <w:pPr>
        <w:pStyle w:val="artikelnrinspring"/>
        <w:keepNext/>
        <w:keepLines/>
        <w:numPr>
          <w:ilvl w:val="0"/>
          <w:numId w:val="16"/>
        </w:numPr>
        <w:spacing w:after="120"/>
        <w:ind w:left="357" w:hanging="357"/>
        <w:rPr>
          <w:rFonts w:asciiTheme="minorHAnsi" w:hAnsiTheme="minorHAnsi" w:cstheme="minorHAnsi"/>
          <w:sz w:val="22"/>
          <w:szCs w:val="22"/>
        </w:rPr>
      </w:pPr>
      <w:r w:rsidRPr="00C01C13">
        <w:rPr>
          <w:rFonts w:asciiTheme="minorHAnsi" w:hAnsiTheme="minorHAnsi" w:cstheme="minorHAnsi"/>
          <w:sz w:val="22"/>
          <w:szCs w:val="22"/>
        </w:rPr>
        <w:t xml:space="preserve">Alleen de </w:t>
      </w:r>
      <w:r w:rsidRPr="00772A2C">
        <w:rPr>
          <w:rFonts w:asciiTheme="minorHAnsi" w:hAnsiTheme="minorHAnsi" w:cstheme="minorHAnsi"/>
          <w:sz w:val="22"/>
          <w:szCs w:val="22"/>
        </w:rPr>
        <w:t>arbiter beslist of een carambole geldig is.</w:t>
      </w:r>
      <w:r w:rsidR="00E74D0A" w:rsidRPr="00772A2C">
        <w:rPr>
          <w:rFonts w:asciiTheme="minorHAnsi" w:hAnsiTheme="minorHAnsi" w:cstheme="minorHAnsi"/>
          <w:sz w:val="22"/>
          <w:szCs w:val="22"/>
        </w:rPr>
        <w:t xml:space="preserve"> </w:t>
      </w:r>
      <w:r w:rsidRPr="00772A2C">
        <w:rPr>
          <w:rFonts w:asciiTheme="minorHAnsi" w:hAnsiTheme="minorHAnsi" w:cstheme="minorHAnsi"/>
          <w:sz w:val="22"/>
          <w:szCs w:val="22"/>
        </w:rPr>
        <w:t xml:space="preserve">Elke geldig getelde carambole telt voor één. </w:t>
      </w:r>
      <w:r w:rsidR="001140E7" w:rsidRPr="00772A2C">
        <w:rPr>
          <w:rFonts w:asciiTheme="minorHAnsi" w:hAnsiTheme="minorHAnsi" w:cstheme="minorHAnsi"/>
          <w:sz w:val="22"/>
          <w:szCs w:val="22"/>
        </w:rPr>
        <w:br/>
      </w:r>
      <w:bookmarkStart w:id="31" w:name="_Hlk165307014"/>
      <w:r w:rsidR="001140E7" w:rsidRPr="00772A2C">
        <w:rPr>
          <w:rFonts w:asciiTheme="minorHAnsi" w:hAnsiTheme="minorHAnsi" w:cstheme="minorHAnsi"/>
          <w:sz w:val="22"/>
          <w:szCs w:val="22"/>
        </w:rPr>
        <w:t>Zie echter ook Art. 5.7 over het herzien van beslissingen</w:t>
      </w:r>
      <w:bookmarkEnd w:id="31"/>
      <w:r w:rsidR="001140E7" w:rsidRPr="00772A2C">
        <w:rPr>
          <w:rFonts w:asciiTheme="minorHAnsi" w:hAnsiTheme="minorHAnsi" w:cstheme="minorHAnsi"/>
          <w:sz w:val="22"/>
          <w:szCs w:val="22"/>
        </w:rPr>
        <w:t>.</w:t>
      </w:r>
    </w:p>
    <w:p w14:paraId="59C799DD" w14:textId="118A1339" w:rsidR="00B52B71" w:rsidRPr="00C01C13" w:rsidRDefault="00A72CD9" w:rsidP="00A263D1">
      <w:pPr>
        <w:pStyle w:val="artikelnrinspring"/>
        <w:keepNext/>
        <w:keepLines/>
        <w:numPr>
          <w:ilvl w:val="0"/>
          <w:numId w:val="16"/>
        </w:numPr>
        <w:spacing w:after="120"/>
        <w:ind w:left="357" w:hanging="357"/>
        <w:rPr>
          <w:rFonts w:asciiTheme="minorHAnsi" w:hAnsiTheme="minorHAnsi" w:cstheme="minorHAnsi"/>
          <w:sz w:val="22"/>
          <w:szCs w:val="22"/>
        </w:rPr>
      </w:pPr>
      <w:r w:rsidRPr="00772A2C">
        <w:rPr>
          <w:rFonts w:asciiTheme="minorHAnsi" w:hAnsiTheme="minorHAnsi" w:cstheme="minorHAnsi"/>
          <w:sz w:val="22"/>
          <w:szCs w:val="22"/>
        </w:rPr>
        <w:t>Telt de arbiter een carambole</w:t>
      </w:r>
      <w:r w:rsidRPr="00C01C13">
        <w:rPr>
          <w:rFonts w:asciiTheme="minorHAnsi" w:hAnsiTheme="minorHAnsi" w:cstheme="minorHAnsi"/>
          <w:sz w:val="22"/>
          <w:szCs w:val="22"/>
        </w:rPr>
        <w:t xml:space="preserve"> geldig, dan mag de speler zijn beurt vervolgen, tenzij hij het einde van zijn partijlengte heeft bereikt. Telt de arbiter een carambole niet geldig, dan is de beurt van de speler voorbij en is de </w:t>
      </w:r>
      <w:r w:rsidR="00E74D0A" w:rsidRPr="00C01C13">
        <w:rPr>
          <w:rFonts w:asciiTheme="minorHAnsi" w:hAnsiTheme="minorHAnsi" w:cstheme="minorHAnsi"/>
          <w:sz w:val="22"/>
          <w:szCs w:val="22"/>
        </w:rPr>
        <w:t>mede</w:t>
      </w:r>
      <w:r w:rsidRPr="00C01C13">
        <w:rPr>
          <w:rFonts w:asciiTheme="minorHAnsi" w:hAnsiTheme="minorHAnsi" w:cstheme="minorHAnsi"/>
          <w:sz w:val="22"/>
          <w:szCs w:val="22"/>
        </w:rPr>
        <w:t xml:space="preserve">speler aan de beurt, tenzij deze in de voorafgaande beurt de partij </w:t>
      </w:r>
      <w:r w:rsidR="009E670C">
        <w:rPr>
          <w:rFonts w:asciiTheme="minorHAnsi" w:hAnsiTheme="minorHAnsi" w:cstheme="minorHAnsi"/>
          <w:sz w:val="22"/>
          <w:szCs w:val="22"/>
        </w:rPr>
        <w:t>zijn partijlengte heeft bereikt</w:t>
      </w:r>
      <w:r w:rsidRPr="00C01C13">
        <w:rPr>
          <w:rFonts w:asciiTheme="minorHAnsi" w:hAnsiTheme="minorHAnsi" w:cstheme="minorHAnsi"/>
          <w:sz w:val="22"/>
          <w:szCs w:val="22"/>
        </w:rPr>
        <w:t>.</w:t>
      </w:r>
    </w:p>
    <w:p w14:paraId="5229294A" w14:textId="77777777" w:rsidR="00B52B71" w:rsidRPr="00C01C13" w:rsidRDefault="00B52B71" w:rsidP="00A72CD9">
      <w:pPr>
        <w:pStyle w:val="tekst"/>
        <w:rPr>
          <w:rFonts w:asciiTheme="minorHAnsi" w:hAnsiTheme="minorHAnsi" w:cstheme="minorHAnsi"/>
          <w:sz w:val="22"/>
          <w:szCs w:val="22"/>
        </w:rPr>
      </w:pPr>
    </w:p>
    <w:p w14:paraId="4918B33F" w14:textId="2ECD77B2" w:rsidR="00A72CD9" w:rsidRPr="00C01C13" w:rsidRDefault="00A72CD9" w:rsidP="00CB727D">
      <w:pPr>
        <w:pStyle w:val="Art"/>
      </w:pPr>
      <w:bookmarkStart w:id="32" w:name="_Ref36050998"/>
      <w:bookmarkStart w:id="33" w:name="_Toc231396777"/>
      <w:r w:rsidRPr="00C01C13">
        <w:t>Vastliggende ballen; uitgesprongen ballen</w:t>
      </w:r>
      <w:bookmarkEnd w:id="32"/>
      <w:bookmarkEnd w:id="33"/>
    </w:p>
    <w:p w14:paraId="6C6A9987" w14:textId="3F3C77B8" w:rsidR="00A72CD9" w:rsidRPr="00C01C13" w:rsidRDefault="00A72CD9" w:rsidP="00A263D1">
      <w:pPr>
        <w:pStyle w:val="artikelnrinspring"/>
        <w:numPr>
          <w:ilvl w:val="0"/>
          <w:numId w:val="17"/>
        </w:numPr>
        <w:spacing w:after="120"/>
        <w:ind w:left="357" w:hanging="357"/>
        <w:rPr>
          <w:rFonts w:asciiTheme="minorHAnsi" w:hAnsiTheme="minorHAnsi" w:cstheme="minorHAnsi"/>
          <w:sz w:val="22"/>
          <w:szCs w:val="22"/>
        </w:rPr>
      </w:pPr>
      <w:r w:rsidRPr="00C01C13">
        <w:rPr>
          <w:rFonts w:asciiTheme="minorHAnsi" w:hAnsiTheme="minorHAnsi" w:cstheme="minorHAnsi"/>
          <w:sz w:val="22"/>
          <w:szCs w:val="22"/>
        </w:rPr>
        <w:t xml:space="preserve">Een stilliggende bal ligt </w:t>
      </w:r>
      <w:r w:rsidR="00DD0B80" w:rsidRPr="00C01C13">
        <w:rPr>
          <w:rFonts w:asciiTheme="minorHAnsi" w:hAnsiTheme="minorHAnsi" w:cstheme="minorHAnsi"/>
          <w:sz w:val="22"/>
          <w:szCs w:val="22"/>
        </w:rPr>
        <w:t>‘</w:t>
      </w:r>
      <w:r w:rsidRPr="00C01C13">
        <w:rPr>
          <w:rFonts w:asciiTheme="minorHAnsi" w:hAnsiTheme="minorHAnsi" w:cstheme="minorHAnsi"/>
          <w:sz w:val="22"/>
          <w:szCs w:val="22"/>
        </w:rPr>
        <w:t>vast</w:t>
      </w:r>
      <w:r w:rsidR="00DD0B80" w:rsidRPr="00C01C13">
        <w:rPr>
          <w:rFonts w:asciiTheme="minorHAnsi" w:hAnsiTheme="minorHAnsi" w:cstheme="minorHAnsi"/>
          <w:sz w:val="22"/>
          <w:szCs w:val="22"/>
        </w:rPr>
        <w:t>’</w:t>
      </w:r>
      <w:r w:rsidRPr="00C01C13">
        <w:rPr>
          <w:rFonts w:asciiTheme="minorHAnsi" w:hAnsiTheme="minorHAnsi" w:cstheme="minorHAnsi"/>
          <w:sz w:val="22"/>
          <w:szCs w:val="22"/>
        </w:rPr>
        <w:t xml:space="preserve"> als de arbiter heeft geconstateerd dat deze een andere bal of een band raakt.</w:t>
      </w:r>
    </w:p>
    <w:p w14:paraId="5090C2FB" w14:textId="72AB36E4" w:rsidR="00A72CD9" w:rsidRPr="00C01C13" w:rsidRDefault="00A72CD9" w:rsidP="00A263D1">
      <w:pPr>
        <w:pStyle w:val="artikelnrinspring"/>
        <w:numPr>
          <w:ilvl w:val="0"/>
          <w:numId w:val="17"/>
        </w:numPr>
        <w:spacing w:after="120"/>
        <w:ind w:left="357" w:hanging="357"/>
        <w:rPr>
          <w:rFonts w:asciiTheme="minorHAnsi" w:hAnsiTheme="minorHAnsi" w:cstheme="minorHAnsi"/>
          <w:sz w:val="22"/>
          <w:szCs w:val="22"/>
        </w:rPr>
      </w:pPr>
      <w:r w:rsidRPr="00C01C13">
        <w:rPr>
          <w:rFonts w:asciiTheme="minorHAnsi" w:hAnsiTheme="minorHAnsi" w:cstheme="minorHAnsi"/>
          <w:sz w:val="22"/>
          <w:szCs w:val="22"/>
        </w:rPr>
        <w:t xml:space="preserve">Een bal is </w:t>
      </w:r>
      <w:r w:rsidR="00DD0B80" w:rsidRPr="00C01C13">
        <w:rPr>
          <w:rFonts w:asciiTheme="minorHAnsi" w:hAnsiTheme="minorHAnsi" w:cstheme="minorHAnsi"/>
          <w:sz w:val="22"/>
          <w:szCs w:val="22"/>
        </w:rPr>
        <w:t>‘</w:t>
      </w:r>
      <w:r w:rsidRPr="00C01C13">
        <w:rPr>
          <w:rFonts w:asciiTheme="minorHAnsi" w:hAnsiTheme="minorHAnsi" w:cstheme="minorHAnsi"/>
          <w:sz w:val="22"/>
          <w:szCs w:val="22"/>
        </w:rPr>
        <w:t>uitgesprongen</w:t>
      </w:r>
      <w:r w:rsidR="00DD0B80" w:rsidRPr="00C01C13">
        <w:rPr>
          <w:rFonts w:asciiTheme="minorHAnsi" w:hAnsiTheme="minorHAnsi" w:cstheme="minorHAnsi"/>
          <w:sz w:val="22"/>
          <w:szCs w:val="22"/>
        </w:rPr>
        <w:t>’</w:t>
      </w:r>
      <w:r w:rsidRPr="00C01C13">
        <w:rPr>
          <w:rFonts w:asciiTheme="minorHAnsi" w:hAnsiTheme="minorHAnsi" w:cstheme="minorHAnsi"/>
          <w:sz w:val="22"/>
          <w:szCs w:val="22"/>
        </w:rPr>
        <w:t xml:space="preserve"> als deze buiten de omlijsting komt of de arbiter heeft geconstateerd dat deze de omlijsting heeft geraakt.</w:t>
      </w:r>
      <w:r w:rsidR="00DD0B80" w:rsidRPr="00C01C13">
        <w:rPr>
          <w:rFonts w:asciiTheme="minorHAnsi" w:hAnsiTheme="minorHAnsi" w:cstheme="minorHAnsi"/>
          <w:sz w:val="22"/>
          <w:szCs w:val="22"/>
        </w:rPr>
        <w:br/>
      </w:r>
      <w:r w:rsidR="00F31810" w:rsidRPr="00CD2297">
        <w:rPr>
          <w:rFonts w:asciiTheme="minorHAnsi" w:hAnsiTheme="minorHAnsi" w:cstheme="minorHAnsi"/>
          <w:b/>
          <w:bCs/>
          <w:i/>
          <w:sz w:val="22"/>
          <w:szCs w:val="22"/>
        </w:rPr>
        <w:t>Toelichting</w:t>
      </w:r>
      <w:r w:rsidR="00F31810" w:rsidRPr="00C01C13">
        <w:rPr>
          <w:rFonts w:asciiTheme="minorHAnsi" w:hAnsiTheme="minorHAnsi" w:cstheme="minorHAnsi"/>
          <w:i/>
          <w:sz w:val="22"/>
          <w:szCs w:val="22"/>
        </w:rPr>
        <w:t xml:space="preserve">: </w:t>
      </w:r>
      <w:r w:rsidR="00DD0B80" w:rsidRPr="00C01C13">
        <w:rPr>
          <w:rFonts w:asciiTheme="minorHAnsi" w:hAnsiTheme="minorHAnsi" w:cstheme="minorHAnsi"/>
          <w:i/>
          <w:sz w:val="22"/>
          <w:szCs w:val="22"/>
        </w:rPr>
        <w:t>De van laken voorziene band is geen onderdeel van de omlijsting maar van het speelveld.</w:t>
      </w:r>
    </w:p>
    <w:p w14:paraId="5C950999" w14:textId="1724DF25" w:rsidR="00A72CD9" w:rsidRPr="00C01C13" w:rsidRDefault="00A72CD9" w:rsidP="00A263D1">
      <w:pPr>
        <w:pStyle w:val="artikelnrinspring"/>
        <w:numPr>
          <w:ilvl w:val="0"/>
          <w:numId w:val="17"/>
        </w:numPr>
        <w:spacing w:after="120"/>
        <w:ind w:left="357" w:hanging="357"/>
        <w:rPr>
          <w:rFonts w:asciiTheme="minorHAnsi" w:hAnsiTheme="minorHAnsi" w:cstheme="minorHAnsi"/>
          <w:sz w:val="22"/>
          <w:szCs w:val="22"/>
        </w:rPr>
      </w:pPr>
      <w:r w:rsidRPr="00C01C13">
        <w:rPr>
          <w:rFonts w:asciiTheme="minorHAnsi" w:hAnsiTheme="minorHAnsi" w:cstheme="minorHAnsi"/>
          <w:sz w:val="22"/>
          <w:szCs w:val="22"/>
        </w:rPr>
        <w:t>Voor het spelen met vastliggende of uitgesprongen ballen zijn de spelregels bepaald in Hoofdstuk</w:t>
      </w:r>
      <w:r w:rsidR="0004758A" w:rsidRPr="00C01C13">
        <w:rPr>
          <w:rFonts w:asciiTheme="minorHAnsi" w:hAnsiTheme="minorHAnsi" w:cstheme="minorHAnsi"/>
          <w:sz w:val="22"/>
          <w:szCs w:val="22"/>
        </w:rPr>
        <w:t> </w:t>
      </w:r>
      <w:r w:rsidR="00662F0B" w:rsidRPr="00C01C13">
        <w:rPr>
          <w:rFonts w:asciiTheme="minorHAnsi" w:hAnsiTheme="minorHAnsi" w:cstheme="minorHAnsi"/>
          <w:sz w:val="22"/>
          <w:szCs w:val="22"/>
        </w:rPr>
        <w:t>4.</w:t>
      </w:r>
    </w:p>
    <w:p w14:paraId="5C9E1A6E" w14:textId="77777777" w:rsidR="00A72CD9" w:rsidRPr="00C01C13" w:rsidRDefault="00A72CD9" w:rsidP="00A72CD9">
      <w:pPr>
        <w:pStyle w:val="tekst"/>
        <w:rPr>
          <w:rFonts w:asciiTheme="minorHAnsi" w:hAnsiTheme="minorHAnsi" w:cstheme="minorHAnsi"/>
          <w:sz w:val="22"/>
          <w:szCs w:val="22"/>
        </w:rPr>
      </w:pPr>
    </w:p>
    <w:p w14:paraId="3D69094A" w14:textId="1F380B9F" w:rsidR="00A72CD9" w:rsidRPr="00C01C13" w:rsidRDefault="00A72CD9" w:rsidP="00CB727D">
      <w:pPr>
        <w:pStyle w:val="Art"/>
      </w:pPr>
      <w:bookmarkStart w:id="34" w:name="_Ref36049343"/>
      <w:bookmarkStart w:id="35" w:name="_Ref36049806"/>
      <w:bookmarkStart w:id="36" w:name="_Toc231396778"/>
      <w:r w:rsidRPr="00C01C13">
        <w:t>Fouten</w:t>
      </w:r>
      <w:bookmarkEnd w:id="34"/>
      <w:bookmarkEnd w:id="35"/>
      <w:bookmarkEnd w:id="36"/>
    </w:p>
    <w:p w14:paraId="7AD9E8E7" w14:textId="2CAF97EE" w:rsidR="00A72CD9" w:rsidRPr="00C01C13" w:rsidRDefault="00A72CD9" w:rsidP="0092670A">
      <w:pPr>
        <w:pStyle w:val="tekst"/>
        <w:spacing w:after="120"/>
        <w:rPr>
          <w:rFonts w:asciiTheme="minorHAnsi" w:hAnsiTheme="minorHAnsi" w:cstheme="minorHAnsi"/>
          <w:sz w:val="22"/>
          <w:szCs w:val="22"/>
        </w:rPr>
      </w:pPr>
      <w:r w:rsidRPr="00C01C13">
        <w:rPr>
          <w:rFonts w:asciiTheme="minorHAnsi" w:hAnsiTheme="minorHAnsi" w:cstheme="minorHAnsi"/>
          <w:sz w:val="22"/>
          <w:szCs w:val="22"/>
        </w:rPr>
        <w:t xml:space="preserve">Fouten </w:t>
      </w:r>
      <w:r w:rsidR="00DD0B80" w:rsidRPr="00C01C13">
        <w:rPr>
          <w:rFonts w:asciiTheme="minorHAnsi" w:hAnsiTheme="minorHAnsi" w:cstheme="minorHAnsi"/>
          <w:sz w:val="22"/>
          <w:szCs w:val="22"/>
        </w:rPr>
        <w:t>zo</w:t>
      </w:r>
      <w:r w:rsidRPr="00C01C13">
        <w:rPr>
          <w:rFonts w:asciiTheme="minorHAnsi" w:hAnsiTheme="minorHAnsi" w:cstheme="minorHAnsi"/>
          <w:sz w:val="22"/>
          <w:szCs w:val="22"/>
        </w:rPr>
        <w:t>als bedoeld in</w:t>
      </w:r>
      <w:r w:rsidR="000B0A27" w:rsidRPr="00C01C13">
        <w:rPr>
          <w:rFonts w:asciiTheme="minorHAnsi" w:hAnsiTheme="minorHAnsi" w:cstheme="minorHAnsi"/>
          <w:sz w:val="22"/>
          <w:szCs w:val="22"/>
        </w:rPr>
        <w:t xml:space="preserve"> </w:t>
      </w:r>
      <w:r w:rsidR="00486BBD" w:rsidRPr="00C01C13">
        <w:rPr>
          <w:rFonts w:asciiTheme="minorHAnsi" w:hAnsiTheme="minorHAnsi" w:cstheme="minorHAnsi"/>
          <w:sz w:val="22"/>
          <w:szCs w:val="22"/>
        </w:rPr>
        <w:fldChar w:fldCharType="begin"/>
      </w:r>
      <w:r w:rsidR="00486BBD" w:rsidRPr="00C01C13">
        <w:rPr>
          <w:rFonts w:asciiTheme="minorHAnsi" w:hAnsiTheme="minorHAnsi" w:cstheme="minorHAnsi"/>
          <w:sz w:val="22"/>
          <w:szCs w:val="22"/>
        </w:rPr>
        <w:instrText xml:space="preserve"> REF _Ref36049902 \r \h </w:instrText>
      </w:r>
      <w:r w:rsidR="00C01C13">
        <w:rPr>
          <w:rFonts w:asciiTheme="minorHAnsi" w:hAnsiTheme="minorHAnsi" w:cstheme="minorHAnsi"/>
          <w:sz w:val="22"/>
          <w:szCs w:val="22"/>
        </w:rPr>
        <w:instrText xml:space="preserve"> \* MERGEFORMAT </w:instrText>
      </w:r>
      <w:r w:rsidR="00486BBD" w:rsidRPr="00C01C13">
        <w:rPr>
          <w:rFonts w:asciiTheme="minorHAnsi" w:hAnsiTheme="minorHAnsi" w:cstheme="minorHAnsi"/>
          <w:sz w:val="22"/>
          <w:szCs w:val="22"/>
        </w:rPr>
      </w:r>
      <w:r w:rsidR="00486BBD" w:rsidRPr="00C01C13">
        <w:rPr>
          <w:rFonts w:asciiTheme="minorHAnsi" w:hAnsiTheme="minorHAnsi" w:cstheme="minorHAnsi"/>
          <w:sz w:val="22"/>
          <w:szCs w:val="22"/>
        </w:rPr>
        <w:fldChar w:fldCharType="separate"/>
      </w:r>
      <w:r w:rsidR="003E6E08">
        <w:rPr>
          <w:rFonts w:asciiTheme="minorHAnsi" w:hAnsiTheme="minorHAnsi" w:cstheme="minorHAnsi"/>
          <w:sz w:val="22"/>
          <w:szCs w:val="22"/>
        </w:rPr>
        <w:t>Art.  3.5</w:t>
      </w:r>
      <w:r w:rsidR="00486BBD" w:rsidRPr="00C01C13">
        <w:rPr>
          <w:rFonts w:asciiTheme="minorHAnsi" w:hAnsiTheme="minorHAnsi" w:cstheme="minorHAnsi"/>
          <w:sz w:val="22"/>
          <w:szCs w:val="22"/>
        </w:rPr>
        <w:fldChar w:fldCharType="end"/>
      </w:r>
      <w:r w:rsidR="00486BBD" w:rsidRPr="00C01C13">
        <w:rPr>
          <w:rFonts w:asciiTheme="minorHAnsi" w:hAnsiTheme="minorHAnsi" w:cstheme="minorHAnsi"/>
          <w:sz w:val="22"/>
          <w:szCs w:val="22"/>
        </w:rPr>
        <w:t xml:space="preserve"> </w:t>
      </w:r>
      <w:r w:rsidR="000B0A27" w:rsidRPr="00C01C13">
        <w:rPr>
          <w:rFonts w:asciiTheme="minorHAnsi" w:hAnsiTheme="minorHAnsi" w:cstheme="minorHAnsi"/>
          <w:sz w:val="22"/>
          <w:szCs w:val="22"/>
        </w:rPr>
        <w:t xml:space="preserve">lid </w:t>
      </w:r>
      <w:r w:rsidR="00934ADA">
        <w:rPr>
          <w:rFonts w:asciiTheme="minorHAnsi" w:hAnsiTheme="minorHAnsi" w:cstheme="minorHAnsi"/>
          <w:sz w:val="22"/>
          <w:szCs w:val="22"/>
        </w:rPr>
        <w:t>2</w:t>
      </w:r>
      <w:r w:rsidR="000B0A27" w:rsidRPr="00C01C13">
        <w:rPr>
          <w:rFonts w:asciiTheme="minorHAnsi" w:hAnsiTheme="minorHAnsi" w:cstheme="minorHAnsi"/>
          <w:sz w:val="22"/>
          <w:szCs w:val="22"/>
        </w:rPr>
        <w:t xml:space="preserve"> </w:t>
      </w:r>
      <w:r w:rsidRPr="00C01C13">
        <w:rPr>
          <w:rFonts w:asciiTheme="minorHAnsi" w:hAnsiTheme="minorHAnsi" w:cstheme="minorHAnsi"/>
          <w:sz w:val="22"/>
          <w:szCs w:val="22"/>
        </w:rPr>
        <w:t xml:space="preserve">zijn: </w:t>
      </w:r>
    </w:p>
    <w:p w14:paraId="0336124F" w14:textId="1A6DDDAD" w:rsidR="00D07BAA" w:rsidRPr="009D0671" w:rsidRDefault="0000439B" w:rsidP="0092670A">
      <w:pPr>
        <w:pStyle w:val="artikelnrinspring"/>
        <w:numPr>
          <w:ilvl w:val="0"/>
          <w:numId w:val="18"/>
        </w:numPr>
        <w:spacing w:after="120"/>
        <w:rPr>
          <w:rFonts w:asciiTheme="minorHAnsi" w:hAnsiTheme="minorHAnsi" w:cstheme="minorHAnsi"/>
          <w:sz w:val="22"/>
          <w:szCs w:val="22"/>
        </w:rPr>
      </w:pPr>
      <w:r w:rsidRPr="00C01C13">
        <w:rPr>
          <w:rFonts w:asciiTheme="minorHAnsi" w:hAnsiTheme="minorHAnsi" w:cstheme="minorHAnsi"/>
          <w:sz w:val="22"/>
          <w:szCs w:val="22"/>
        </w:rPr>
        <w:t>H</w:t>
      </w:r>
      <w:r w:rsidR="00A72CD9" w:rsidRPr="00C01C13">
        <w:rPr>
          <w:rFonts w:asciiTheme="minorHAnsi" w:hAnsiTheme="minorHAnsi" w:cstheme="minorHAnsi"/>
          <w:sz w:val="22"/>
          <w:szCs w:val="22"/>
        </w:rPr>
        <w:t xml:space="preserve">et tijdens de uitvoering van de stoot uitspringen van een of meer ballen, aangeduid met </w:t>
      </w:r>
      <w:r w:rsidRPr="00C01C13">
        <w:rPr>
          <w:rFonts w:asciiTheme="minorHAnsi" w:hAnsiTheme="minorHAnsi" w:cstheme="minorHAnsi"/>
          <w:sz w:val="22"/>
          <w:szCs w:val="22"/>
        </w:rPr>
        <w:t>‘</w:t>
      </w:r>
      <w:r w:rsidR="00A72CD9" w:rsidRPr="00C01C13">
        <w:rPr>
          <w:rFonts w:asciiTheme="minorHAnsi" w:hAnsiTheme="minorHAnsi" w:cstheme="minorHAnsi"/>
          <w:sz w:val="22"/>
          <w:szCs w:val="22"/>
        </w:rPr>
        <w:t>uitgesprongen bal</w:t>
      </w:r>
      <w:r w:rsidRPr="00C01C13">
        <w:rPr>
          <w:rFonts w:asciiTheme="minorHAnsi" w:hAnsiTheme="minorHAnsi" w:cstheme="minorHAnsi"/>
          <w:sz w:val="22"/>
          <w:szCs w:val="22"/>
        </w:rPr>
        <w:t>’</w:t>
      </w:r>
      <w:r w:rsidR="00A72CD9" w:rsidRPr="00C01C13">
        <w:rPr>
          <w:rFonts w:asciiTheme="minorHAnsi" w:hAnsiTheme="minorHAnsi" w:cstheme="minorHAnsi"/>
          <w:sz w:val="22"/>
          <w:szCs w:val="22"/>
        </w:rPr>
        <w:t>;</w:t>
      </w:r>
      <w:r w:rsidR="00D07BAA" w:rsidRPr="00C01C13">
        <w:rPr>
          <w:rFonts w:asciiTheme="minorHAnsi" w:hAnsiTheme="minorHAnsi" w:cstheme="minorHAnsi"/>
          <w:sz w:val="22"/>
          <w:szCs w:val="22"/>
        </w:rPr>
        <w:br/>
      </w:r>
      <w:r w:rsidR="00F31810" w:rsidRPr="00CD2297">
        <w:rPr>
          <w:rFonts w:asciiTheme="minorHAnsi" w:hAnsiTheme="minorHAnsi" w:cstheme="minorHAnsi"/>
          <w:b/>
          <w:bCs/>
          <w:i/>
          <w:sz w:val="22"/>
          <w:szCs w:val="22"/>
        </w:rPr>
        <w:t>Toelichting</w:t>
      </w:r>
      <w:r w:rsidR="00F31810" w:rsidRPr="00C01C13">
        <w:rPr>
          <w:rFonts w:asciiTheme="minorHAnsi" w:hAnsiTheme="minorHAnsi" w:cstheme="minorHAnsi"/>
          <w:i/>
          <w:sz w:val="22"/>
          <w:szCs w:val="22"/>
        </w:rPr>
        <w:t>:</w:t>
      </w:r>
      <w:r w:rsidR="00D07BAA" w:rsidRPr="00C01C13">
        <w:rPr>
          <w:rFonts w:asciiTheme="minorHAnsi" w:hAnsiTheme="minorHAnsi" w:cstheme="minorHAnsi"/>
          <w:i/>
          <w:sz w:val="22"/>
          <w:szCs w:val="22"/>
        </w:rPr>
        <w:t xml:space="preserve"> </w:t>
      </w:r>
      <w:r w:rsidR="00D07BAA" w:rsidRPr="009D0671">
        <w:rPr>
          <w:rFonts w:asciiTheme="minorHAnsi" w:hAnsiTheme="minorHAnsi" w:cstheme="minorHAnsi"/>
          <w:i/>
          <w:sz w:val="22"/>
          <w:szCs w:val="22"/>
        </w:rPr>
        <w:t xml:space="preserve">Het </w:t>
      </w:r>
      <w:r w:rsidR="00E45A6A" w:rsidRPr="009D0671">
        <w:rPr>
          <w:rFonts w:asciiTheme="minorHAnsi" w:hAnsiTheme="minorHAnsi" w:cstheme="minorHAnsi"/>
          <w:i/>
          <w:sz w:val="22"/>
          <w:szCs w:val="22"/>
        </w:rPr>
        <w:t xml:space="preserve">door een van de spelers teruggeven </w:t>
      </w:r>
      <w:r w:rsidR="00D07BAA" w:rsidRPr="009D0671">
        <w:rPr>
          <w:rFonts w:asciiTheme="minorHAnsi" w:hAnsiTheme="minorHAnsi" w:cstheme="minorHAnsi"/>
          <w:i/>
          <w:sz w:val="22"/>
          <w:szCs w:val="22"/>
        </w:rPr>
        <w:t xml:space="preserve">van </w:t>
      </w:r>
      <w:r w:rsidR="00B52B71" w:rsidRPr="009D0671">
        <w:rPr>
          <w:rFonts w:asciiTheme="minorHAnsi" w:hAnsiTheme="minorHAnsi" w:cstheme="minorHAnsi"/>
          <w:i/>
          <w:sz w:val="22"/>
          <w:szCs w:val="22"/>
        </w:rPr>
        <w:t xml:space="preserve">een </w:t>
      </w:r>
      <w:r w:rsidR="00D07BAA" w:rsidRPr="009D0671">
        <w:rPr>
          <w:rFonts w:asciiTheme="minorHAnsi" w:hAnsiTheme="minorHAnsi" w:cstheme="minorHAnsi"/>
          <w:i/>
          <w:sz w:val="22"/>
          <w:szCs w:val="22"/>
        </w:rPr>
        <w:t>bal aan de arbiter wordt niet als een fout aangerekend</w:t>
      </w:r>
      <w:r w:rsidR="00CF2330" w:rsidRPr="009D0671">
        <w:rPr>
          <w:rFonts w:asciiTheme="minorHAnsi" w:hAnsiTheme="minorHAnsi" w:cstheme="minorHAnsi"/>
          <w:i/>
          <w:sz w:val="22"/>
          <w:szCs w:val="22"/>
        </w:rPr>
        <w:t xml:space="preserve">.  </w:t>
      </w:r>
      <w:r w:rsidR="007E00B2" w:rsidRPr="009D0671">
        <w:rPr>
          <w:rFonts w:asciiTheme="minorHAnsi" w:hAnsiTheme="minorHAnsi" w:cstheme="minorHAnsi"/>
          <w:i/>
          <w:sz w:val="22"/>
          <w:szCs w:val="22"/>
        </w:rPr>
        <w:t>De arbiter reinigt de uitgesprongen bal(len) en plaatst deze terug op de daarvoor bestemde plaats(en</w:t>
      </w:r>
      <w:r w:rsidR="00E45A6A" w:rsidRPr="009D0671">
        <w:rPr>
          <w:rFonts w:asciiTheme="minorHAnsi" w:hAnsiTheme="minorHAnsi" w:cstheme="minorHAnsi"/>
          <w:i/>
          <w:sz w:val="22"/>
          <w:szCs w:val="22"/>
        </w:rPr>
        <w:t>)</w:t>
      </w:r>
      <w:r w:rsidR="00D07BAA" w:rsidRPr="009D0671">
        <w:rPr>
          <w:rFonts w:asciiTheme="minorHAnsi" w:hAnsiTheme="minorHAnsi" w:cstheme="minorHAnsi"/>
          <w:i/>
          <w:sz w:val="22"/>
          <w:szCs w:val="22"/>
        </w:rPr>
        <w:t xml:space="preserve">. </w:t>
      </w:r>
      <w:r w:rsidR="00CF2330" w:rsidRPr="009D0671">
        <w:rPr>
          <w:rFonts w:asciiTheme="minorHAnsi" w:hAnsiTheme="minorHAnsi" w:cstheme="minorHAnsi"/>
          <w:i/>
          <w:sz w:val="22"/>
          <w:szCs w:val="22"/>
        </w:rPr>
        <w:t>Als de bal(len) eenmaal op de daarvoor bestemde plaats(en) is/zijn geplaatst, dan mag de speler ze niet meer aanraken (behalve voor de afstoot), op straffe van touché.</w:t>
      </w:r>
    </w:p>
    <w:p w14:paraId="557CFE08" w14:textId="08ED8A63" w:rsidR="00825ED7" w:rsidRPr="00C01C13" w:rsidRDefault="00D07BAA" w:rsidP="0092670A">
      <w:pPr>
        <w:pStyle w:val="artikelnrinspring"/>
        <w:numPr>
          <w:ilvl w:val="0"/>
          <w:numId w:val="18"/>
        </w:numPr>
        <w:spacing w:after="120"/>
        <w:rPr>
          <w:rFonts w:asciiTheme="minorHAnsi" w:hAnsiTheme="minorHAnsi" w:cstheme="minorHAnsi"/>
          <w:sz w:val="22"/>
          <w:szCs w:val="22"/>
        </w:rPr>
      </w:pPr>
      <w:r w:rsidRPr="009D0671">
        <w:rPr>
          <w:rFonts w:asciiTheme="minorHAnsi" w:hAnsiTheme="minorHAnsi" w:cstheme="minorHAnsi"/>
          <w:sz w:val="22"/>
          <w:szCs w:val="22"/>
        </w:rPr>
        <w:t>H</w:t>
      </w:r>
      <w:r w:rsidR="00A72CD9" w:rsidRPr="009D0671">
        <w:rPr>
          <w:rFonts w:asciiTheme="minorHAnsi" w:hAnsiTheme="minorHAnsi" w:cstheme="minorHAnsi"/>
          <w:sz w:val="22"/>
          <w:szCs w:val="22"/>
        </w:rPr>
        <w:t>et anders dan op de in</w:t>
      </w:r>
      <w:r w:rsidR="000B0A27" w:rsidRPr="009D0671">
        <w:rPr>
          <w:rFonts w:asciiTheme="minorHAnsi" w:hAnsiTheme="minorHAnsi" w:cstheme="minorHAnsi"/>
          <w:sz w:val="22"/>
          <w:szCs w:val="22"/>
        </w:rPr>
        <w:t xml:space="preserve"> </w:t>
      </w:r>
      <w:r w:rsidR="00486BBD" w:rsidRPr="009D0671">
        <w:rPr>
          <w:rFonts w:asciiTheme="minorHAnsi" w:hAnsiTheme="minorHAnsi" w:cstheme="minorHAnsi"/>
          <w:sz w:val="22"/>
          <w:szCs w:val="22"/>
        </w:rPr>
        <w:fldChar w:fldCharType="begin"/>
      </w:r>
      <w:r w:rsidR="00486BBD" w:rsidRPr="009D0671">
        <w:rPr>
          <w:rFonts w:asciiTheme="minorHAnsi" w:hAnsiTheme="minorHAnsi" w:cstheme="minorHAnsi"/>
          <w:sz w:val="22"/>
          <w:szCs w:val="22"/>
        </w:rPr>
        <w:instrText xml:space="preserve"> REF _Ref36049993 \r \h </w:instrText>
      </w:r>
      <w:r w:rsidR="00C01C13" w:rsidRPr="009D0671">
        <w:rPr>
          <w:rFonts w:asciiTheme="minorHAnsi" w:hAnsiTheme="minorHAnsi" w:cstheme="minorHAnsi"/>
          <w:sz w:val="22"/>
          <w:szCs w:val="22"/>
        </w:rPr>
        <w:instrText xml:space="preserve"> \* MERGEFORMAT </w:instrText>
      </w:r>
      <w:r w:rsidR="00486BBD" w:rsidRPr="009D0671">
        <w:rPr>
          <w:rFonts w:asciiTheme="minorHAnsi" w:hAnsiTheme="minorHAnsi" w:cstheme="minorHAnsi"/>
          <w:sz w:val="22"/>
          <w:szCs w:val="22"/>
        </w:rPr>
      </w:r>
      <w:r w:rsidR="00486BBD" w:rsidRPr="009D0671">
        <w:rPr>
          <w:rFonts w:asciiTheme="minorHAnsi" w:hAnsiTheme="minorHAnsi" w:cstheme="minorHAnsi"/>
          <w:sz w:val="22"/>
          <w:szCs w:val="22"/>
        </w:rPr>
        <w:fldChar w:fldCharType="separate"/>
      </w:r>
      <w:r w:rsidR="003E6E08">
        <w:rPr>
          <w:rFonts w:asciiTheme="minorHAnsi" w:hAnsiTheme="minorHAnsi" w:cstheme="minorHAnsi"/>
          <w:sz w:val="22"/>
          <w:szCs w:val="22"/>
        </w:rPr>
        <w:t>Art.  3.5</w:t>
      </w:r>
      <w:r w:rsidR="00486BBD" w:rsidRPr="009D0671">
        <w:rPr>
          <w:rFonts w:asciiTheme="minorHAnsi" w:hAnsiTheme="minorHAnsi" w:cstheme="minorHAnsi"/>
          <w:sz w:val="22"/>
          <w:szCs w:val="22"/>
        </w:rPr>
        <w:fldChar w:fldCharType="end"/>
      </w:r>
      <w:r w:rsidR="000B0A27" w:rsidRPr="00C01C13">
        <w:rPr>
          <w:rFonts w:asciiTheme="minorHAnsi" w:hAnsiTheme="minorHAnsi" w:cstheme="minorHAnsi"/>
          <w:sz w:val="22"/>
          <w:szCs w:val="22"/>
        </w:rPr>
        <w:t xml:space="preserve"> lid </w:t>
      </w:r>
      <w:r w:rsidR="00486BBD" w:rsidRPr="00C01C13">
        <w:rPr>
          <w:rFonts w:asciiTheme="minorHAnsi" w:hAnsiTheme="minorHAnsi" w:cstheme="minorHAnsi"/>
          <w:sz w:val="22"/>
          <w:szCs w:val="22"/>
        </w:rPr>
        <w:fldChar w:fldCharType="begin"/>
      </w:r>
      <w:r w:rsidR="00486BBD" w:rsidRPr="00C01C13">
        <w:rPr>
          <w:rFonts w:asciiTheme="minorHAnsi" w:hAnsiTheme="minorHAnsi" w:cstheme="minorHAnsi"/>
          <w:sz w:val="22"/>
          <w:szCs w:val="22"/>
        </w:rPr>
        <w:instrText xml:space="preserve"> REF _Ref36050023 \r \h </w:instrText>
      </w:r>
      <w:r w:rsidR="00C01C13">
        <w:rPr>
          <w:rFonts w:asciiTheme="minorHAnsi" w:hAnsiTheme="minorHAnsi" w:cstheme="minorHAnsi"/>
          <w:sz w:val="22"/>
          <w:szCs w:val="22"/>
        </w:rPr>
        <w:instrText xml:space="preserve"> \* MERGEFORMAT </w:instrText>
      </w:r>
      <w:r w:rsidR="00486BBD" w:rsidRPr="00C01C13">
        <w:rPr>
          <w:rFonts w:asciiTheme="minorHAnsi" w:hAnsiTheme="minorHAnsi" w:cstheme="minorHAnsi"/>
          <w:sz w:val="22"/>
          <w:szCs w:val="22"/>
        </w:rPr>
      </w:r>
      <w:r w:rsidR="00486BBD" w:rsidRPr="00C01C13">
        <w:rPr>
          <w:rFonts w:asciiTheme="minorHAnsi" w:hAnsiTheme="minorHAnsi" w:cstheme="minorHAnsi"/>
          <w:sz w:val="22"/>
          <w:szCs w:val="22"/>
        </w:rPr>
        <w:fldChar w:fldCharType="separate"/>
      </w:r>
      <w:r w:rsidR="003E6E08">
        <w:rPr>
          <w:rFonts w:asciiTheme="minorHAnsi" w:hAnsiTheme="minorHAnsi" w:cstheme="minorHAnsi"/>
          <w:sz w:val="22"/>
          <w:szCs w:val="22"/>
        </w:rPr>
        <w:t>1</w:t>
      </w:r>
      <w:r w:rsidR="00486BBD" w:rsidRPr="00C01C13">
        <w:rPr>
          <w:rFonts w:asciiTheme="minorHAnsi" w:hAnsiTheme="minorHAnsi" w:cstheme="minorHAnsi"/>
          <w:sz w:val="22"/>
          <w:szCs w:val="22"/>
        </w:rPr>
        <w:fldChar w:fldCharType="end"/>
      </w:r>
      <w:r w:rsidR="00A72CD9" w:rsidRPr="00C01C13">
        <w:rPr>
          <w:rFonts w:asciiTheme="minorHAnsi" w:hAnsiTheme="minorHAnsi" w:cstheme="minorHAnsi"/>
          <w:sz w:val="22"/>
          <w:szCs w:val="22"/>
        </w:rPr>
        <w:t xml:space="preserve"> bedoelde wijze </w:t>
      </w:r>
      <w:r w:rsidR="006B7CB3" w:rsidRPr="00C01C13">
        <w:rPr>
          <w:rFonts w:asciiTheme="minorHAnsi" w:hAnsiTheme="minorHAnsi" w:cstheme="minorHAnsi"/>
          <w:sz w:val="22"/>
          <w:szCs w:val="22"/>
        </w:rPr>
        <w:t xml:space="preserve">aanraken van een bal, </w:t>
      </w:r>
      <w:r w:rsidR="00A72CD9" w:rsidRPr="00C01C13">
        <w:rPr>
          <w:rFonts w:asciiTheme="minorHAnsi" w:hAnsiTheme="minorHAnsi" w:cstheme="minorHAnsi"/>
          <w:sz w:val="22"/>
          <w:szCs w:val="22"/>
        </w:rPr>
        <w:t xml:space="preserve">aangeduid met </w:t>
      </w:r>
      <w:r w:rsidR="006B7CB3" w:rsidRPr="00C01C13">
        <w:rPr>
          <w:rFonts w:asciiTheme="minorHAnsi" w:hAnsiTheme="minorHAnsi" w:cstheme="minorHAnsi"/>
          <w:sz w:val="22"/>
          <w:szCs w:val="22"/>
        </w:rPr>
        <w:t>‘</w:t>
      </w:r>
      <w:r w:rsidR="00A72CD9" w:rsidRPr="00C01C13">
        <w:rPr>
          <w:rFonts w:asciiTheme="minorHAnsi" w:hAnsiTheme="minorHAnsi" w:cstheme="minorHAnsi"/>
          <w:sz w:val="22"/>
          <w:szCs w:val="22"/>
        </w:rPr>
        <w:t>touché</w:t>
      </w:r>
      <w:r w:rsidR="006B7CB3" w:rsidRPr="00C01C13">
        <w:rPr>
          <w:rFonts w:asciiTheme="minorHAnsi" w:hAnsiTheme="minorHAnsi" w:cstheme="minorHAnsi"/>
          <w:sz w:val="22"/>
          <w:szCs w:val="22"/>
        </w:rPr>
        <w:t>’</w:t>
      </w:r>
      <w:r w:rsidR="00507F27" w:rsidRPr="00C01C13">
        <w:rPr>
          <w:rFonts w:asciiTheme="minorHAnsi" w:hAnsiTheme="minorHAnsi" w:cstheme="minorHAnsi"/>
          <w:sz w:val="22"/>
          <w:szCs w:val="22"/>
        </w:rPr>
        <w:t>.</w:t>
      </w:r>
      <w:r w:rsidR="00825ED7" w:rsidRPr="00C01C13">
        <w:rPr>
          <w:rFonts w:asciiTheme="minorHAnsi" w:hAnsiTheme="minorHAnsi" w:cstheme="minorHAnsi"/>
          <w:sz w:val="22"/>
          <w:szCs w:val="22"/>
        </w:rPr>
        <w:br/>
      </w:r>
      <w:r w:rsidR="00F31810" w:rsidRPr="00CD2297">
        <w:rPr>
          <w:rFonts w:asciiTheme="minorHAnsi" w:hAnsiTheme="minorHAnsi" w:cstheme="minorHAnsi"/>
          <w:b/>
          <w:bCs/>
          <w:i/>
          <w:sz w:val="22"/>
          <w:szCs w:val="22"/>
        </w:rPr>
        <w:t>Toelichting</w:t>
      </w:r>
      <w:r w:rsidR="00F31810" w:rsidRPr="00C01C13">
        <w:rPr>
          <w:rFonts w:asciiTheme="minorHAnsi" w:hAnsiTheme="minorHAnsi" w:cstheme="minorHAnsi"/>
          <w:i/>
          <w:sz w:val="22"/>
          <w:szCs w:val="22"/>
        </w:rPr>
        <w:t xml:space="preserve">: </w:t>
      </w:r>
      <w:r w:rsidR="00825ED7" w:rsidRPr="00C01C13">
        <w:rPr>
          <w:rFonts w:asciiTheme="minorHAnsi" w:hAnsiTheme="minorHAnsi" w:cstheme="minorHAnsi"/>
          <w:i/>
          <w:sz w:val="22"/>
          <w:szCs w:val="22"/>
        </w:rPr>
        <w:t>Het komt voor dat een speler met zijn pomerans ongewild de speelbal raakt en deze door een reflexbeweging nog een tweede keer raakt. Overeenkomstig het bepaalde in</w:t>
      </w:r>
      <w:r w:rsidR="000B0A27" w:rsidRPr="00C01C13">
        <w:rPr>
          <w:rFonts w:asciiTheme="minorHAnsi" w:hAnsiTheme="minorHAnsi" w:cstheme="minorHAnsi"/>
          <w:i/>
          <w:sz w:val="22"/>
          <w:szCs w:val="22"/>
        </w:rPr>
        <w:t xml:space="preserve"> </w:t>
      </w:r>
      <w:r w:rsidR="00486BBD" w:rsidRPr="00C01C13">
        <w:rPr>
          <w:rFonts w:asciiTheme="minorHAnsi" w:hAnsiTheme="minorHAnsi" w:cstheme="minorHAnsi"/>
          <w:i/>
          <w:sz w:val="22"/>
          <w:szCs w:val="22"/>
        </w:rPr>
        <w:fldChar w:fldCharType="begin"/>
      </w:r>
      <w:r w:rsidR="00486BBD" w:rsidRPr="00C01C13">
        <w:rPr>
          <w:rFonts w:asciiTheme="minorHAnsi" w:hAnsiTheme="minorHAnsi" w:cstheme="minorHAnsi"/>
          <w:i/>
          <w:sz w:val="22"/>
          <w:szCs w:val="22"/>
        </w:rPr>
        <w:instrText xml:space="preserve"> REF _Ref36049993 \r \h  \* MERGEFORMAT </w:instrText>
      </w:r>
      <w:r w:rsidR="00486BBD" w:rsidRPr="00C01C13">
        <w:rPr>
          <w:rFonts w:asciiTheme="minorHAnsi" w:hAnsiTheme="minorHAnsi" w:cstheme="minorHAnsi"/>
          <w:i/>
          <w:sz w:val="22"/>
          <w:szCs w:val="22"/>
        </w:rPr>
      </w:r>
      <w:r w:rsidR="00486BBD" w:rsidRPr="00C01C13">
        <w:rPr>
          <w:rFonts w:asciiTheme="minorHAnsi" w:hAnsiTheme="minorHAnsi" w:cstheme="minorHAnsi"/>
          <w:i/>
          <w:sz w:val="22"/>
          <w:szCs w:val="22"/>
        </w:rPr>
        <w:fldChar w:fldCharType="separate"/>
      </w:r>
      <w:r w:rsidR="003E6E08">
        <w:rPr>
          <w:rFonts w:asciiTheme="minorHAnsi" w:hAnsiTheme="minorHAnsi" w:cstheme="minorHAnsi"/>
          <w:i/>
          <w:sz w:val="22"/>
          <w:szCs w:val="22"/>
        </w:rPr>
        <w:t>Art.  3.5</w:t>
      </w:r>
      <w:r w:rsidR="00486BBD" w:rsidRPr="00C01C13">
        <w:rPr>
          <w:rFonts w:asciiTheme="minorHAnsi" w:hAnsiTheme="minorHAnsi" w:cstheme="minorHAnsi"/>
          <w:i/>
          <w:sz w:val="22"/>
          <w:szCs w:val="22"/>
        </w:rPr>
        <w:fldChar w:fldCharType="end"/>
      </w:r>
      <w:r w:rsidR="00486BBD" w:rsidRPr="00C01C13">
        <w:rPr>
          <w:rFonts w:asciiTheme="minorHAnsi" w:hAnsiTheme="minorHAnsi" w:cstheme="minorHAnsi"/>
          <w:i/>
          <w:sz w:val="22"/>
          <w:szCs w:val="22"/>
        </w:rPr>
        <w:t xml:space="preserve"> lid </w:t>
      </w:r>
      <w:r w:rsidR="00486BBD" w:rsidRPr="00C01C13">
        <w:rPr>
          <w:rFonts w:asciiTheme="minorHAnsi" w:hAnsiTheme="minorHAnsi" w:cstheme="minorHAnsi"/>
          <w:i/>
          <w:sz w:val="22"/>
          <w:szCs w:val="22"/>
        </w:rPr>
        <w:fldChar w:fldCharType="begin"/>
      </w:r>
      <w:r w:rsidR="00486BBD" w:rsidRPr="00C01C13">
        <w:rPr>
          <w:rFonts w:asciiTheme="minorHAnsi" w:hAnsiTheme="minorHAnsi" w:cstheme="minorHAnsi"/>
          <w:i/>
          <w:sz w:val="22"/>
          <w:szCs w:val="22"/>
        </w:rPr>
        <w:instrText xml:space="preserve"> REF _Ref36050023 \r \h  \* MERGEFORMAT </w:instrText>
      </w:r>
      <w:r w:rsidR="00486BBD" w:rsidRPr="00C01C13">
        <w:rPr>
          <w:rFonts w:asciiTheme="minorHAnsi" w:hAnsiTheme="minorHAnsi" w:cstheme="minorHAnsi"/>
          <w:i/>
          <w:sz w:val="22"/>
          <w:szCs w:val="22"/>
        </w:rPr>
      </w:r>
      <w:r w:rsidR="00486BBD" w:rsidRPr="00C01C13">
        <w:rPr>
          <w:rFonts w:asciiTheme="minorHAnsi" w:hAnsiTheme="minorHAnsi" w:cstheme="minorHAnsi"/>
          <w:i/>
          <w:sz w:val="22"/>
          <w:szCs w:val="22"/>
        </w:rPr>
        <w:fldChar w:fldCharType="separate"/>
      </w:r>
      <w:r w:rsidR="003E6E08">
        <w:rPr>
          <w:rFonts w:asciiTheme="minorHAnsi" w:hAnsiTheme="minorHAnsi" w:cstheme="minorHAnsi"/>
          <w:i/>
          <w:sz w:val="22"/>
          <w:szCs w:val="22"/>
        </w:rPr>
        <w:t>1</w:t>
      </w:r>
      <w:r w:rsidR="00486BBD" w:rsidRPr="00C01C13">
        <w:rPr>
          <w:rFonts w:asciiTheme="minorHAnsi" w:hAnsiTheme="minorHAnsi" w:cstheme="minorHAnsi"/>
          <w:i/>
          <w:sz w:val="22"/>
          <w:szCs w:val="22"/>
        </w:rPr>
        <w:fldChar w:fldCharType="end"/>
      </w:r>
      <w:r w:rsidR="007E00B2" w:rsidRPr="00C01C13">
        <w:rPr>
          <w:rFonts w:asciiTheme="minorHAnsi" w:hAnsiTheme="minorHAnsi" w:cstheme="minorHAnsi"/>
          <w:i/>
          <w:sz w:val="22"/>
          <w:szCs w:val="22"/>
        </w:rPr>
        <w:t>wordt gesteld</w:t>
      </w:r>
      <w:r w:rsidR="00825ED7" w:rsidRPr="00C01C13">
        <w:rPr>
          <w:rFonts w:asciiTheme="minorHAnsi" w:hAnsiTheme="minorHAnsi" w:cstheme="minorHAnsi"/>
          <w:i/>
          <w:sz w:val="22"/>
          <w:szCs w:val="22"/>
        </w:rPr>
        <w:t xml:space="preserve"> dat de eerste aanraking reglementair juist en de tweede aanraking reglementair onjuist. De </w:t>
      </w:r>
      <w:r w:rsidR="00F814CC" w:rsidRPr="00C01C13">
        <w:rPr>
          <w:rFonts w:asciiTheme="minorHAnsi" w:hAnsiTheme="minorHAnsi" w:cstheme="minorHAnsi"/>
          <w:i/>
          <w:sz w:val="22"/>
          <w:szCs w:val="22"/>
        </w:rPr>
        <w:t>WCB</w:t>
      </w:r>
      <w:r w:rsidR="00825ED7" w:rsidRPr="00C01C13">
        <w:rPr>
          <w:rFonts w:asciiTheme="minorHAnsi" w:hAnsiTheme="minorHAnsi" w:cstheme="minorHAnsi"/>
          <w:i/>
          <w:sz w:val="22"/>
          <w:szCs w:val="22"/>
        </w:rPr>
        <w:t xml:space="preserve"> echter stelt dat de eerste aanraking ongewild is, dat de speler niet bewust stootte en dus de bal aanraakte, wat als touché moet worden beschouwd.</w:t>
      </w:r>
      <w:r w:rsidR="00825ED7" w:rsidRPr="00C01C13">
        <w:rPr>
          <w:rFonts w:asciiTheme="minorHAnsi" w:hAnsiTheme="minorHAnsi" w:cstheme="minorHAnsi"/>
          <w:i/>
          <w:sz w:val="22"/>
          <w:szCs w:val="22"/>
        </w:rPr>
        <w:br/>
        <w:t xml:space="preserve">Na deze fout mag de speler de bal niet meer aanraken. De tweede stoot is dan niet geoorloofd en de bal of ballen moeten worden teruggelegd in de positie waarin zij lagen (of waarschijnlijk zouden zijn </w:t>
      </w:r>
      <w:r w:rsidR="007E00B2" w:rsidRPr="00C01C13">
        <w:rPr>
          <w:rFonts w:asciiTheme="minorHAnsi" w:hAnsiTheme="minorHAnsi" w:cstheme="minorHAnsi"/>
          <w:i/>
          <w:sz w:val="22"/>
          <w:szCs w:val="22"/>
        </w:rPr>
        <w:t>terecht</w:t>
      </w:r>
      <w:r w:rsidR="00825ED7" w:rsidRPr="00C01C13">
        <w:rPr>
          <w:rFonts w:asciiTheme="minorHAnsi" w:hAnsiTheme="minorHAnsi" w:cstheme="minorHAnsi"/>
          <w:i/>
          <w:sz w:val="22"/>
          <w:szCs w:val="22"/>
        </w:rPr>
        <w:t xml:space="preserve">gekomen) na het maken van de eerste fout. Dit is daarom zo belangrijk, omdat een speler daardoor niet kan verhinderen dat de ballen in een voor zijn </w:t>
      </w:r>
      <w:r w:rsidR="007E00B2" w:rsidRPr="00C01C13">
        <w:rPr>
          <w:rFonts w:asciiTheme="minorHAnsi" w:hAnsiTheme="minorHAnsi" w:cstheme="minorHAnsi"/>
          <w:i/>
          <w:sz w:val="22"/>
          <w:szCs w:val="22"/>
        </w:rPr>
        <w:t>tegenstander</w:t>
      </w:r>
      <w:r w:rsidR="00825ED7" w:rsidRPr="00C01C13">
        <w:rPr>
          <w:rFonts w:asciiTheme="minorHAnsi" w:hAnsiTheme="minorHAnsi" w:cstheme="minorHAnsi"/>
          <w:i/>
          <w:sz w:val="22"/>
          <w:szCs w:val="22"/>
        </w:rPr>
        <w:t xml:space="preserve"> gunstige positie blijven liggen. Met een zogenaamde reflexbeweging zou hij anders de drie ballen over het gehele speelvlak kunnen verspreiden.</w:t>
      </w:r>
    </w:p>
    <w:p w14:paraId="1177C915" w14:textId="6C5215D2" w:rsidR="00874205" w:rsidRPr="00C01C13" w:rsidRDefault="006B7CB3" w:rsidP="0092670A">
      <w:pPr>
        <w:pStyle w:val="artikelnrinspring"/>
        <w:widowControl/>
        <w:numPr>
          <w:ilvl w:val="0"/>
          <w:numId w:val="18"/>
        </w:numPr>
        <w:spacing w:after="120"/>
        <w:ind w:left="357" w:hanging="357"/>
        <w:rPr>
          <w:rFonts w:asciiTheme="minorHAnsi" w:hAnsiTheme="minorHAnsi" w:cstheme="minorHAnsi"/>
          <w:sz w:val="22"/>
          <w:szCs w:val="22"/>
        </w:rPr>
      </w:pPr>
      <w:r w:rsidRPr="00C01C13">
        <w:rPr>
          <w:rFonts w:asciiTheme="minorHAnsi" w:hAnsiTheme="minorHAnsi" w:cstheme="minorHAnsi"/>
          <w:sz w:val="22"/>
          <w:szCs w:val="22"/>
        </w:rPr>
        <w:t>H</w:t>
      </w:r>
      <w:r w:rsidR="00A72CD9" w:rsidRPr="00C01C13">
        <w:rPr>
          <w:rFonts w:asciiTheme="minorHAnsi" w:hAnsiTheme="minorHAnsi" w:cstheme="minorHAnsi"/>
          <w:sz w:val="22"/>
          <w:szCs w:val="22"/>
        </w:rPr>
        <w:t xml:space="preserve">et door de speler met opzet zo handelen dat hij </w:t>
      </w:r>
      <w:r w:rsidR="007451D8" w:rsidRPr="00C01C13">
        <w:rPr>
          <w:rFonts w:asciiTheme="minorHAnsi" w:hAnsiTheme="minorHAnsi" w:cstheme="minorHAnsi"/>
          <w:sz w:val="22"/>
          <w:szCs w:val="22"/>
        </w:rPr>
        <w:t>ee</w:t>
      </w:r>
      <w:r w:rsidR="00A72CD9" w:rsidRPr="00C01C13">
        <w:rPr>
          <w:rFonts w:asciiTheme="minorHAnsi" w:hAnsiTheme="minorHAnsi" w:cstheme="minorHAnsi"/>
          <w:sz w:val="22"/>
          <w:szCs w:val="22"/>
        </w:rPr>
        <w:t xml:space="preserve">n of meer ballen zonder deze direct aan te raken van plaats of loop doet veranderen, aangeduid met </w:t>
      </w:r>
      <w:r w:rsidRPr="00C01C13">
        <w:rPr>
          <w:rFonts w:asciiTheme="minorHAnsi" w:hAnsiTheme="minorHAnsi" w:cstheme="minorHAnsi"/>
          <w:sz w:val="22"/>
          <w:szCs w:val="22"/>
        </w:rPr>
        <w:t>‘</w:t>
      </w:r>
      <w:r w:rsidR="00A72CD9" w:rsidRPr="00C01C13">
        <w:rPr>
          <w:rFonts w:asciiTheme="minorHAnsi" w:hAnsiTheme="minorHAnsi" w:cstheme="minorHAnsi"/>
          <w:sz w:val="22"/>
          <w:szCs w:val="22"/>
        </w:rPr>
        <w:t>indirect touché</w:t>
      </w:r>
      <w:r w:rsidRPr="00C01C13">
        <w:rPr>
          <w:rFonts w:asciiTheme="minorHAnsi" w:hAnsiTheme="minorHAnsi" w:cstheme="minorHAnsi"/>
          <w:sz w:val="22"/>
          <w:szCs w:val="22"/>
        </w:rPr>
        <w:t>’</w:t>
      </w:r>
      <w:r w:rsidR="00507F27" w:rsidRPr="00C01C13">
        <w:rPr>
          <w:rFonts w:asciiTheme="minorHAnsi" w:hAnsiTheme="minorHAnsi" w:cstheme="minorHAnsi"/>
          <w:sz w:val="22"/>
          <w:szCs w:val="22"/>
        </w:rPr>
        <w:t>.</w:t>
      </w:r>
      <w:r w:rsidR="008713DF" w:rsidRPr="00C01C13">
        <w:rPr>
          <w:rFonts w:asciiTheme="minorHAnsi" w:hAnsiTheme="minorHAnsi" w:cstheme="minorHAnsi"/>
          <w:sz w:val="22"/>
          <w:szCs w:val="22"/>
        </w:rPr>
        <w:br/>
      </w:r>
      <w:r w:rsidR="00F31810" w:rsidRPr="00CD2297">
        <w:rPr>
          <w:rFonts w:asciiTheme="minorHAnsi" w:hAnsiTheme="minorHAnsi" w:cstheme="minorHAnsi"/>
          <w:b/>
          <w:bCs/>
          <w:i/>
          <w:sz w:val="22"/>
          <w:szCs w:val="22"/>
        </w:rPr>
        <w:t>Toelichting</w:t>
      </w:r>
      <w:r w:rsidR="00F31810" w:rsidRPr="00C01C13">
        <w:rPr>
          <w:rFonts w:asciiTheme="minorHAnsi" w:hAnsiTheme="minorHAnsi" w:cstheme="minorHAnsi"/>
          <w:i/>
          <w:sz w:val="22"/>
          <w:szCs w:val="22"/>
        </w:rPr>
        <w:t xml:space="preserve">: </w:t>
      </w:r>
      <w:r w:rsidR="008713DF" w:rsidRPr="00C01C13">
        <w:rPr>
          <w:rFonts w:asciiTheme="minorHAnsi" w:hAnsiTheme="minorHAnsi" w:cstheme="minorHAnsi"/>
          <w:i/>
          <w:sz w:val="22"/>
          <w:szCs w:val="22"/>
        </w:rPr>
        <w:t xml:space="preserve">‘Opzettelijk indirect’ is een moeilijk begrip. Hieronder wordt verstaan dat een speler </w:t>
      </w:r>
      <w:r w:rsidR="001333D8" w:rsidRPr="00C01C13">
        <w:rPr>
          <w:rFonts w:asciiTheme="minorHAnsi" w:hAnsiTheme="minorHAnsi" w:cstheme="minorHAnsi"/>
          <w:i/>
          <w:sz w:val="22"/>
          <w:szCs w:val="22"/>
        </w:rPr>
        <w:t xml:space="preserve">de </w:t>
      </w:r>
      <w:r w:rsidR="008713DF" w:rsidRPr="00C01C13">
        <w:rPr>
          <w:rFonts w:asciiTheme="minorHAnsi" w:hAnsiTheme="minorHAnsi" w:cstheme="minorHAnsi"/>
          <w:i/>
          <w:sz w:val="22"/>
          <w:szCs w:val="22"/>
        </w:rPr>
        <w:t>bal</w:t>
      </w:r>
      <w:r w:rsidR="001333D8" w:rsidRPr="00C01C13">
        <w:rPr>
          <w:rFonts w:asciiTheme="minorHAnsi" w:hAnsiTheme="minorHAnsi" w:cstheme="minorHAnsi"/>
          <w:i/>
          <w:sz w:val="22"/>
          <w:szCs w:val="22"/>
        </w:rPr>
        <w:t>(</w:t>
      </w:r>
      <w:r w:rsidR="008713DF" w:rsidRPr="00C01C13">
        <w:rPr>
          <w:rFonts w:asciiTheme="minorHAnsi" w:hAnsiTheme="minorHAnsi" w:cstheme="minorHAnsi"/>
          <w:i/>
          <w:sz w:val="22"/>
          <w:szCs w:val="22"/>
        </w:rPr>
        <w:t>len</w:t>
      </w:r>
      <w:r w:rsidR="001333D8" w:rsidRPr="00C01C13">
        <w:rPr>
          <w:rFonts w:asciiTheme="minorHAnsi" w:hAnsiTheme="minorHAnsi" w:cstheme="minorHAnsi"/>
          <w:i/>
          <w:sz w:val="22"/>
          <w:szCs w:val="22"/>
        </w:rPr>
        <w:t>)</w:t>
      </w:r>
      <w:r w:rsidR="008713DF" w:rsidRPr="00C01C13">
        <w:rPr>
          <w:rFonts w:asciiTheme="minorHAnsi" w:hAnsiTheme="minorHAnsi" w:cstheme="minorHAnsi"/>
          <w:i/>
          <w:sz w:val="22"/>
          <w:szCs w:val="22"/>
        </w:rPr>
        <w:t xml:space="preserve"> </w:t>
      </w:r>
      <w:r w:rsidR="00D13B09" w:rsidRPr="00C01C13">
        <w:rPr>
          <w:rFonts w:asciiTheme="minorHAnsi" w:hAnsiTheme="minorHAnsi" w:cstheme="minorHAnsi"/>
          <w:i/>
          <w:sz w:val="22"/>
          <w:szCs w:val="22"/>
        </w:rPr>
        <w:t xml:space="preserve">niet </w:t>
      </w:r>
      <w:r w:rsidR="008713DF" w:rsidRPr="00C01C13">
        <w:rPr>
          <w:rFonts w:asciiTheme="minorHAnsi" w:hAnsiTheme="minorHAnsi" w:cstheme="minorHAnsi"/>
          <w:i/>
          <w:sz w:val="22"/>
          <w:szCs w:val="22"/>
        </w:rPr>
        <w:t>op directe wijze aanraakt, maar toch de loop van die bal</w:t>
      </w:r>
      <w:r w:rsidR="001333D8" w:rsidRPr="00C01C13">
        <w:rPr>
          <w:rFonts w:asciiTheme="minorHAnsi" w:hAnsiTheme="minorHAnsi" w:cstheme="minorHAnsi"/>
          <w:i/>
          <w:sz w:val="22"/>
          <w:szCs w:val="22"/>
        </w:rPr>
        <w:t>(</w:t>
      </w:r>
      <w:r w:rsidR="008713DF" w:rsidRPr="00C01C13">
        <w:rPr>
          <w:rFonts w:asciiTheme="minorHAnsi" w:hAnsiTheme="minorHAnsi" w:cstheme="minorHAnsi"/>
          <w:i/>
          <w:sz w:val="22"/>
          <w:szCs w:val="22"/>
        </w:rPr>
        <w:t>len</w:t>
      </w:r>
      <w:r w:rsidR="001333D8" w:rsidRPr="00C01C13">
        <w:rPr>
          <w:rFonts w:asciiTheme="minorHAnsi" w:hAnsiTheme="minorHAnsi" w:cstheme="minorHAnsi"/>
          <w:i/>
          <w:sz w:val="22"/>
          <w:szCs w:val="22"/>
        </w:rPr>
        <w:t>)</w:t>
      </w:r>
      <w:r w:rsidR="008713DF" w:rsidRPr="00C01C13">
        <w:rPr>
          <w:rFonts w:asciiTheme="minorHAnsi" w:hAnsiTheme="minorHAnsi" w:cstheme="minorHAnsi"/>
          <w:i/>
          <w:sz w:val="22"/>
          <w:szCs w:val="22"/>
        </w:rPr>
        <w:t xml:space="preserve"> wil beïnvloeden, dan wel van een gebeuren gebruik wil maken. Indirect aanraken is bijvoorbeeld stoten tegen het biljart, optrekken van het laken, blazen tegen een bal, enzovoort. Door dit handelen kan de loop van een bal veranderen of kunnen </w:t>
      </w:r>
      <w:r w:rsidR="007451D8" w:rsidRPr="00C01C13">
        <w:rPr>
          <w:rFonts w:asciiTheme="minorHAnsi" w:hAnsiTheme="minorHAnsi" w:cstheme="minorHAnsi"/>
          <w:i/>
          <w:sz w:val="22"/>
          <w:szCs w:val="22"/>
        </w:rPr>
        <w:t>ee</w:t>
      </w:r>
      <w:r w:rsidR="008713DF" w:rsidRPr="00C01C13">
        <w:rPr>
          <w:rFonts w:asciiTheme="minorHAnsi" w:hAnsiTheme="minorHAnsi" w:cstheme="minorHAnsi"/>
          <w:i/>
          <w:sz w:val="22"/>
          <w:szCs w:val="22"/>
        </w:rPr>
        <w:t xml:space="preserve">n of meer ballen worden verplaatst. Zo zouden bijvoorbeeld vastliggende ballen </w:t>
      </w:r>
      <w:r w:rsidR="001333D8" w:rsidRPr="00C01C13">
        <w:rPr>
          <w:rFonts w:asciiTheme="minorHAnsi" w:hAnsiTheme="minorHAnsi" w:cstheme="minorHAnsi"/>
          <w:i/>
          <w:sz w:val="22"/>
          <w:szCs w:val="22"/>
        </w:rPr>
        <w:t>vrij komen te liggen.</w:t>
      </w:r>
      <w:r w:rsidR="008713DF" w:rsidRPr="00C01C13">
        <w:rPr>
          <w:rFonts w:asciiTheme="minorHAnsi" w:hAnsiTheme="minorHAnsi" w:cstheme="minorHAnsi"/>
          <w:i/>
          <w:sz w:val="22"/>
          <w:szCs w:val="22"/>
        </w:rPr>
        <w:br/>
        <w:t>Niet elke indirecte aanraking moet als fout worden gerekend; een speler kan deze handeling ongewild verrichten. Het gaat erom of die speler dat bewust doet, dan wel van een ongewilde verrichting gebruik wil maken. Het element ‘opzettelijk’ moet eveneens aanwezig zijn. Hieronder drie voorbeelden daarvan.</w:t>
      </w:r>
      <w:r w:rsidR="00874205" w:rsidRPr="00C01C13">
        <w:rPr>
          <w:rFonts w:asciiTheme="minorHAnsi" w:hAnsiTheme="minorHAnsi" w:cstheme="minorHAnsi"/>
          <w:i/>
          <w:sz w:val="22"/>
          <w:szCs w:val="22"/>
        </w:rPr>
        <w:br/>
      </w:r>
      <w:r w:rsidR="00874205" w:rsidRPr="00CD2297">
        <w:rPr>
          <w:rFonts w:asciiTheme="minorHAnsi" w:hAnsiTheme="minorHAnsi" w:cstheme="minorHAnsi"/>
          <w:b/>
          <w:bCs/>
          <w:i/>
          <w:sz w:val="22"/>
          <w:szCs w:val="22"/>
        </w:rPr>
        <w:t xml:space="preserve">Voorbeeld </w:t>
      </w:r>
      <w:r w:rsidR="000B0A27" w:rsidRPr="00CD2297">
        <w:rPr>
          <w:rFonts w:asciiTheme="minorHAnsi" w:hAnsiTheme="minorHAnsi" w:cstheme="minorHAnsi"/>
          <w:b/>
          <w:bCs/>
          <w:i/>
          <w:sz w:val="22"/>
          <w:szCs w:val="22"/>
        </w:rPr>
        <w:t>A</w:t>
      </w:r>
      <w:r w:rsidR="00874205" w:rsidRPr="00C01C13">
        <w:rPr>
          <w:rFonts w:asciiTheme="minorHAnsi" w:hAnsiTheme="minorHAnsi" w:cstheme="minorHAnsi"/>
          <w:i/>
          <w:sz w:val="22"/>
          <w:szCs w:val="22"/>
        </w:rPr>
        <w:t xml:space="preserve">: De arbiter heeft ‘vast’ geannonceerd. De speler wil dat controleren, legt zijn hand op het </w:t>
      </w:r>
      <w:r w:rsidR="00874205" w:rsidRPr="00C01C13">
        <w:rPr>
          <w:rFonts w:asciiTheme="minorHAnsi" w:hAnsiTheme="minorHAnsi" w:cstheme="minorHAnsi"/>
          <w:i/>
          <w:sz w:val="22"/>
          <w:szCs w:val="22"/>
        </w:rPr>
        <w:lastRenderedPageBreak/>
        <w:t>speelvlak en trekt het laken iets op, waardoor de ballen loskomen. Die uitwerking kan iedere speler weten en daarom is zowel van een indirecte als van een opzettelijke handeling sprake, ook al bewegen de vastliggende ballen niet.</w:t>
      </w:r>
      <w:r w:rsidR="00874205" w:rsidRPr="00C01C13">
        <w:rPr>
          <w:rFonts w:asciiTheme="minorHAnsi" w:hAnsiTheme="minorHAnsi" w:cstheme="minorHAnsi"/>
          <w:i/>
          <w:sz w:val="22"/>
          <w:szCs w:val="22"/>
        </w:rPr>
        <w:br/>
      </w:r>
      <w:r w:rsidR="00874205" w:rsidRPr="00CD2297">
        <w:rPr>
          <w:rFonts w:asciiTheme="minorHAnsi" w:hAnsiTheme="minorHAnsi" w:cstheme="minorHAnsi"/>
          <w:b/>
          <w:bCs/>
          <w:i/>
          <w:sz w:val="22"/>
          <w:szCs w:val="22"/>
        </w:rPr>
        <w:t xml:space="preserve">Voorbeeld </w:t>
      </w:r>
      <w:r w:rsidR="000B0A27" w:rsidRPr="00CD2297">
        <w:rPr>
          <w:rFonts w:asciiTheme="minorHAnsi" w:hAnsiTheme="minorHAnsi" w:cstheme="minorHAnsi"/>
          <w:b/>
          <w:bCs/>
          <w:i/>
          <w:sz w:val="22"/>
          <w:szCs w:val="22"/>
        </w:rPr>
        <w:t>B</w:t>
      </w:r>
      <w:r w:rsidR="00874205" w:rsidRPr="00C01C13">
        <w:rPr>
          <w:rFonts w:asciiTheme="minorHAnsi" w:hAnsiTheme="minorHAnsi" w:cstheme="minorHAnsi"/>
          <w:i/>
          <w:sz w:val="22"/>
          <w:szCs w:val="22"/>
        </w:rPr>
        <w:t xml:space="preserve">: De arbiter heeft ‘vast’ geannonceerd en de speler loopt tegen het biljart aan. Vervolgens vraagt hij de arbiter nog een keer te willen kijken of de ballen werkelijk vastliggen. Dit is een indirecte en opzettelijke handeling, ook al zouden de vastliggende ballen niet zijn bewogen. </w:t>
      </w:r>
      <w:r w:rsidR="00874205" w:rsidRPr="00C01C13">
        <w:rPr>
          <w:rFonts w:asciiTheme="minorHAnsi" w:hAnsiTheme="minorHAnsi" w:cstheme="minorHAnsi"/>
          <w:i/>
          <w:sz w:val="22"/>
          <w:szCs w:val="22"/>
        </w:rPr>
        <w:br/>
      </w:r>
      <w:r w:rsidR="00874205" w:rsidRPr="00CD2297">
        <w:rPr>
          <w:rFonts w:asciiTheme="minorHAnsi" w:hAnsiTheme="minorHAnsi" w:cstheme="minorHAnsi"/>
          <w:b/>
          <w:bCs/>
          <w:i/>
          <w:sz w:val="22"/>
          <w:szCs w:val="22"/>
        </w:rPr>
        <w:t xml:space="preserve">Voorbeeld </w:t>
      </w:r>
      <w:r w:rsidR="000B0A27" w:rsidRPr="00CD2297">
        <w:rPr>
          <w:rFonts w:asciiTheme="minorHAnsi" w:hAnsiTheme="minorHAnsi" w:cstheme="minorHAnsi"/>
          <w:b/>
          <w:bCs/>
          <w:i/>
          <w:sz w:val="22"/>
          <w:szCs w:val="22"/>
        </w:rPr>
        <w:t>C</w:t>
      </w:r>
      <w:r w:rsidR="00874205" w:rsidRPr="00C01C13">
        <w:rPr>
          <w:rFonts w:asciiTheme="minorHAnsi" w:hAnsiTheme="minorHAnsi" w:cstheme="minorHAnsi"/>
          <w:i/>
          <w:sz w:val="22"/>
          <w:szCs w:val="22"/>
        </w:rPr>
        <w:t xml:space="preserve">: De arbiter heeft ‘vast’ geannonceerd, de speler legt aan en trekt het laken wat op, waardoor de vastliggende ballen los komen te liggen. Niettemin wil de speler afstoten alsof de ballen nog vastliggen. Hier is het wel een indirecte aanraking, maar het element opzettelijk ontbreekt omdat de speler van dat indirect aanraken geen gebruik wil maken. Hij maakt dan geen fout en kan normaal afstoten. </w:t>
      </w:r>
      <w:r w:rsidR="00874205" w:rsidRPr="00C01C13">
        <w:rPr>
          <w:rFonts w:asciiTheme="minorHAnsi" w:hAnsiTheme="minorHAnsi" w:cstheme="minorHAnsi"/>
          <w:i/>
          <w:sz w:val="22"/>
          <w:szCs w:val="22"/>
        </w:rPr>
        <w:br/>
        <w:t>Duidelijk is dat ook de arbiter niet het laken mag aanraken of tegen het biljart moet stoten. Doet hij dat toch en maakt de speler daarvan gebruik, dan mag hij de speler niet wegens een fout aftellen. Het was dan immers de arbiter die voor de indirecte aanraking zorgde, niet de speler.</w:t>
      </w:r>
    </w:p>
    <w:p w14:paraId="0E80C4CB" w14:textId="471317F6" w:rsidR="00A72CD9" w:rsidRPr="00C01C13" w:rsidRDefault="005E5CED" w:rsidP="0092670A">
      <w:pPr>
        <w:pStyle w:val="artikelnrinspring"/>
        <w:numPr>
          <w:ilvl w:val="0"/>
          <w:numId w:val="18"/>
        </w:numPr>
        <w:spacing w:after="120"/>
        <w:rPr>
          <w:rFonts w:asciiTheme="minorHAnsi" w:hAnsiTheme="minorHAnsi" w:cstheme="minorHAnsi"/>
          <w:sz w:val="22"/>
          <w:szCs w:val="22"/>
        </w:rPr>
      </w:pPr>
      <w:r w:rsidRPr="00C01C13">
        <w:rPr>
          <w:rFonts w:asciiTheme="minorHAnsi" w:hAnsiTheme="minorHAnsi" w:cstheme="minorHAnsi"/>
          <w:sz w:val="22"/>
          <w:szCs w:val="22"/>
        </w:rPr>
        <w:t>Het met de pomerans nog in contact zijn met de speelbal op het moment dat deze bal een andere bal in beweging brengt of de band raakt (indrukt), aangeduid met ‘biljardé’. Er is altijd sprake van een biljardé als de arbiter heeft aangegeven dat de speelbal vast tegen een bal ligt en de speler brengt die bal rechtstreeks, dus zonder de speelbal eerst door een kopstoot (massé of piqué) los te maken, in beweging.</w:t>
      </w:r>
      <w:r w:rsidR="00F515C3" w:rsidRPr="00C01C13">
        <w:rPr>
          <w:rFonts w:asciiTheme="minorHAnsi" w:hAnsiTheme="minorHAnsi" w:cstheme="minorHAnsi"/>
          <w:sz w:val="22"/>
          <w:szCs w:val="22"/>
        </w:rPr>
        <w:t xml:space="preserve"> Beweegt de andere bal door het verliezen van het steunpunt dat de speelbal hem gaf, dan wordt dat niet als fout aangerekend.</w:t>
      </w:r>
      <w:r w:rsidR="00F515C3" w:rsidRPr="00C01C13">
        <w:rPr>
          <w:rFonts w:asciiTheme="minorHAnsi" w:hAnsiTheme="minorHAnsi" w:cstheme="minorHAnsi"/>
          <w:i/>
          <w:sz w:val="22"/>
          <w:szCs w:val="22"/>
        </w:rPr>
        <w:t xml:space="preserve"> </w:t>
      </w:r>
      <w:r w:rsidRPr="00C01C13">
        <w:rPr>
          <w:rFonts w:asciiTheme="minorHAnsi" w:hAnsiTheme="minorHAnsi" w:cstheme="minorHAnsi"/>
          <w:sz w:val="22"/>
          <w:szCs w:val="22"/>
        </w:rPr>
        <w:t xml:space="preserve">Er is </w:t>
      </w:r>
      <w:r w:rsidR="00F515C3" w:rsidRPr="00C01C13">
        <w:rPr>
          <w:rFonts w:asciiTheme="minorHAnsi" w:hAnsiTheme="minorHAnsi" w:cstheme="minorHAnsi"/>
          <w:sz w:val="22"/>
          <w:szCs w:val="22"/>
        </w:rPr>
        <w:t xml:space="preserve">ook </w:t>
      </w:r>
      <w:r w:rsidRPr="00C01C13">
        <w:rPr>
          <w:rFonts w:asciiTheme="minorHAnsi" w:hAnsiTheme="minorHAnsi" w:cstheme="minorHAnsi"/>
          <w:sz w:val="22"/>
          <w:szCs w:val="22"/>
        </w:rPr>
        <w:t xml:space="preserve">altijd sprake van een biljardé als de arbiter heeft aangegeven dat de speelbal vast tegen een band </w:t>
      </w:r>
      <w:r w:rsidR="00F515C3" w:rsidRPr="00C01C13">
        <w:rPr>
          <w:rFonts w:asciiTheme="minorHAnsi" w:hAnsiTheme="minorHAnsi" w:cstheme="minorHAnsi"/>
          <w:sz w:val="22"/>
          <w:szCs w:val="22"/>
        </w:rPr>
        <w:t>ligt en de speler stoot zijn bal richting die band of evenwijdig aan die band.</w:t>
      </w:r>
      <w:r w:rsidR="00F515C3" w:rsidRPr="00C01C13">
        <w:rPr>
          <w:rFonts w:asciiTheme="minorHAnsi" w:hAnsiTheme="minorHAnsi" w:cstheme="minorHAnsi"/>
          <w:sz w:val="22"/>
          <w:szCs w:val="22"/>
        </w:rPr>
        <w:br/>
      </w:r>
      <w:r w:rsidR="00F515C3" w:rsidRPr="00CD2297">
        <w:rPr>
          <w:rFonts w:asciiTheme="minorHAnsi" w:hAnsiTheme="minorHAnsi" w:cstheme="minorHAnsi"/>
          <w:b/>
          <w:bCs/>
          <w:i/>
          <w:sz w:val="22"/>
          <w:szCs w:val="22"/>
        </w:rPr>
        <w:t>Toelichting</w:t>
      </w:r>
      <w:r w:rsidR="00F515C3" w:rsidRPr="00C01C13">
        <w:rPr>
          <w:rFonts w:asciiTheme="minorHAnsi" w:hAnsiTheme="minorHAnsi" w:cstheme="minorHAnsi"/>
          <w:i/>
          <w:sz w:val="22"/>
          <w:szCs w:val="22"/>
        </w:rPr>
        <w:t>: Denken dat een speler biljardé zal maken omdat de s</w:t>
      </w:r>
      <w:r w:rsidR="00D148CD" w:rsidRPr="00C01C13">
        <w:rPr>
          <w:rFonts w:asciiTheme="minorHAnsi" w:hAnsiTheme="minorHAnsi" w:cstheme="minorHAnsi"/>
          <w:i/>
          <w:sz w:val="22"/>
          <w:szCs w:val="22"/>
        </w:rPr>
        <w:t>peel</w:t>
      </w:r>
      <w:r w:rsidR="00F515C3" w:rsidRPr="00C01C13">
        <w:rPr>
          <w:rFonts w:asciiTheme="minorHAnsi" w:hAnsiTheme="minorHAnsi" w:cstheme="minorHAnsi"/>
          <w:i/>
          <w:sz w:val="22"/>
          <w:szCs w:val="22"/>
        </w:rPr>
        <w:t>bal bijna vastligt, is een gevaarlijke zaak: het komt voor dat een speler een veel grotere technische vaardigheid heeft dan de arbiter en wel degelijk kan afstoten zonder een fout te maken. De arbiter mag een speler alleen wegens biljardé aftellen als hij met zekerheid waarneemt dat de speler inderdaad een biljardé heeft gemaakt. Bij twijfel moet de arbiter laten doorspelen.</w:t>
      </w:r>
      <w:r w:rsidR="00F515C3" w:rsidRPr="00C01C13">
        <w:rPr>
          <w:rFonts w:asciiTheme="minorHAnsi" w:hAnsiTheme="minorHAnsi" w:cstheme="minorHAnsi"/>
          <w:i/>
          <w:sz w:val="22"/>
          <w:szCs w:val="22"/>
        </w:rPr>
        <w:br/>
        <w:t>Als een aanspeelbal tegen de speelbal ‘leunt’, waardoor die speelbal als steunpunt dient, kan die aanspeelbal iets ‘terugrollen’ als de speelbal wordt weggespeeld. Dat is dan geen fout indien de stoot-/keurichting van de aanspeelbal af is gericht.</w:t>
      </w:r>
      <w:r w:rsidR="00C35C12" w:rsidRPr="00C01C13">
        <w:rPr>
          <w:rFonts w:asciiTheme="minorHAnsi" w:hAnsiTheme="minorHAnsi" w:cstheme="minorHAnsi"/>
          <w:i/>
          <w:sz w:val="22"/>
          <w:szCs w:val="22"/>
        </w:rPr>
        <w:br/>
      </w:r>
      <w:r w:rsidR="00F85DD5" w:rsidRPr="00C01C13">
        <w:rPr>
          <w:rFonts w:asciiTheme="minorHAnsi" w:hAnsiTheme="minorHAnsi" w:cstheme="minorHAnsi"/>
          <w:i/>
          <w:sz w:val="22"/>
          <w:szCs w:val="22"/>
        </w:rPr>
        <w:t xml:space="preserve">Een arbiter is niet verplicht ‘vrij’ te annonceren als dat duidelijk te zien is. Evenmin hoeft hij ‘vast’ te annonceren als de speler aangeeft de bal los te willen spelen, zie ook de toelichting bij </w:t>
      </w:r>
      <w:r w:rsidR="00F85DD5" w:rsidRPr="00C01C13">
        <w:rPr>
          <w:rFonts w:asciiTheme="minorHAnsi" w:hAnsiTheme="minorHAnsi" w:cstheme="minorHAnsi"/>
          <w:i/>
          <w:sz w:val="22"/>
          <w:szCs w:val="22"/>
        </w:rPr>
        <w:fldChar w:fldCharType="begin"/>
      </w:r>
      <w:r w:rsidR="00F85DD5" w:rsidRPr="00C01C13">
        <w:rPr>
          <w:rFonts w:asciiTheme="minorHAnsi" w:hAnsiTheme="minorHAnsi" w:cstheme="minorHAnsi"/>
          <w:i/>
          <w:sz w:val="22"/>
          <w:szCs w:val="22"/>
        </w:rPr>
        <w:instrText xml:space="preserve"> REF _Ref38562451 \r \h  \* MERGEFORMAT </w:instrText>
      </w:r>
      <w:r w:rsidR="00F85DD5" w:rsidRPr="00C01C13">
        <w:rPr>
          <w:rFonts w:asciiTheme="minorHAnsi" w:hAnsiTheme="minorHAnsi" w:cstheme="minorHAnsi"/>
          <w:i/>
          <w:sz w:val="22"/>
          <w:szCs w:val="22"/>
        </w:rPr>
      </w:r>
      <w:r w:rsidR="00F85DD5" w:rsidRPr="00C01C13">
        <w:rPr>
          <w:rFonts w:asciiTheme="minorHAnsi" w:hAnsiTheme="minorHAnsi" w:cstheme="minorHAnsi"/>
          <w:i/>
          <w:sz w:val="22"/>
          <w:szCs w:val="22"/>
        </w:rPr>
        <w:fldChar w:fldCharType="separate"/>
      </w:r>
      <w:r w:rsidR="003E6E08">
        <w:rPr>
          <w:rFonts w:asciiTheme="minorHAnsi" w:hAnsiTheme="minorHAnsi" w:cstheme="minorHAnsi"/>
          <w:i/>
          <w:sz w:val="22"/>
          <w:szCs w:val="22"/>
        </w:rPr>
        <w:t>Art.  5.4</w:t>
      </w:r>
      <w:r w:rsidR="00F85DD5" w:rsidRPr="00C01C13">
        <w:rPr>
          <w:rFonts w:asciiTheme="minorHAnsi" w:hAnsiTheme="minorHAnsi" w:cstheme="minorHAnsi"/>
          <w:i/>
          <w:sz w:val="22"/>
          <w:szCs w:val="22"/>
        </w:rPr>
        <w:fldChar w:fldCharType="end"/>
      </w:r>
      <w:r w:rsidR="00F85DD5" w:rsidRPr="00C01C13">
        <w:rPr>
          <w:rFonts w:asciiTheme="minorHAnsi" w:hAnsiTheme="minorHAnsi" w:cstheme="minorHAnsi"/>
          <w:i/>
          <w:sz w:val="22"/>
          <w:szCs w:val="22"/>
        </w:rPr>
        <w:t xml:space="preserve"> lid </w:t>
      </w:r>
      <w:r w:rsidR="00F85DD5" w:rsidRPr="00C01C13">
        <w:rPr>
          <w:rFonts w:asciiTheme="minorHAnsi" w:hAnsiTheme="minorHAnsi" w:cstheme="minorHAnsi"/>
          <w:i/>
          <w:sz w:val="22"/>
          <w:szCs w:val="22"/>
        </w:rPr>
        <w:fldChar w:fldCharType="begin"/>
      </w:r>
      <w:r w:rsidR="00F85DD5" w:rsidRPr="00C01C13">
        <w:rPr>
          <w:rFonts w:asciiTheme="minorHAnsi" w:hAnsiTheme="minorHAnsi" w:cstheme="minorHAnsi"/>
          <w:i/>
          <w:sz w:val="22"/>
          <w:szCs w:val="22"/>
        </w:rPr>
        <w:instrText xml:space="preserve"> REF _Ref38562471 \r \h  \* MERGEFORMAT </w:instrText>
      </w:r>
      <w:r w:rsidR="00F85DD5" w:rsidRPr="00C01C13">
        <w:rPr>
          <w:rFonts w:asciiTheme="minorHAnsi" w:hAnsiTheme="minorHAnsi" w:cstheme="minorHAnsi"/>
          <w:i/>
          <w:sz w:val="22"/>
          <w:szCs w:val="22"/>
        </w:rPr>
      </w:r>
      <w:r w:rsidR="00F85DD5" w:rsidRPr="00C01C13">
        <w:rPr>
          <w:rFonts w:asciiTheme="minorHAnsi" w:hAnsiTheme="minorHAnsi" w:cstheme="minorHAnsi"/>
          <w:i/>
          <w:sz w:val="22"/>
          <w:szCs w:val="22"/>
        </w:rPr>
        <w:fldChar w:fldCharType="separate"/>
      </w:r>
      <w:r w:rsidR="003E6E08">
        <w:rPr>
          <w:rFonts w:asciiTheme="minorHAnsi" w:hAnsiTheme="minorHAnsi" w:cstheme="minorHAnsi"/>
          <w:i/>
          <w:sz w:val="22"/>
          <w:szCs w:val="22"/>
        </w:rPr>
        <w:t>2</w:t>
      </w:r>
      <w:r w:rsidR="00F85DD5" w:rsidRPr="00C01C13">
        <w:rPr>
          <w:rFonts w:asciiTheme="minorHAnsi" w:hAnsiTheme="minorHAnsi" w:cstheme="minorHAnsi"/>
          <w:i/>
          <w:sz w:val="22"/>
          <w:szCs w:val="22"/>
        </w:rPr>
        <w:fldChar w:fldCharType="end"/>
      </w:r>
      <w:r w:rsidR="00F85DD5" w:rsidRPr="00C01C13">
        <w:rPr>
          <w:rFonts w:asciiTheme="minorHAnsi" w:hAnsiTheme="minorHAnsi" w:cstheme="minorHAnsi"/>
          <w:i/>
          <w:sz w:val="22"/>
          <w:szCs w:val="22"/>
        </w:rPr>
        <w:t xml:space="preserve">, of aanstalten maakt om de bal van de band weg te zullen spelen. Mocht de speler de bal </w:t>
      </w:r>
      <w:r w:rsidR="009E5FC2" w:rsidRPr="00C01C13">
        <w:rPr>
          <w:rFonts w:asciiTheme="minorHAnsi" w:hAnsiTheme="minorHAnsi" w:cstheme="minorHAnsi"/>
          <w:i/>
          <w:sz w:val="22"/>
          <w:szCs w:val="22"/>
        </w:rPr>
        <w:t xml:space="preserve">toch </w:t>
      </w:r>
      <w:r w:rsidR="00F85DD5" w:rsidRPr="00C01C13">
        <w:rPr>
          <w:rFonts w:asciiTheme="minorHAnsi" w:hAnsiTheme="minorHAnsi" w:cstheme="minorHAnsi"/>
          <w:i/>
          <w:sz w:val="22"/>
          <w:szCs w:val="22"/>
        </w:rPr>
        <w:t xml:space="preserve">anders spelen en een biljardé maken, dan dient de arbiter de speler </w:t>
      </w:r>
      <w:r w:rsidR="009E5FC2" w:rsidRPr="00C01C13">
        <w:rPr>
          <w:rFonts w:asciiTheme="minorHAnsi" w:hAnsiTheme="minorHAnsi" w:cstheme="minorHAnsi"/>
          <w:i/>
          <w:sz w:val="22"/>
          <w:szCs w:val="22"/>
        </w:rPr>
        <w:t>alsnog</w:t>
      </w:r>
      <w:r w:rsidR="00F85DD5" w:rsidRPr="00C01C13">
        <w:rPr>
          <w:rFonts w:asciiTheme="minorHAnsi" w:hAnsiTheme="minorHAnsi" w:cstheme="minorHAnsi"/>
          <w:i/>
          <w:sz w:val="22"/>
          <w:szCs w:val="22"/>
        </w:rPr>
        <w:t xml:space="preserve"> af te tellen.</w:t>
      </w:r>
    </w:p>
    <w:p w14:paraId="7D0A4A74" w14:textId="5295F737" w:rsidR="00A72CD9" w:rsidRPr="00C01C13" w:rsidRDefault="00874205" w:rsidP="0092670A">
      <w:pPr>
        <w:pStyle w:val="artikelnrinspring"/>
        <w:numPr>
          <w:ilvl w:val="0"/>
          <w:numId w:val="19"/>
        </w:numPr>
        <w:spacing w:after="120"/>
        <w:rPr>
          <w:rFonts w:asciiTheme="minorHAnsi" w:hAnsiTheme="minorHAnsi" w:cstheme="minorHAnsi"/>
          <w:sz w:val="22"/>
          <w:szCs w:val="22"/>
        </w:rPr>
      </w:pPr>
      <w:r w:rsidRPr="00C01C13">
        <w:rPr>
          <w:rFonts w:asciiTheme="minorHAnsi" w:hAnsiTheme="minorHAnsi" w:cstheme="minorHAnsi"/>
          <w:sz w:val="22"/>
          <w:szCs w:val="22"/>
        </w:rPr>
        <w:t>H</w:t>
      </w:r>
      <w:r w:rsidR="00A72CD9" w:rsidRPr="00C01C13">
        <w:rPr>
          <w:rFonts w:asciiTheme="minorHAnsi" w:hAnsiTheme="minorHAnsi" w:cstheme="minorHAnsi"/>
          <w:sz w:val="22"/>
          <w:szCs w:val="22"/>
        </w:rPr>
        <w:t xml:space="preserve">et niet met ten minste één voet de vloer raken op het moment dat de speler afstoot, aangeduid met </w:t>
      </w:r>
      <w:r w:rsidRPr="00C01C13">
        <w:rPr>
          <w:rFonts w:asciiTheme="minorHAnsi" w:hAnsiTheme="minorHAnsi" w:cstheme="minorHAnsi"/>
          <w:sz w:val="22"/>
          <w:szCs w:val="22"/>
        </w:rPr>
        <w:t>‘</w:t>
      </w:r>
      <w:r w:rsidR="00A72CD9" w:rsidRPr="00C01C13">
        <w:rPr>
          <w:rFonts w:asciiTheme="minorHAnsi" w:hAnsiTheme="minorHAnsi" w:cstheme="minorHAnsi"/>
          <w:sz w:val="22"/>
          <w:szCs w:val="22"/>
        </w:rPr>
        <w:t>voeten los</w:t>
      </w:r>
      <w:r w:rsidRPr="00C01C13">
        <w:rPr>
          <w:rFonts w:asciiTheme="minorHAnsi" w:hAnsiTheme="minorHAnsi" w:cstheme="minorHAnsi"/>
          <w:sz w:val="22"/>
          <w:szCs w:val="22"/>
        </w:rPr>
        <w:t>’</w:t>
      </w:r>
      <w:r w:rsidR="00507F27" w:rsidRPr="00C01C13">
        <w:rPr>
          <w:rFonts w:asciiTheme="minorHAnsi" w:hAnsiTheme="minorHAnsi" w:cstheme="minorHAnsi"/>
          <w:sz w:val="22"/>
          <w:szCs w:val="22"/>
        </w:rPr>
        <w:t>.</w:t>
      </w:r>
    </w:p>
    <w:p w14:paraId="0ED73283" w14:textId="5E39E5C6" w:rsidR="00A72CD9" w:rsidRPr="00C01C13" w:rsidRDefault="006974E4" w:rsidP="0092670A">
      <w:pPr>
        <w:pStyle w:val="artikelnrinspring"/>
        <w:numPr>
          <w:ilvl w:val="0"/>
          <w:numId w:val="19"/>
        </w:numPr>
        <w:spacing w:after="120"/>
        <w:rPr>
          <w:rFonts w:asciiTheme="minorHAnsi" w:hAnsiTheme="minorHAnsi" w:cstheme="minorHAnsi"/>
          <w:sz w:val="22"/>
          <w:szCs w:val="22"/>
        </w:rPr>
      </w:pPr>
      <w:r w:rsidRPr="00C01C13">
        <w:rPr>
          <w:rFonts w:asciiTheme="minorHAnsi" w:hAnsiTheme="minorHAnsi" w:cstheme="minorHAnsi"/>
          <w:sz w:val="22"/>
          <w:szCs w:val="22"/>
        </w:rPr>
        <w:t xml:space="preserve">Het naar het oordeel van de arbiter </w:t>
      </w:r>
      <w:r w:rsidR="00A72CD9" w:rsidRPr="00C01C13">
        <w:rPr>
          <w:rFonts w:asciiTheme="minorHAnsi" w:hAnsiTheme="minorHAnsi" w:cstheme="minorHAnsi"/>
          <w:sz w:val="22"/>
          <w:szCs w:val="22"/>
        </w:rPr>
        <w:t xml:space="preserve">op het moment dat de speler afstoot op de omlijsting, de band of het speelvlak </w:t>
      </w:r>
      <w:r w:rsidRPr="00C01C13">
        <w:rPr>
          <w:rFonts w:asciiTheme="minorHAnsi" w:hAnsiTheme="minorHAnsi" w:cstheme="minorHAnsi"/>
          <w:sz w:val="22"/>
          <w:szCs w:val="22"/>
        </w:rPr>
        <w:t xml:space="preserve">hebben </w:t>
      </w:r>
      <w:r w:rsidR="00A72CD9" w:rsidRPr="00C01C13">
        <w:rPr>
          <w:rFonts w:asciiTheme="minorHAnsi" w:hAnsiTheme="minorHAnsi" w:cstheme="minorHAnsi"/>
          <w:sz w:val="22"/>
          <w:szCs w:val="22"/>
        </w:rPr>
        <w:t xml:space="preserve">aangebracht van een zichtbaar merkteken, aangeduid met </w:t>
      </w:r>
      <w:r w:rsidR="00874205" w:rsidRPr="00C01C13">
        <w:rPr>
          <w:rFonts w:asciiTheme="minorHAnsi" w:hAnsiTheme="minorHAnsi" w:cstheme="minorHAnsi"/>
          <w:sz w:val="22"/>
          <w:szCs w:val="22"/>
        </w:rPr>
        <w:t>‘</w:t>
      </w:r>
      <w:r w:rsidR="00A72CD9" w:rsidRPr="00C01C13">
        <w:rPr>
          <w:rFonts w:asciiTheme="minorHAnsi" w:hAnsiTheme="minorHAnsi" w:cstheme="minorHAnsi"/>
          <w:sz w:val="22"/>
          <w:szCs w:val="22"/>
        </w:rPr>
        <w:t>merkteken</w:t>
      </w:r>
      <w:r w:rsidR="00874205" w:rsidRPr="00C01C13">
        <w:rPr>
          <w:rFonts w:asciiTheme="minorHAnsi" w:hAnsiTheme="minorHAnsi" w:cstheme="minorHAnsi"/>
          <w:sz w:val="22"/>
          <w:szCs w:val="22"/>
        </w:rPr>
        <w:t>’</w:t>
      </w:r>
      <w:r w:rsidR="00507F27" w:rsidRPr="00C01C13">
        <w:rPr>
          <w:rFonts w:asciiTheme="minorHAnsi" w:hAnsiTheme="minorHAnsi" w:cstheme="minorHAnsi"/>
          <w:sz w:val="22"/>
          <w:szCs w:val="22"/>
        </w:rPr>
        <w:t>.</w:t>
      </w:r>
      <w:r w:rsidRPr="00C01C13">
        <w:rPr>
          <w:rFonts w:asciiTheme="minorHAnsi" w:hAnsiTheme="minorHAnsi" w:cstheme="minorHAnsi"/>
          <w:sz w:val="22"/>
          <w:szCs w:val="22"/>
        </w:rPr>
        <w:br/>
      </w:r>
      <w:r w:rsidR="00F31810" w:rsidRPr="00CD2297">
        <w:rPr>
          <w:rFonts w:asciiTheme="minorHAnsi" w:hAnsiTheme="minorHAnsi" w:cstheme="minorHAnsi"/>
          <w:b/>
          <w:bCs/>
          <w:i/>
          <w:sz w:val="22"/>
          <w:szCs w:val="22"/>
        </w:rPr>
        <w:t>Toelichting</w:t>
      </w:r>
      <w:r w:rsidR="00F31810" w:rsidRPr="00C01C13">
        <w:rPr>
          <w:rFonts w:asciiTheme="minorHAnsi" w:hAnsiTheme="minorHAnsi" w:cstheme="minorHAnsi"/>
          <w:i/>
          <w:sz w:val="22"/>
          <w:szCs w:val="22"/>
        </w:rPr>
        <w:t xml:space="preserve">: </w:t>
      </w:r>
      <w:r w:rsidRPr="00C01C13">
        <w:rPr>
          <w:rFonts w:asciiTheme="minorHAnsi" w:hAnsiTheme="minorHAnsi" w:cstheme="minorHAnsi"/>
          <w:i/>
          <w:sz w:val="22"/>
          <w:szCs w:val="22"/>
        </w:rPr>
        <w:t>Een op de omlijsting gelegd krijtje kan als merkteken dienen. Hetzelfde geldt voor de speler die met de pomerans op de band wil ‘uitrekenen’ waar zijn bal die band moet raken en bij het terughalen van zijn keu de top van de keu laat zakken, waardoor op de band of het speelvlak een krijtteken wordt aangebracht. Een andere speler maakt met een natte vinger een donker plekje op de band. Is de arbiter van mening dat de speler dit soort handelingen verricht om raakpunten aan te geven en daarvan bij het afstoten gebruik maakt, dan dient hij die speler onverbiddelijk af te tellen.</w:t>
      </w:r>
    </w:p>
    <w:p w14:paraId="70B9947E" w14:textId="6E30D33D" w:rsidR="00A72CD9" w:rsidRPr="00C01C13" w:rsidRDefault="006974E4" w:rsidP="0092670A">
      <w:pPr>
        <w:pStyle w:val="artikelnrinspring"/>
        <w:numPr>
          <w:ilvl w:val="0"/>
          <w:numId w:val="19"/>
        </w:numPr>
        <w:spacing w:after="120"/>
        <w:rPr>
          <w:rFonts w:asciiTheme="minorHAnsi" w:hAnsiTheme="minorHAnsi" w:cstheme="minorHAnsi"/>
          <w:sz w:val="22"/>
          <w:szCs w:val="22"/>
        </w:rPr>
      </w:pPr>
      <w:r w:rsidRPr="00C01C13">
        <w:rPr>
          <w:rFonts w:asciiTheme="minorHAnsi" w:hAnsiTheme="minorHAnsi" w:cstheme="minorHAnsi"/>
          <w:sz w:val="22"/>
          <w:szCs w:val="22"/>
        </w:rPr>
        <w:t>H</w:t>
      </w:r>
      <w:r w:rsidR="00A72CD9" w:rsidRPr="00C01C13">
        <w:rPr>
          <w:rFonts w:asciiTheme="minorHAnsi" w:hAnsiTheme="minorHAnsi" w:cstheme="minorHAnsi"/>
          <w:sz w:val="22"/>
          <w:szCs w:val="22"/>
        </w:rPr>
        <w:t xml:space="preserve">et spelen met een andere bal dan de speelbal, aangeduid met </w:t>
      </w:r>
      <w:r w:rsidRPr="00C01C13">
        <w:rPr>
          <w:rFonts w:asciiTheme="minorHAnsi" w:hAnsiTheme="minorHAnsi" w:cstheme="minorHAnsi"/>
          <w:sz w:val="22"/>
          <w:szCs w:val="22"/>
        </w:rPr>
        <w:t>‘</w:t>
      </w:r>
      <w:r w:rsidR="00A72CD9" w:rsidRPr="00C01C13">
        <w:rPr>
          <w:rFonts w:asciiTheme="minorHAnsi" w:hAnsiTheme="minorHAnsi" w:cstheme="minorHAnsi"/>
          <w:sz w:val="22"/>
          <w:szCs w:val="22"/>
        </w:rPr>
        <w:t>verkeerde bal</w:t>
      </w:r>
      <w:r w:rsidRPr="00C01C13">
        <w:rPr>
          <w:rFonts w:asciiTheme="minorHAnsi" w:hAnsiTheme="minorHAnsi" w:cstheme="minorHAnsi"/>
          <w:sz w:val="22"/>
          <w:szCs w:val="22"/>
        </w:rPr>
        <w:t>’</w:t>
      </w:r>
      <w:r w:rsidR="00507F27" w:rsidRPr="00C01C13">
        <w:rPr>
          <w:rFonts w:asciiTheme="minorHAnsi" w:hAnsiTheme="minorHAnsi" w:cstheme="minorHAnsi"/>
          <w:sz w:val="22"/>
          <w:szCs w:val="22"/>
        </w:rPr>
        <w:t>.</w:t>
      </w:r>
      <w:r w:rsidRPr="00C01C13">
        <w:rPr>
          <w:rFonts w:asciiTheme="minorHAnsi" w:hAnsiTheme="minorHAnsi" w:cstheme="minorHAnsi"/>
          <w:i/>
          <w:sz w:val="22"/>
          <w:szCs w:val="22"/>
        </w:rPr>
        <w:t xml:space="preserve"> </w:t>
      </w:r>
      <w:r w:rsidRPr="00C01C13">
        <w:rPr>
          <w:rFonts w:asciiTheme="minorHAnsi" w:hAnsiTheme="minorHAnsi" w:cstheme="minorHAnsi"/>
          <w:i/>
          <w:sz w:val="22"/>
          <w:szCs w:val="22"/>
        </w:rPr>
        <w:br/>
      </w:r>
      <w:r w:rsidR="00F31810" w:rsidRPr="00CD2297">
        <w:rPr>
          <w:rFonts w:asciiTheme="minorHAnsi" w:hAnsiTheme="minorHAnsi" w:cstheme="minorHAnsi"/>
          <w:b/>
          <w:bCs/>
          <w:i/>
          <w:sz w:val="22"/>
          <w:szCs w:val="22"/>
        </w:rPr>
        <w:t>Toelichting</w:t>
      </w:r>
      <w:r w:rsidR="00F31810" w:rsidRPr="00C01C13">
        <w:rPr>
          <w:rFonts w:asciiTheme="minorHAnsi" w:hAnsiTheme="minorHAnsi" w:cstheme="minorHAnsi"/>
          <w:i/>
          <w:sz w:val="22"/>
          <w:szCs w:val="22"/>
        </w:rPr>
        <w:t xml:space="preserve">: </w:t>
      </w:r>
      <w:r w:rsidRPr="00C01C13">
        <w:rPr>
          <w:rFonts w:asciiTheme="minorHAnsi" w:hAnsiTheme="minorHAnsi" w:cstheme="minorHAnsi"/>
          <w:i/>
          <w:sz w:val="22"/>
          <w:szCs w:val="22"/>
        </w:rPr>
        <w:t>Het spelen met de verkeerde bal is geen ‘touché’. De speler raakt immers niet ongewild een bal aan maar stoot welbewust. Het stoten met de verkeerde bal is niet ongewild en daarom is ‘verkeerde bal’ de enig juiste annonce.</w:t>
      </w:r>
    </w:p>
    <w:p w14:paraId="22983A93" w14:textId="698054FC" w:rsidR="00A72CD9" w:rsidRPr="0092670A" w:rsidRDefault="006974E4" w:rsidP="0092670A">
      <w:pPr>
        <w:pStyle w:val="artikelnrinspring"/>
        <w:numPr>
          <w:ilvl w:val="0"/>
          <w:numId w:val="19"/>
        </w:numPr>
        <w:spacing w:after="120"/>
        <w:rPr>
          <w:rFonts w:asciiTheme="minorHAnsi" w:hAnsiTheme="minorHAnsi" w:cstheme="minorHAnsi"/>
          <w:sz w:val="22"/>
          <w:szCs w:val="22"/>
        </w:rPr>
      </w:pPr>
      <w:r w:rsidRPr="00C01C13">
        <w:rPr>
          <w:rFonts w:asciiTheme="minorHAnsi" w:hAnsiTheme="minorHAnsi" w:cstheme="minorHAnsi"/>
          <w:sz w:val="22"/>
          <w:szCs w:val="22"/>
        </w:rPr>
        <w:t>H</w:t>
      </w:r>
      <w:r w:rsidR="00A72CD9" w:rsidRPr="00C01C13">
        <w:rPr>
          <w:rFonts w:asciiTheme="minorHAnsi" w:hAnsiTheme="minorHAnsi" w:cstheme="minorHAnsi"/>
          <w:sz w:val="22"/>
          <w:szCs w:val="22"/>
        </w:rPr>
        <w:t xml:space="preserve">et afstoten op het moment dat </w:t>
      </w:r>
      <w:r w:rsidRPr="00C01C13">
        <w:rPr>
          <w:rFonts w:asciiTheme="minorHAnsi" w:hAnsiTheme="minorHAnsi" w:cstheme="minorHAnsi"/>
          <w:sz w:val="22"/>
          <w:szCs w:val="22"/>
        </w:rPr>
        <w:t xml:space="preserve">een </w:t>
      </w:r>
      <w:r w:rsidR="00A72CD9" w:rsidRPr="00C01C13">
        <w:rPr>
          <w:rFonts w:asciiTheme="minorHAnsi" w:hAnsiTheme="minorHAnsi" w:cstheme="minorHAnsi"/>
          <w:sz w:val="22"/>
          <w:szCs w:val="22"/>
        </w:rPr>
        <w:t>bal</w:t>
      </w:r>
      <w:r w:rsidRPr="00C01C13">
        <w:rPr>
          <w:rFonts w:asciiTheme="minorHAnsi" w:hAnsiTheme="minorHAnsi" w:cstheme="minorHAnsi"/>
          <w:sz w:val="22"/>
          <w:szCs w:val="22"/>
        </w:rPr>
        <w:t xml:space="preserve">/de ballen </w:t>
      </w:r>
      <w:r w:rsidR="00A72CD9" w:rsidRPr="00C01C13">
        <w:rPr>
          <w:rFonts w:asciiTheme="minorHAnsi" w:hAnsiTheme="minorHAnsi" w:cstheme="minorHAnsi"/>
          <w:sz w:val="22"/>
          <w:szCs w:val="22"/>
        </w:rPr>
        <w:t xml:space="preserve">na het maken van de voorafgaande stoot nog niet tot stilstand zijn gekomen, aangeduid met </w:t>
      </w:r>
      <w:r w:rsidRPr="00C01C13">
        <w:rPr>
          <w:rFonts w:asciiTheme="minorHAnsi" w:hAnsiTheme="minorHAnsi" w:cstheme="minorHAnsi"/>
          <w:sz w:val="22"/>
          <w:szCs w:val="22"/>
        </w:rPr>
        <w:t>‘</w:t>
      </w:r>
      <w:r w:rsidR="00A72CD9" w:rsidRPr="00C01C13">
        <w:rPr>
          <w:rFonts w:asciiTheme="minorHAnsi" w:hAnsiTheme="minorHAnsi" w:cstheme="minorHAnsi"/>
          <w:sz w:val="22"/>
          <w:szCs w:val="22"/>
        </w:rPr>
        <w:t>bewegende bal</w:t>
      </w:r>
      <w:r w:rsidRPr="00C01C13">
        <w:rPr>
          <w:rFonts w:asciiTheme="minorHAnsi" w:hAnsiTheme="minorHAnsi" w:cstheme="minorHAnsi"/>
          <w:sz w:val="22"/>
          <w:szCs w:val="22"/>
        </w:rPr>
        <w:t>’ of ‘bewegende ballen’.</w:t>
      </w:r>
      <w:r w:rsidR="00E1747E" w:rsidRPr="00C01C13">
        <w:rPr>
          <w:rFonts w:asciiTheme="minorHAnsi" w:hAnsiTheme="minorHAnsi" w:cstheme="minorHAnsi"/>
          <w:sz w:val="22"/>
          <w:szCs w:val="22"/>
        </w:rPr>
        <w:br/>
      </w:r>
      <w:r w:rsidR="00F31810" w:rsidRPr="00CD2297">
        <w:rPr>
          <w:rFonts w:asciiTheme="minorHAnsi" w:hAnsiTheme="minorHAnsi" w:cstheme="minorHAnsi"/>
          <w:b/>
          <w:bCs/>
          <w:i/>
          <w:sz w:val="22"/>
          <w:szCs w:val="22"/>
        </w:rPr>
        <w:t>Toelichting</w:t>
      </w:r>
      <w:r w:rsidR="00F31810" w:rsidRPr="00C01C13">
        <w:rPr>
          <w:rFonts w:asciiTheme="minorHAnsi" w:hAnsiTheme="minorHAnsi" w:cstheme="minorHAnsi"/>
          <w:i/>
          <w:sz w:val="22"/>
          <w:szCs w:val="22"/>
        </w:rPr>
        <w:t xml:space="preserve">: </w:t>
      </w:r>
      <w:r w:rsidR="00977EAA" w:rsidRPr="00C01C13">
        <w:rPr>
          <w:rFonts w:asciiTheme="minorHAnsi" w:hAnsiTheme="minorHAnsi" w:cstheme="minorHAnsi"/>
          <w:i/>
          <w:sz w:val="22"/>
          <w:szCs w:val="22"/>
        </w:rPr>
        <w:t xml:space="preserve">Het komt regelmatig voor dat na een stoot </w:t>
      </w:r>
      <w:r w:rsidR="00105795" w:rsidRPr="00C01C13">
        <w:rPr>
          <w:rFonts w:asciiTheme="minorHAnsi" w:hAnsiTheme="minorHAnsi" w:cstheme="minorHAnsi"/>
          <w:i/>
          <w:sz w:val="22"/>
          <w:szCs w:val="22"/>
        </w:rPr>
        <w:t>een of meer ballen ogenschijnlijk stil liggen, maar nog om hun as draaien (‘tollen’). Bij de s</w:t>
      </w:r>
      <w:r w:rsidR="00D148CD" w:rsidRPr="00C01C13">
        <w:rPr>
          <w:rFonts w:asciiTheme="minorHAnsi" w:hAnsiTheme="minorHAnsi" w:cstheme="minorHAnsi"/>
          <w:i/>
          <w:sz w:val="22"/>
          <w:szCs w:val="22"/>
        </w:rPr>
        <w:t>peel</w:t>
      </w:r>
      <w:r w:rsidR="00105795" w:rsidRPr="00C01C13">
        <w:rPr>
          <w:rFonts w:asciiTheme="minorHAnsi" w:hAnsiTheme="minorHAnsi" w:cstheme="minorHAnsi"/>
          <w:i/>
          <w:sz w:val="22"/>
          <w:szCs w:val="22"/>
        </w:rPr>
        <w:t>bal zal dat de speler vaak opvallen. Maar ook de aanspeelballen mogen niet meer ‘tollen’.</w:t>
      </w:r>
      <w:r w:rsidR="00105795" w:rsidRPr="00C01C13">
        <w:rPr>
          <w:rFonts w:asciiTheme="minorHAnsi" w:hAnsiTheme="minorHAnsi" w:cstheme="minorHAnsi"/>
          <w:i/>
          <w:sz w:val="22"/>
          <w:szCs w:val="22"/>
        </w:rPr>
        <w:br/>
      </w:r>
      <w:r w:rsidR="00E1747E" w:rsidRPr="00C01C13">
        <w:rPr>
          <w:rFonts w:asciiTheme="minorHAnsi" w:hAnsiTheme="minorHAnsi" w:cstheme="minorHAnsi"/>
          <w:i/>
          <w:sz w:val="22"/>
          <w:szCs w:val="22"/>
        </w:rPr>
        <w:t xml:space="preserve">Stoot een speler af voordat alle ballen tot stilstand zijn gekomen, dan moet de in de voorafgaande stoot </w:t>
      </w:r>
      <w:r w:rsidR="00E1747E" w:rsidRPr="00C01C13">
        <w:rPr>
          <w:rFonts w:asciiTheme="minorHAnsi" w:hAnsiTheme="minorHAnsi" w:cstheme="minorHAnsi"/>
          <w:i/>
          <w:sz w:val="22"/>
          <w:szCs w:val="22"/>
        </w:rPr>
        <w:lastRenderedPageBreak/>
        <w:t>gemaakte carambole ongeldig worden verklaard wegens touché</w:t>
      </w:r>
      <w:r w:rsidR="00105795" w:rsidRPr="00C01C13">
        <w:rPr>
          <w:rFonts w:asciiTheme="minorHAnsi" w:hAnsiTheme="minorHAnsi" w:cstheme="minorHAnsi"/>
          <w:i/>
          <w:sz w:val="22"/>
          <w:szCs w:val="22"/>
        </w:rPr>
        <w:t>: de vorige stoot is pas afgelopen als alle ballen helemaal stilliggen en h</w:t>
      </w:r>
      <w:r w:rsidR="00E1747E" w:rsidRPr="00C01C13">
        <w:rPr>
          <w:rFonts w:asciiTheme="minorHAnsi" w:hAnsiTheme="minorHAnsi" w:cstheme="minorHAnsi"/>
          <w:i/>
          <w:sz w:val="22"/>
          <w:szCs w:val="22"/>
        </w:rPr>
        <w:t xml:space="preserve">ij </w:t>
      </w:r>
      <w:r w:rsidR="00507F27" w:rsidRPr="00C01C13">
        <w:rPr>
          <w:rFonts w:asciiTheme="minorHAnsi" w:hAnsiTheme="minorHAnsi" w:cstheme="minorHAnsi"/>
          <w:i/>
          <w:sz w:val="22"/>
          <w:szCs w:val="22"/>
        </w:rPr>
        <w:t xml:space="preserve">mag </w:t>
      </w:r>
      <w:r w:rsidR="00E1747E" w:rsidRPr="00C01C13">
        <w:rPr>
          <w:rFonts w:asciiTheme="minorHAnsi" w:hAnsiTheme="minorHAnsi" w:cstheme="minorHAnsi"/>
          <w:i/>
          <w:sz w:val="22"/>
          <w:szCs w:val="22"/>
        </w:rPr>
        <w:t xml:space="preserve">tijdens een stoot zijn speelbal maar </w:t>
      </w:r>
      <w:r w:rsidR="00DB5CED" w:rsidRPr="00C01C13">
        <w:rPr>
          <w:rFonts w:asciiTheme="minorHAnsi" w:hAnsiTheme="minorHAnsi" w:cstheme="minorHAnsi"/>
          <w:i/>
          <w:sz w:val="22"/>
          <w:szCs w:val="22"/>
        </w:rPr>
        <w:t>éénmaal</w:t>
      </w:r>
      <w:r w:rsidR="00E1747E" w:rsidRPr="00C01C13">
        <w:rPr>
          <w:rFonts w:asciiTheme="minorHAnsi" w:hAnsiTheme="minorHAnsi" w:cstheme="minorHAnsi"/>
          <w:i/>
          <w:sz w:val="22"/>
          <w:szCs w:val="22"/>
        </w:rPr>
        <w:t xml:space="preserve"> raken</w:t>
      </w:r>
      <w:r w:rsidR="00105795" w:rsidRPr="00C01C13">
        <w:rPr>
          <w:rFonts w:asciiTheme="minorHAnsi" w:hAnsiTheme="minorHAnsi" w:cstheme="minorHAnsi"/>
          <w:i/>
          <w:sz w:val="22"/>
          <w:szCs w:val="22"/>
        </w:rPr>
        <w:t>.</w:t>
      </w:r>
    </w:p>
    <w:p w14:paraId="04C036D9" w14:textId="77777777" w:rsidR="0092670A" w:rsidRPr="005E29D1" w:rsidRDefault="0092670A" w:rsidP="0092670A">
      <w:pPr>
        <w:pStyle w:val="artikelnrinspring"/>
        <w:numPr>
          <w:ilvl w:val="0"/>
          <w:numId w:val="0"/>
        </w:numPr>
        <w:spacing w:after="120"/>
        <w:rPr>
          <w:rFonts w:asciiTheme="minorHAnsi" w:hAnsiTheme="minorHAnsi" w:cstheme="minorHAnsi"/>
          <w:sz w:val="22"/>
          <w:szCs w:val="22"/>
        </w:rPr>
      </w:pPr>
    </w:p>
    <w:p w14:paraId="125FB418" w14:textId="77777777" w:rsidR="005E29D1" w:rsidRPr="00C01C13" w:rsidRDefault="005E29D1" w:rsidP="005E29D1">
      <w:pPr>
        <w:pStyle w:val="Art"/>
        <w:keepNext/>
        <w:keepLines/>
      </w:pPr>
      <w:bookmarkStart w:id="37" w:name="_Ref36049733"/>
      <w:bookmarkStart w:id="38" w:name="_Toc231396779"/>
      <w:r w:rsidRPr="00C01C13">
        <w:t>Onderbreking van een partij</w:t>
      </w:r>
      <w:bookmarkEnd w:id="37"/>
      <w:bookmarkEnd w:id="38"/>
    </w:p>
    <w:p w14:paraId="7C8CB07E" w14:textId="77777777" w:rsidR="005E29D1" w:rsidRPr="00772A2C" w:rsidRDefault="005E29D1" w:rsidP="0092670A">
      <w:pPr>
        <w:pStyle w:val="artikelnrinspring"/>
        <w:keepNext/>
        <w:keepLines/>
        <w:numPr>
          <w:ilvl w:val="0"/>
          <w:numId w:val="14"/>
        </w:numPr>
        <w:spacing w:after="120"/>
        <w:ind w:left="357" w:hanging="357"/>
        <w:rPr>
          <w:rFonts w:asciiTheme="minorHAnsi" w:hAnsiTheme="minorHAnsi" w:cstheme="minorHAnsi"/>
          <w:sz w:val="22"/>
          <w:szCs w:val="22"/>
        </w:rPr>
      </w:pPr>
      <w:r w:rsidRPr="00C01C13">
        <w:rPr>
          <w:rFonts w:asciiTheme="minorHAnsi" w:hAnsiTheme="minorHAnsi" w:cstheme="minorHAnsi"/>
          <w:sz w:val="22"/>
          <w:szCs w:val="22"/>
        </w:rPr>
        <w:t xml:space="preserve">Op het moment dat een van beide spelers als eerste de helft van de partijlengte bereikt, doch niet tijdens een serie, kan de partij voor de duur van </w:t>
      </w:r>
      <w:r w:rsidRPr="00772A2C">
        <w:rPr>
          <w:rFonts w:asciiTheme="minorHAnsi" w:hAnsiTheme="minorHAnsi" w:cstheme="minorHAnsi"/>
          <w:sz w:val="22"/>
          <w:szCs w:val="22"/>
        </w:rPr>
        <w:t>maximaal vijf minuten worden onderbroken.</w:t>
      </w:r>
      <w:r w:rsidRPr="00772A2C">
        <w:rPr>
          <w:rFonts w:asciiTheme="minorHAnsi" w:hAnsiTheme="minorHAnsi" w:cstheme="minorHAnsi"/>
          <w:sz w:val="22"/>
          <w:szCs w:val="22"/>
        </w:rPr>
        <w:br/>
      </w:r>
      <w:r w:rsidRPr="00772A2C">
        <w:rPr>
          <w:rFonts w:asciiTheme="minorHAnsi" w:hAnsiTheme="minorHAnsi" w:cstheme="minorHAnsi"/>
          <w:b/>
          <w:bCs/>
          <w:i/>
          <w:sz w:val="22"/>
          <w:szCs w:val="22"/>
        </w:rPr>
        <w:t>Toelichting</w:t>
      </w:r>
      <w:r w:rsidRPr="00772A2C">
        <w:rPr>
          <w:rFonts w:asciiTheme="minorHAnsi" w:hAnsiTheme="minorHAnsi" w:cstheme="minorHAnsi"/>
          <w:i/>
          <w:sz w:val="22"/>
          <w:szCs w:val="22"/>
        </w:rPr>
        <w:t>: Als een of beide spelers van de pauze gebruik willen maken, dient de arbiter dit toe te staan.</w:t>
      </w:r>
      <w:r w:rsidRPr="00772A2C">
        <w:rPr>
          <w:rFonts w:asciiTheme="minorHAnsi" w:hAnsiTheme="minorHAnsi" w:cstheme="minorHAnsi"/>
          <w:i/>
          <w:sz w:val="22"/>
          <w:szCs w:val="22"/>
        </w:rPr>
        <w:br/>
      </w:r>
      <w:r w:rsidRPr="00772A2C">
        <w:rPr>
          <w:rFonts w:asciiTheme="minorHAnsi" w:hAnsiTheme="minorHAnsi" w:cstheme="minorHAnsi"/>
          <w:b/>
          <w:bCs/>
          <w:i/>
          <w:sz w:val="22"/>
          <w:szCs w:val="22"/>
        </w:rPr>
        <w:t>Toelichting</w:t>
      </w:r>
      <w:r w:rsidRPr="00772A2C">
        <w:rPr>
          <w:rFonts w:asciiTheme="minorHAnsi" w:hAnsiTheme="minorHAnsi" w:cstheme="minorHAnsi"/>
          <w:i/>
          <w:sz w:val="22"/>
          <w:szCs w:val="22"/>
        </w:rPr>
        <w:t>: Als een speler te lang wegblijft, dan is dit een overtreding van een gedragsregel zoals bedoeld in Art. 5.3 lid 4.</w:t>
      </w:r>
    </w:p>
    <w:p w14:paraId="3C5BBF52" w14:textId="77777777" w:rsidR="005E29D1" w:rsidRPr="009D0671" w:rsidRDefault="005E29D1" w:rsidP="0092670A">
      <w:pPr>
        <w:pStyle w:val="artikelnrinspring"/>
        <w:numPr>
          <w:ilvl w:val="0"/>
          <w:numId w:val="14"/>
        </w:numPr>
        <w:spacing w:after="120"/>
        <w:ind w:left="357" w:hanging="357"/>
        <w:rPr>
          <w:rFonts w:asciiTheme="minorHAnsi" w:hAnsiTheme="minorHAnsi" w:cstheme="minorHAnsi"/>
          <w:sz w:val="22"/>
          <w:szCs w:val="22"/>
        </w:rPr>
      </w:pPr>
      <w:r w:rsidRPr="00772A2C">
        <w:rPr>
          <w:rFonts w:asciiTheme="minorHAnsi" w:hAnsiTheme="minorHAnsi" w:cstheme="minorHAnsi"/>
          <w:sz w:val="22"/>
          <w:szCs w:val="22"/>
        </w:rPr>
        <w:t xml:space="preserve">Indien er sprake is van een beurtenlimiet, kan de partij voor de duur van maximaal vijf minuten </w:t>
      </w:r>
      <w:r w:rsidRPr="009D0671">
        <w:rPr>
          <w:rFonts w:asciiTheme="minorHAnsi" w:hAnsiTheme="minorHAnsi" w:cstheme="minorHAnsi"/>
          <w:sz w:val="22"/>
          <w:szCs w:val="22"/>
        </w:rPr>
        <w:t>onderbroken worden, wanneer beide spelers de helft van het aantal beurten van de beurtenlimiet gespeeld hebben én beide spelers op dat moment de helft van hun partijlengte nog niet bereikt hebben.</w:t>
      </w:r>
      <w:r w:rsidRPr="009D0671">
        <w:rPr>
          <w:rFonts w:asciiTheme="minorHAnsi" w:hAnsiTheme="minorHAnsi" w:cstheme="minorHAnsi"/>
          <w:sz w:val="22"/>
          <w:szCs w:val="22"/>
        </w:rPr>
        <w:br/>
        <w:t>De in lid 1 genoemde pauze komt dan te vervallen.</w:t>
      </w:r>
    </w:p>
    <w:p w14:paraId="26C775D9" w14:textId="77777777" w:rsidR="005E29D1" w:rsidRPr="00F94995" w:rsidRDefault="005E29D1" w:rsidP="0092670A">
      <w:pPr>
        <w:pStyle w:val="artikelnrinspring"/>
        <w:numPr>
          <w:ilvl w:val="0"/>
          <w:numId w:val="14"/>
        </w:numPr>
        <w:spacing w:after="120"/>
        <w:ind w:left="357" w:hanging="357"/>
        <w:rPr>
          <w:rFonts w:asciiTheme="minorHAnsi" w:hAnsiTheme="minorHAnsi" w:cstheme="minorHAnsi"/>
          <w:sz w:val="22"/>
          <w:szCs w:val="22"/>
        </w:rPr>
      </w:pPr>
      <w:r w:rsidRPr="009D0671">
        <w:rPr>
          <w:rFonts w:asciiTheme="minorHAnsi" w:hAnsiTheme="minorHAnsi" w:cstheme="minorHAnsi"/>
          <w:sz w:val="22"/>
          <w:szCs w:val="22"/>
        </w:rPr>
        <w:t>Indien er naar het oordeel van de</w:t>
      </w:r>
      <w:r w:rsidRPr="00FD143A">
        <w:rPr>
          <w:rFonts w:asciiTheme="minorHAnsi" w:hAnsiTheme="minorHAnsi" w:cstheme="minorHAnsi"/>
          <w:sz w:val="22"/>
          <w:szCs w:val="22"/>
        </w:rPr>
        <w:t xml:space="preserve"> arbiter een dringende reden is de partij op een ander</w:t>
      </w:r>
      <w:r w:rsidRPr="00C01C13">
        <w:rPr>
          <w:rFonts w:asciiTheme="minorHAnsi" w:hAnsiTheme="minorHAnsi" w:cstheme="minorHAnsi"/>
          <w:sz w:val="22"/>
          <w:szCs w:val="22"/>
        </w:rPr>
        <w:t xml:space="preserve"> tijdstip (zowel in het eerste deel of in het tweede deel) </w:t>
      </w:r>
      <w:r w:rsidRPr="00F94995">
        <w:rPr>
          <w:rFonts w:asciiTheme="minorHAnsi" w:hAnsiTheme="minorHAnsi" w:cstheme="minorHAnsi"/>
          <w:sz w:val="22"/>
          <w:szCs w:val="22"/>
        </w:rPr>
        <w:t>te onderbreken, dan kan dit worden toegestaan.</w:t>
      </w:r>
    </w:p>
    <w:p w14:paraId="4D00BD21" w14:textId="77777777" w:rsidR="005E29D1" w:rsidRPr="00F94995" w:rsidRDefault="005E29D1" w:rsidP="005E29D1">
      <w:pPr>
        <w:pStyle w:val="tekst"/>
        <w:rPr>
          <w:rFonts w:asciiTheme="minorHAnsi" w:hAnsiTheme="minorHAnsi" w:cstheme="minorHAnsi"/>
          <w:sz w:val="22"/>
          <w:szCs w:val="22"/>
        </w:rPr>
      </w:pPr>
    </w:p>
    <w:p w14:paraId="306476C7" w14:textId="77777777" w:rsidR="005E29D1" w:rsidRPr="00F94995" w:rsidRDefault="005E29D1" w:rsidP="005E29D1">
      <w:pPr>
        <w:pStyle w:val="Art"/>
        <w:keepNext/>
        <w:keepLines/>
      </w:pPr>
      <w:bookmarkStart w:id="39" w:name="_Ref36051558"/>
      <w:bookmarkStart w:id="40" w:name="_Ref36051889"/>
      <w:bookmarkStart w:id="41" w:name="_Toc231396780"/>
      <w:r w:rsidRPr="00551BC4">
        <w:rPr>
          <w:highlight w:val="yellow"/>
        </w:rPr>
        <w:t>Einde van de partij</w:t>
      </w:r>
      <w:bookmarkEnd w:id="39"/>
      <w:bookmarkEnd w:id="40"/>
      <w:bookmarkEnd w:id="41"/>
    </w:p>
    <w:p w14:paraId="192D7754" w14:textId="77777777" w:rsidR="005E29D1" w:rsidRPr="00772A2C" w:rsidRDefault="005E29D1" w:rsidP="0092670A">
      <w:pPr>
        <w:pStyle w:val="artikelnrinspring"/>
        <w:keepNext/>
        <w:keepLines/>
        <w:numPr>
          <w:ilvl w:val="0"/>
          <w:numId w:val="15"/>
        </w:numPr>
        <w:spacing w:after="120"/>
        <w:rPr>
          <w:rFonts w:asciiTheme="minorHAnsi" w:hAnsiTheme="minorHAnsi" w:cstheme="minorHAnsi"/>
          <w:sz w:val="22"/>
          <w:szCs w:val="22"/>
        </w:rPr>
      </w:pPr>
      <w:r w:rsidRPr="00F94995">
        <w:rPr>
          <w:rFonts w:asciiTheme="minorHAnsi" w:hAnsiTheme="minorHAnsi" w:cstheme="minorHAnsi"/>
          <w:sz w:val="22"/>
          <w:szCs w:val="22"/>
        </w:rPr>
        <w:t xml:space="preserve">Een partij is beëindigd als, met inachtneming van </w:t>
      </w:r>
      <w:r>
        <w:rPr>
          <w:rFonts w:asciiTheme="minorHAnsi" w:hAnsiTheme="minorHAnsi" w:cstheme="minorHAnsi"/>
          <w:sz w:val="22"/>
          <w:szCs w:val="22"/>
        </w:rPr>
        <w:t>de overige leden van dit artikel</w:t>
      </w:r>
      <w:r w:rsidRPr="00F94995">
        <w:rPr>
          <w:rFonts w:asciiTheme="minorHAnsi" w:hAnsiTheme="minorHAnsi" w:cstheme="minorHAnsi"/>
          <w:sz w:val="22"/>
          <w:szCs w:val="22"/>
        </w:rPr>
        <w:t xml:space="preserve">, een of beide spelers zijn partijlengte heeft </w:t>
      </w:r>
      <w:r w:rsidRPr="00772A2C">
        <w:rPr>
          <w:rFonts w:asciiTheme="minorHAnsi" w:hAnsiTheme="minorHAnsi" w:cstheme="minorHAnsi"/>
          <w:sz w:val="22"/>
          <w:szCs w:val="22"/>
        </w:rPr>
        <w:t>bereikt of als beide spelers het maximum aantal beurten van de beurtenlimiet hebben bereikt.</w:t>
      </w:r>
    </w:p>
    <w:p w14:paraId="00478C7D" w14:textId="6124673C" w:rsidR="005E29D1" w:rsidRPr="00C01C13" w:rsidRDefault="005E29D1" w:rsidP="0092670A">
      <w:pPr>
        <w:pStyle w:val="artikelnrinspring"/>
        <w:numPr>
          <w:ilvl w:val="0"/>
          <w:numId w:val="15"/>
        </w:numPr>
        <w:spacing w:after="120"/>
        <w:rPr>
          <w:rFonts w:asciiTheme="minorHAnsi" w:hAnsiTheme="minorHAnsi" w:cstheme="minorHAnsi"/>
          <w:sz w:val="22"/>
          <w:szCs w:val="22"/>
        </w:rPr>
      </w:pPr>
      <w:r w:rsidRPr="00772A2C">
        <w:rPr>
          <w:rFonts w:asciiTheme="minorHAnsi" w:hAnsiTheme="minorHAnsi" w:cstheme="minorHAnsi"/>
          <w:sz w:val="22"/>
          <w:szCs w:val="22"/>
        </w:rPr>
        <w:t xml:space="preserve">Heeft de speler die de partij is begonnen zijn partijlengte of het maximaal aantal beurten van de beurtenlimiet bereikt, dan worden de ballen in de beginpositie geplaatst voor de gelijkmakende beurt van de andere speler. </w:t>
      </w:r>
      <w:r w:rsidRPr="00772A2C">
        <w:rPr>
          <w:rFonts w:asciiTheme="minorHAnsi" w:hAnsiTheme="minorHAnsi" w:cstheme="minorHAnsi"/>
          <w:sz w:val="22"/>
          <w:szCs w:val="22"/>
        </w:rPr>
        <w:br/>
      </w:r>
      <w:r w:rsidRPr="00772A2C">
        <w:rPr>
          <w:rFonts w:asciiTheme="minorHAnsi" w:hAnsiTheme="minorHAnsi" w:cstheme="minorHAnsi"/>
          <w:b/>
          <w:bCs/>
          <w:i/>
          <w:sz w:val="22"/>
          <w:szCs w:val="22"/>
        </w:rPr>
        <w:t>Toelichting</w:t>
      </w:r>
      <w:r w:rsidRPr="00772A2C">
        <w:rPr>
          <w:rFonts w:asciiTheme="minorHAnsi" w:hAnsiTheme="minorHAnsi" w:cstheme="minorHAnsi"/>
          <w:i/>
          <w:sz w:val="22"/>
          <w:szCs w:val="22"/>
        </w:rPr>
        <w:t xml:space="preserve">: Aan </w:t>
      </w:r>
      <w:r w:rsidR="00541AD7" w:rsidRPr="00541AD7">
        <w:rPr>
          <w:rFonts w:asciiTheme="minorHAnsi" w:hAnsiTheme="minorHAnsi" w:cstheme="minorHAnsi"/>
          <w:i/>
          <w:sz w:val="22"/>
          <w:szCs w:val="22"/>
          <w:highlight w:val="yellow"/>
        </w:rPr>
        <w:t>de annonce voor de betreffende speler</w:t>
      </w:r>
      <w:r w:rsidRPr="00C01C13">
        <w:rPr>
          <w:rFonts w:asciiTheme="minorHAnsi" w:hAnsiTheme="minorHAnsi" w:cstheme="minorHAnsi"/>
          <w:i/>
          <w:sz w:val="22"/>
          <w:szCs w:val="22"/>
        </w:rPr>
        <w:t xml:space="preserve"> voegt de arbiter toe: </w:t>
      </w:r>
      <w:r w:rsidRPr="00541AD7">
        <w:rPr>
          <w:rFonts w:asciiTheme="minorHAnsi" w:hAnsiTheme="minorHAnsi" w:cstheme="minorHAnsi"/>
          <w:i/>
          <w:sz w:val="22"/>
          <w:szCs w:val="22"/>
          <w:highlight w:val="yellow"/>
        </w:rPr>
        <w:t>“Gelijkmakende beurt</w:t>
      </w:r>
      <w:r w:rsidR="00541AD7" w:rsidRPr="00541AD7">
        <w:rPr>
          <w:rFonts w:asciiTheme="minorHAnsi" w:hAnsiTheme="minorHAnsi" w:cstheme="minorHAnsi"/>
          <w:i/>
          <w:sz w:val="22"/>
          <w:szCs w:val="22"/>
          <w:highlight w:val="yellow"/>
        </w:rPr>
        <w:t>”, gevolgd door de achternaam van de tweede speler</w:t>
      </w:r>
      <w:r w:rsidR="00541AD7">
        <w:rPr>
          <w:rFonts w:asciiTheme="minorHAnsi" w:hAnsiTheme="minorHAnsi" w:cstheme="minorHAnsi"/>
          <w:i/>
          <w:sz w:val="22"/>
          <w:szCs w:val="22"/>
        </w:rPr>
        <w:t xml:space="preserve">. </w:t>
      </w:r>
      <w:r w:rsidRPr="00C01C13">
        <w:rPr>
          <w:rFonts w:asciiTheme="minorHAnsi" w:hAnsiTheme="minorHAnsi" w:cstheme="minorHAnsi"/>
          <w:i/>
          <w:sz w:val="22"/>
          <w:szCs w:val="22"/>
        </w:rPr>
        <w:t xml:space="preserve"> Uitdrukkingen zoals “Partij” en “Halve partij” zijn niet toegelaten. De arbiter dient de gelijkmakende beurt pas te laten beginnen wanneer de rust in de zaal is teruggekeerd. Het feliciteren van de winnaar moet zo mogelijk worden uitgesteld totdat de andere speler die gelijkmakende beurt heeft beëindigd. De eerstbedoelde speler moet tijdens de gelijkmakende beurt op de hem aangewezen stoel plaatsnemen. Hebben beide spelers de partij beëindigd, dan dienen zij zo snel mogelijk de speelruimte te verlaten. Er moet steeds op worden gelet dat een partij op een ander biljart niet door het beëindigen van een partij wordt gestoord.</w:t>
      </w:r>
    </w:p>
    <w:p w14:paraId="53E54903" w14:textId="77777777" w:rsidR="005E29D1" w:rsidRPr="00F94995" w:rsidRDefault="005E29D1" w:rsidP="0092670A">
      <w:pPr>
        <w:pStyle w:val="artikelnrinspring"/>
        <w:numPr>
          <w:ilvl w:val="0"/>
          <w:numId w:val="15"/>
        </w:numPr>
        <w:spacing w:after="120"/>
        <w:ind w:left="357" w:hanging="357"/>
        <w:rPr>
          <w:rFonts w:asciiTheme="minorHAnsi" w:hAnsiTheme="minorHAnsi" w:cstheme="minorHAnsi"/>
          <w:sz w:val="22"/>
          <w:szCs w:val="22"/>
        </w:rPr>
      </w:pPr>
      <w:r w:rsidRPr="00F94995">
        <w:rPr>
          <w:rFonts w:asciiTheme="minorHAnsi" w:hAnsiTheme="minorHAnsi" w:cstheme="minorHAnsi"/>
          <w:sz w:val="22"/>
          <w:szCs w:val="22"/>
        </w:rPr>
        <w:t xml:space="preserve">Heeft de arbiter de laatste te maken carambole van een speler geteld, dan wordt deze speler geacht zijn partijlengte te hebben bereikt, ook al blijkt achteraf dat deze speler door een fout te weinig caramboles heeft gemaakt.  Op de tellijst wordt het geannonceerde aantal caramboles van de laatste beurt genoteerd, alsmede het daarbij behorende totaal aantal caramboles.  </w:t>
      </w:r>
      <w:r w:rsidRPr="00F94995">
        <w:rPr>
          <w:rFonts w:asciiTheme="minorHAnsi" w:hAnsiTheme="minorHAnsi" w:cstheme="minorHAnsi"/>
          <w:sz w:val="22"/>
          <w:szCs w:val="22"/>
        </w:rPr>
        <w:br/>
        <w:t>Heeft de speler te veel caramboles gemaakt, dan wordt het geannonceerde aantal gemaakte caramboles zodanig naar beneden aangepast zodat het totaal aantal gemaakte caramboles overeenkomt met de partijlengte van de speler.</w:t>
      </w:r>
      <w:r w:rsidRPr="00F94995">
        <w:rPr>
          <w:rFonts w:asciiTheme="minorHAnsi" w:hAnsiTheme="minorHAnsi" w:cstheme="minorHAnsi"/>
          <w:sz w:val="22"/>
          <w:szCs w:val="22"/>
        </w:rPr>
        <w:br/>
      </w:r>
      <w:r w:rsidRPr="00CD2297">
        <w:rPr>
          <w:rFonts w:asciiTheme="minorHAnsi" w:hAnsiTheme="minorHAnsi" w:cstheme="minorHAnsi"/>
          <w:b/>
          <w:bCs/>
          <w:i/>
          <w:iCs/>
          <w:sz w:val="22"/>
          <w:szCs w:val="22"/>
        </w:rPr>
        <w:t>Toelichting</w:t>
      </w:r>
      <w:r w:rsidRPr="00F94995">
        <w:rPr>
          <w:rFonts w:asciiTheme="minorHAnsi" w:hAnsiTheme="minorHAnsi" w:cstheme="minorHAnsi"/>
          <w:i/>
          <w:iCs/>
          <w:sz w:val="22"/>
          <w:szCs w:val="22"/>
        </w:rPr>
        <w:t xml:space="preserve">: De genoemde speler heeft zich door de annonceringen “en nog …” toegelegd op het maken van de laatste carambole(s), en voor de laatste carambole mogelijk minder aandacht gegeven aan een vervolg (hij is immers ‘uit’).  De speler mag niet de dupe worden van deze arbitrale dwaling. </w:t>
      </w:r>
      <w:r w:rsidRPr="00F94995">
        <w:rPr>
          <w:rFonts w:asciiTheme="minorHAnsi" w:hAnsiTheme="minorHAnsi" w:cstheme="minorHAnsi"/>
          <w:i/>
          <w:iCs/>
          <w:sz w:val="22"/>
          <w:szCs w:val="22"/>
        </w:rPr>
        <w:br/>
        <w:t xml:space="preserve">Let op het verschil in noteren tussen te veel of te weinig behaalde caramboles:  </w:t>
      </w:r>
    </w:p>
    <w:p w14:paraId="1E2EDB60" w14:textId="77777777" w:rsidR="005E29D1" w:rsidRPr="00F94995" w:rsidRDefault="005E29D1" w:rsidP="0092670A">
      <w:pPr>
        <w:pStyle w:val="artikelnrinspring"/>
        <w:numPr>
          <w:ilvl w:val="1"/>
          <w:numId w:val="15"/>
        </w:numPr>
        <w:spacing w:after="120"/>
        <w:ind w:left="709" w:hanging="357"/>
        <w:rPr>
          <w:rFonts w:asciiTheme="minorHAnsi" w:hAnsiTheme="minorHAnsi" w:cstheme="minorHAnsi"/>
          <w:sz w:val="22"/>
          <w:szCs w:val="22"/>
        </w:rPr>
      </w:pPr>
      <w:r w:rsidRPr="00F94995">
        <w:rPr>
          <w:rFonts w:asciiTheme="minorHAnsi" w:hAnsiTheme="minorHAnsi" w:cstheme="minorHAnsi"/>
          <w:i/>
          <w:iCs/>
          <w:sz w:val="22"/>
          <w:szCs w:val="22"/>
        </w:rPr>
        <w:t xml:space="preserve">Als een speler </w:t>
      </w:r>
      <w:r w:rsidRPr="00F94995">
        <w:rPr>
          <w:rFonts w:asciiTheme="minorHAnsi" w:hAnsiTheme="minorHAnsi" w:cstheme="minorHAnsi"/>
          <w:b/>
          <w:bCs/>
          <w:i/>
          <w:iCs/>
          <w:sz w:val="22"/>
          <w:szCs w:val="22"/>
        </w:rPr>
        <w:t>te veel</w:t>
      </w:r>
      <w:r w:rsidRPr="00F94995">
        <w:rPr>
          <w:rFonts w:asciiTheme="minorHAnsi" w:hAnsiTheme="minorHAnsi" w:cstheme="minorHAnsi"/>
          <w:i/>
          <w:iCs/>
          <w:sz w:val="22"/>
          <w:szCs w:val="22"/>
        </w:rPr>
        <w:t xml:space="preserve"> caramboles blijkt te hebben gemaakt, dan wordt de score van de laatste beurt op de tellijst zodanig naar beneden aangepast dat het totaal overeenkomt met de partijlengte van de speler.</w:t>
      </w:r>
    </w:p>
    <w:p w14:paraId="06A2A73A" w14:textId="77777777" w:rsidR="005E29D1" w:rsidRPr="00F94995" w:rsidRDefault="005E29D1" w:rsidP="0092670A">
      <w:pPr>
        <w:pStyle w:val="artikelnrinspring"/>
        <w:numPr>
          <w:ilvl w:val="1"/>
          <w:numId w:val="15"/>
        </w:numPr>
        <w:spacing w:after="120"/>
        <w:ind w:left="709" w:hanging="357"/>
        <w:rPr>
          <w:rFonts w:asciiTheme="minorHAnsi" w:hAnsiTheme="minorHAnsi" w:cstheme="minorHAnsi"/>
          <w:sz w:val="22"/>
          <w:szCs w:val="22"/>
        </w:rPr>
      </w:pPr>
      <w:r w:rsidRPr="00F94995">
        <w:rPr>
          <w:rFonts w:asciiTheme="minorHAnsi" w:hAnsiTheme="minorHAnsi" w:cstheme="minorHAnsi"/>
          <w:i/>
          <w:iCs/>
          <w:sz w:val="22"/>
          <w:szCs w:val="22"/>
        </w:rPr>
        <w:t xml:space="preserve">Als een speler </w:t>
      </w:r>
      <w:r w:rsidRPr="00F94995">
        <w:rPr>
          <w:rFonts w:asciiTheme="minorHAnsi" w:hAnsiTheme="minorHAnsi" w:cstheme="minorHAnsi"/>
          <w:b/>
          <w:bCs/>
          <w:i/>
          <w:iCs/>
          <w:sz w:val="22"/>
          <w:szCs w:val="22"/>
        </w:rPr>
        <w:t>te weinig</w:t>
      </w:r>
      <w:r w:rsidRPr="00F94995">
        <w:rPr>
          <w:rFonts w:asciiTheme="minorHAnsi" w:hAnsiTheme="minorHAnsi" w:cstheme="minorHAnsi"/>
          <w:i/>
          <w:iCs/>
          <w:sz w:val="22"/>
          <w:szCs w:val="22"/>
        </w:rPr>
        <w:t xml:space="preserve"> caramboles blijkt te hebben gemaakt, dan wordt de score van de laatste beurt op de tellijst </w:t>
      </w:r>
      <w:r w:rsidRPr="00F94995">
        <w:rPr>
          <w:rFonts w:asciiTheme="minorHAnsi" w:hAnsiTheme="minorHAnsi" w:cstheme="minorHAnsi"/>
          <w:i/>
          <w:iCs/>
          <w:sz w:val="22"/>
          <w:szCs w:val="22"/>
          <w:u w:val="single"/>
        </w:rPr>
        <w:t>niet</w:t>
      </w:r>
      <w:r w:rsidRPr="00F94995">
        <w:rPr>
          <w:rFonts w:asciiTheme="minorHAnsi" w:hAnsiTheme="minorHAnsi" w:cstheme="minorHAnsi"/>
          <w:i/>
          <w:iCs/>
          <w:sz w:val="22"/>
          <w:szCs w:val="22"/>
        </w:rPr>
        <w:t xml:space="preserve"> aangepast: het geannonceerde aantal caramboles wordt genoteerd, en het daarbij behorende totaal aantal caramboles.  De arbiter dient op het formulier aan te geven dat de betreffende speler zijn partijlengte heeft bereikt.  Het bereiken van de partijlengte is van belang voor het toekennen van winstpunten (in dit geval winst of remise), maar voor de berekening van moyenne, </w:t>
      </w:r>
      <w:r w:rsidRPr="00F94995">
        <w:rPr>
          <w:rFonts w:asciiTheme="minorHAnsi" w:hAnsiTheme="minorHAnsi" w:cstheme="minorHAnsi"/>
          <w:i/>
          <w:iCs/>
          <w:sz w:val="22"/>
          <w:szCs w:val="22"/>
        </w:rPr>
        <w:lastRenderedPageBreak/>
        <w:t>moyennepercentage, carambolepercentage en hoogste serie wordt gekeken naar de daadwerkelijke annonceringen.</w:t>
      </w:r>
    </w:p>
    <w:p w14:paraId="28F61C23" w14:textId="77777777" w:rsidR="005E29D1" w:rsidRPr="00F94995" w:rsidRDefault="005E29D1" w:rsidP="0092670A">
      <w:pPr>
        <w:pStyle w:val="artikelnrinspring"/>
        <w:numPr>
          <w:ilvl w:val="0"/>
          <w:numId w:val="15"/>
        </w:numPr>
        <w:spacing w:after="120"/>
        <w:ind w:left="357" w:hanging="357"/>
        <w:rPr>
          <w:rFonts w:asciiTheme="minorHAnsi" w:hAnsiTheme="minorHAnsi" w:cstheme="minorHAnsi"/>
          <w:sz w:val="22"/>
          <w:szCs w:val="22"/>
        </w:rPr>
      </w:pPr>
      <w:r w:rsidRPr="00F94995">
        <w:rPr>
          <w:rFonts w:asciiTheme="minorHAnsi" w:hAnsiTheme="minorHAnsi" w:cstheme="minorHAnsi"/>
          <w:sz w:val="22"/>
          <w:szCs w:val="22"/>
        </w:rPr>
        <w:t xml:space="preserve">Als er gedurende de partij een fout in de tellijst wordt ontdekt, dan kan deze hersteld worden </w:t>
      </w:r>
      <w:r w:rsidRPr="00F94995">
        <w:rPr>
          <w:rFonts w:asciiTheme="minorHAnsi" w:hAnsiTheme="minorHAnsi" w:cstheme="minorHAnsi"/>
          <w:sz w:val="22"/>
          <w:szCs w:val="22"/>
          <w:u w:val="single"/>
        </w:rPr>
        <w:t>zo lang geen van beide spelers zijn partijlengte heeft bereikt</w:t>
      </w:r>
      <w:r w:rsidRPr="00F94995">
        <w:rPr>
          <w:rFonts w:asciiTheme="minorHAnsi" w:hAnsiTheme="minorHAnsi" w:cstheme="minorHAnsi"/>
          <w:sz w:val="22"/>
          <w:szCs w:val="22"/>
        </w:rPr>
        <w:t xml:space="preserve">.  Heeft tenminste een van de spelers zijn partijlengte bereikt (al dan niet ten onrechte zoals beschreven in lid 2), dan kan de tellijst niet meer gecorrigeerd worden.   </w:t>
      </w:r>
      <w:r w:rsidRPr="00F94995">
        <w:rPr>
          <w:rFonts w:asciiTheme="minorHAnsi" w:hAnsiTheme="minorHAnsi" w:cstheme="minorHAnsi"/>
          <w:sz w:val="22"/>
          <w:szCs w:val="22"/>
        </w:rPr>
        <w:br/>
      </w:r>
      <w:r w:rsidRPr="00CD2297">
        <w:rPr>
          <w:rFonts w:asciiTheme="minorHAnsi" w:hAnsiTheme="minorHAnsi" w:cstheme="minorHAnsi"/>
          <w:b/>
          <w:bCs/>
          <w:i/>
          <w:iCs/>
          <w:sz w:val="22"/>
          <w:szCs w:val="22"/>
        </w:rPr>
        <w:t>Toelichting</w:t>
      </w:r>
      <w:r w:rsidRPr="00F94995">
        <w:rPr>
          <w:rFonts w:asciiTheme="minorHAnsi" w:hAnsiTheme="minorHAnsi" w:cstheme="minorHAnsi"/>
          <w:i/>
          <w:iCs/>
          <w:sz w:val="22"/>
          <w:szCs w:val="22"/>
        </w:rPr>
        <w:t>: Net zoals alleen de arbiter (met uitsluiting van anderen) beslist over de geldigheid van een carambole, beslist alleen de arbiter of een speler zijn partijlengte heeft bereikt.  Heeft de arbiter eenmaal geannonceerd dat een speler zijn partijlengte heeft bereikt, dan is daar geen herroeping van mogelijk. Dit is te vergelijken met een andere arbitrale dwaling: een speler speelt met de verkeerde bal.  De speler wordt afgeteld zodra de arbiter bemerkt dat er met de verkeerde bal gespeeld is.  Eerdere caramboles met de verkeerde speelbal blijven gewoon staan.</w:t>
      </w:r>
    </w:p>
    <w:p w14:paraId="04A229CF" w14:textId="77777777" w:rsidR="005E29D1" w:rsidRPr="00772A2C" w:rsidRDefault="005E29D1" w:rsidP="0092670A">
      <w:pPr>
        <w:pStyle w:val="artikelnrinspring"/>
        <w:numPr>
          <w:ilvl w:val="0"/>
          <w:numId w:val="15"/>
        </w:numPr>
        <w:spacing w:after="120"/>
        <w:rPr>
          <w:rFonts w:asciiTheme="minorHAnsi" w:hAnsiTheme="minorHAnsi" w:cstheme="minorHAnsi"/>
          <w:sz w:val="22"/>
          <w:szCs w:val="22"/>
        </w:rPr>
      </w:pPr>
      <w:r w:rsidRPr="00C01C13">
        <w:rPr>
          <w:rFonts w:asciiTheme="minorHAnsi" w:hAnsiTheme="minorHAnsi" w:cstheme="minorHAnsi"/>
          <w:sz w:val="22"/>
          <w:szCs w:val="22"/>
        </w:rPr>
        <w:t xml:space="preserve">Behaalt de </w:t>
      </w:r>
      <w:r w:rsidRPr="00772A2C">
        <w:rPr>
          <w:rFonts w:asciiTheme="minorHAnsi" w:hAnsiTheme="minorHAnsi" w:cstheme="minorHAnsi"/>
          <w:sz w:val="22"/>
          <w:szCs w:val="22"/>
        </w:rPr>
        <w:t>in lid 2 bedoelde andere speler in de gelijkmakende beurt eveneens zijn partijlengte, dan is de partij gelijk geëindigd.</w:t>
      </w:r>
      <w:r w:rsidRPr="00772A2C">
        <w:rPr>
          <w:rFonts w:asciiTheme="minorHAnsi" w:hAnsiTheme="minorHAnsi" w:cstheme="minorHAnsi"/>
          <w:sz w:val="22"/>
          <w:szCs w:val="22"/>
        </w:rPr>
        <w:br/>
        <w:t>Als met een beurtenlimiet gespeeld wordt en beide spelers hebben niet hun partijlengte bereikt, dan bepaalt het carambolepercentage wie de winnaar is, of dat er remise is gespeeld.</w:t>
      </w:r>
    </w:p>
    <w:p w14:paraId="5C2A9B6D" w14:textId="77777777" w:rsidR="005E29D1" w:rsidRPr="00E57202" w:rsidRDefault="005E29D1" w:rsidP="0092670A">
      <w:pPr>
        <w:pStyle w:val="artikelnrinspring"/>
        <w:numPr>
          <w:ilvl w:val="0"/>
          <w:numId w:val="15"/>
        </w:numPr>
        <w:spacing w:after="120"/>
        <w:rPr>
          <w:rFonts w:asciiTheme="minorHAnsi" w:hAnsiTheme="minorHAnsi" w:cstheme="minorHAnsi"/>
          <w:sz w:val="22"/>
          <w:szCs w:val="22"/>
        </w:rPr>
      </w:pPr>
      <w:r w:rsidRPr="00772A2C">
        <w:rPr>
          <w:rFonts w:asciiTheme="minorHAnsi" w:hAnsiTheme="minorHAnsi" w:cstheme="minorHAnsi"/>
          <w:sz w:val="22"/>
          <w:szCs w:val="22"/>
        </w:rPr>
        <w:t>Het bepaalde in lid 2 en lid 5 is niet van toepassing voor wedstrijden waarin voor (delen van) partijen is bepaald dat de gelijkmakende</w:t>
      </w:r>
      <w:r w:rsidRPr="00C01C13">
        <w:rPr>
          <w:rFonts w:asciiTheme="minorHAnsi" w:hAnsiTheme="minorHAnsi" w:cstheme="minorHAnsi"/>
          <w:sz w:val="22"/>
          <w:szCs w:val="22"/>
        </w:rPr>
        <w:t xml:space="preserve"> beurt vervalt.</w:t>
      </w:r>
      <w:r w:rsidRPr="00C01C13">
        <w:rPr>
          <w:rFonts w:asciiTheme="minorHAnsi" w:hAnsiTheme="minorHAnsi" w:cstheme="minorHAnsi"/>
          <w:sz w:val="22"/>
          <w:szCs w:val="22"/>
        </w:rPr>
        <w:br/>
      </w:r>
      <w:r w:rsidRPr="00CD2297">
        <w:rPr>
          <w:rFonts w:asciiTheme="minorHAnsi" w:hAnsiTheme="minorHAnsi" w:cstheme="minorHAnsi"/>
          <w:b/>
          <w:bCs/>
          <w:i/>
          <w:sz w:val="22"/>
          <w:szCs w:val="22"/>
        </w:rPr>
        <w:t>Toelichting</w:t>
      </w:r>
      <w:r w:rsidRPr="00C01C13">
        <w:rPr>
          <w:rFonts w:asciiTheme="minorHAnsi" w:hAnsiTheme="minorHAnsi" w:cstheme="minorHAnsi"/>
          <w:i/>
          <w:sz w:val="22"/>
          <w:szCs w:val="22"/>
        </w:rPr>
        <w:t>: De annonce: “Gelijkmakende beurt…” blijft in deze gevallen uiteraard achterwege.</w:t>
      </w:r>
    </w:p>
    <w:p w14:paraId="5AAC07E3" w14:textId="77777777" w:rsidR="00E1198D" w:rsidRDefault="00E1198D" w:rsidP="00E1198D">
      <w:pPr>
        <w:pStyle w:val="Art"/>
        <w:keepNext/>
        <w:keepLines/>
        <w:numPr>
          <w:ilvl w:val="0"/>
          <w:numId w:val="0"/>
        </w:numPr>
      </w:pPr>
    </w:p>
    <w:p w14:paraId="282AE44A" w14:textId="2E5C380F" w:rsidR="00E1198D" w:rsidRPr="00F94995" w:rsidRDefault="00E1198D" w:rsidP="00E1198D">
      <w:pPr>
        <w:pStyle w:val="Art"/>
        <w:keepNext/>
        <w:keepLines/>
      </w:pPr>
      <w:bookmarkStart w:id="42" w:name="_Ref226728715"/>
      <w:bookmarkStart w:id="43" w:name="_Toc231396781"/>
      <w:r w:rsidRPr="00551BC4">
        <w:rPr>
          <w:highlight w:val="yellow"/>
        </w:rPr>
        <w:t>Resultaten van de partij</w:t>
      </w:r>
      <w:bookmarkEnd w:id="42"/>
      <w:bookmarkEnd w:id="43"/>
    </w:p>
    <w:p w14:paraId="0837E177" w14:textId="3D22800D" w:rsidR="00E1198D" w:rsidRPr="00E1198D" w:rsidRDefault="00E1198D">
      <w:pPr>
        <w:pStyle w:val="artikelnrinspring"/>
        <w:numPr>
          <w:ilvl w:val="0"/>
          <w:numId w:val="50"/>
        </w:numPr>
        <w:spacing w:after="120"/>
        <w:ind w:left="357" w:hanging="357"/>
        <w:rPr>
          <w:rFonts w:asciiTheme="minorHAnsi" w:hAnsiTheme="minorHAnsi" w:cstheme="minorHAnsi"/>
          <w:iCs/>
          <w:sz w:val="22"/>
          <w:szCs w:val="22"/>
        </w:rPr>
      </w:pPr>
      <w:r w:rsidRPr="00985891">
        <w:rPr>
          <w:rFonts w:asciiTheme="minorHAnsi" w:hAnsiTheme="minorHAnsi" w:cstheme="minorHAnsi"/>
          <w:iCs/>
          <w:sz w:val="22"/>
          <w:szCs w:val="22"/>
          <w:highlight w:val="yellow"/>
        </w:rPr>
        <w:t>Als een partij is beëindigd zoals hierboven is omschreven, dan moet</w:t>
      </w:r>
      <w:r>
        <w:rPr>
          <w:rFonts w:asciiTheme="minorHAnsi" w:hAnsiTheme="minorHAnsi" w:cstheme="minorHAnsi"/>
          <w:iCs/>
          <w:sz w:val="22"/>
          <w:szCs w:val="22"/>
          <w:highlight w:val="yellow"/>
        </w:rPr>
        <w:t>en</w:t>
      </w:r>
      <w:r w:rsidRPr="00985891">
        <w:rPr>
          <w:rFonts w:asciiTheme="minorHAnsi" w:hAnsiTheme="minorHAnsi" w:cstheme="minorHAnsi"/>
          <w:iCs/>
          <w:sz w:val="22"/>
          <w:szCs w:val="22"/>
          <w:highlight w:val="yellow"/>
        </w:rPr>
        <w:t xml:space="preserve"> de totalen van de gemaakte caramboles van beide spelers op de tellijst genoteerd worden, alsmede het aantal gespeelde beurten</w:t>
      </w:r>
      <w:r>
        <w:rPr>
          <w:rFonts w:asciiTheme="minorHAnsi" w:hAnsiTheme="minorHAnsi" w:cstheme="minorHAnsi"/>
          <w:iCs/>
          <w:sz w:val="22"/>
          <w:szCs w:val="22"/>
          <w:highlight w:val="yellow"/>
        </w:rPr>
        <w:t xml:space="preserve"> en de hoogste series van beide spelers</w:t>
      </w:r>
      <w:r w:rsidRPr="00985891">
        <w:rPr>
          <w:rFonts w:asciiTheme="minorHAnsi" w:hAnsiTheme="minorHAnsi" w:cstheme="minorHAnsi"/>
          <w:iCs/>
          <w:sz w:val="22"/>
          <w:szCs w:val="22"/>
          <w:highlight w:val="yellow"/>
        </w:rPr>
        <w:t>.</w:t>
      </w:r>
      <w:r w:rsidR="000B4551">
        <w:rPr>
          <w:rFonts w:asciiTheme="minorHAnsi" w:hAnsiTheme="minorHAnsi" w:cstheme="minorHAnsi"/>
          <w:iCs/>
          <w:sz w:val="22"/>
          <w:szCs w:val="22"/>
        </w:rPr>
        <w:br/>
      </w:r>
      <w:r w:rsidR="000B4551" w:rsidRPr="00985891">
        <w:rPr>
          <w:rFonts w:asciiTheme="minorHAnsi" w:hAnsiTheme="minorHAnsi" w:cstheme="minorHAnsi"/>
          <w:iCs/>
          <w:sz w:val="22"/>
          <w:szCs w:val="22"/>
          <w:highlight w:val="yellow"/>
        </w:rPr>
        <w:t>De tellijst dient door beide spelers en de arbiter getekend te worden.</w:t>
      </w:r>
    </w:p>
    <w:p w14:paraId="6DB32565" w14:textId="37A297EC" w:rsidR="00E1198D" w:rsidRPr="00E1198D" w:rsidRDefault="00E1198D">
      <w:pPr>
        <w:pStyle w:val="artikelnrinspring"/>
        <w:numPr>
          <w:ilvl w:val="0"/>
          <w:numId w:val="50"/>
        </w:numPr>
        <w:spacing w:after="120"/>
        <w:ind w:left="357" w:hanging="357"/>
        <w:rPr>
          <w:rFonts w:asciiTheme="minorHAnsi" w:hAnsiTheme="minorHAnsi" w:cstheme="minorHAnsi"/>
          <w:iCs/>
          <w:sz w:val="22"/>
          <w:szCs w:val="22"/>
        </w:rPr>
      </w:pPr>
      <w:bookmarkStart w:id="44" w:name="_Ref226728726"/>
      <w:r w:rsidRPr="00985891">
        <w:rPr>
          <w:rFonts w:asciiTheme="minorHAnsi" w:hAnsiTheme="minorHAnsi" w:cstheme="minorHAnsi"/>
          <w:iCs/>
          <w:sz w:val="22"/>
          <w:szCs w:val="22"/>
          <w:highlight w:val="yellow"/>
        </w:rPr>
        <w:t>Is de partij gespeeld op een biljart kleiner dan 2.30 x 1.15 m., dan wordt het aantal beurten van die partij verhoogd met 10%, naar boven afgerond op een geheel aantal beurten.</w:t>
      </w:r>
      <w:r>
        <w:rPr>
          <w:rFonts w:asciiTheme="minorHAnsi" w:hAnsiTheme="minorHAnsi" w:cstheme="minorHAnsi"/>
          <w:iCs/>
          <w:sz w:val="22"/>
          <w:szCs w:val="22"/>
          <w:highlight w:val="yellow"/>
        </w:rPr>
        <w:t xml:space="preserve">  Het verhoogde aantal beurten moet op de tellijst vermeld worden met de aantekening dat er op een kleiner biljart is gespeeld.</w:t>
      </w:r>
      <w:r w:rsidRPr="00985891">
        <w:rPr>
          <w:rFonts w:asciiTheme="minorHAnsi" w:hAnsiTheme="minorHAnsi" w:cstheme="minorHAnsi"/>
          <w:iCs/>
          <w:sz w:val="22"/>
          <w:szCs w:val="22"/>
          <w:highlight w:val="yellow"/>
        </w:rPr>
        <w:br/>
      </w:r>
      <w:r w:rsidRPr="00985891">
        <w:rPr>
          <w:rFonts w:asciiTheme="minorHAnsi" w:hAnsiTheme="minorHAnsi" w:cstheme="minorHAnsi"/>
          <w:b/>
          <w:bCs/>
          <w:i/>
          <w:sz w:val="22"/>
          <w:szCs w:val="22"/>
          <w:highlight w:val="yellow"/>
        </w:rPr>
        <w:t>Toelichting</w:t>
      </w:r>
      <w:r w:rsidRPr="00985891">
        <w:rPr>
          <w:rFonts w:asciiTheme="minorHAnsi" w:hAnsiTheme="minorHAnsi" w:cstheme="minorHAnsi"/>
          <w:i/>
          <w:sz w:val="22"/>
          <w:szCs w:val="22"/>
          <w:highlight w:val="yellow"/>
        </w:rPr>
        <w:t>: Het verhoogde aantal beurten is van invloed op het moyenne</w:t>
      </w:r>
      <w:r w:rsidR="00DD32FE">
        <w:rPr>
          <w:rFonts w:asciiTheme="minorHAnsi" w:hAnsiTheme="minorHAnsi" w:cstheme="minorHAnsi"/>
          <w:i/>
          <w:sz w:val="22"/>
          <w:szCs w:val="22"/>
          <w:highlight w:val="yellow"/>
        </w:rPr>
        <w:t>s</w:t>
      </w:r>
      <w:r w:rsidRPr="00985891">
        <w:rPr>
          <w:rFonts w:asciiTheme="minorHAnsi" w:hAnsiTheme="minorHAnsi" w:cstheme="minorHAnsi"/>
          <w:i/>
          <w:sz w:val="22"/>
          <w:szCs w:val="22"/>
          <w:highlight w:val="yellow"/>
        </w:rPr>
        <w:t xml:space="preserve"> van de spelers, niet alleen voor </w:t>
      </w:r>
      <w:r>
        <w:rPr>
          <w:rFonts w:asciiTheme="minorHAnsi" w:hAnsiTheme="minorHAnsi" w:cstheme="minorHAnsi"/>
          <w:i/>
          <w:sz w:val="22"/>
          <w:szCs w:val="22"/>
          <w:highlight w:val="yellow"/>
        </w:rPr>
        <w:t xml:space="preserve">het </w:t>
      </w:r>
      <w:r w:rsidRPr="00985891">
        <w:rPr>
          <w:rFonts w:asciiTheme="minorHAnsi" w:hAnsiTheme="minorHAnsi" w:cstheme="minorHAnsi"/>
          <w:i/>
          <w:sz w:val="22"/>
          <w:szCs w:val="22"/>
          <w:highlight w:val="yellow"/>
        </w:rPr>
        <w:t xml:space="preserve">moyenne in deze partij, maar ook voor het algemeen moyenne aan het eind van </w:t>
      </w:r>
      <w:r>
        <w:rPr>
          <w:rFonts w:asciiTheme="minorHAnsi" w:hAnsiTheme="minorHAnsi" w:cstheme="minorHAnsi"/>
          <w:i/>
          <w:sz w:val="22"/>
          <w:szCs w:val="22"/>
          <w:highlight w:val="yellow"/>
        </w:rPr>
        <w:t xml:space="preserve">een wedstrijd (bv. een PK-onderdeel) en aan het eind van </w:t>
      </w:r>
      <w:r w:rsidRPr="00985891">
        <w:rPr>
          <w:rFonts w:asciiTheme="minorHAnsi" w:hAnsiTheme="minorHAnsi" w:cstheme="minorHAnsi"/>
          <w:i/>
          <w:sz w:val="22"/>
          <w:szCs w:val="22"/>
          <w:highlight w:val="yellow"/>
        </w:rPr>
        <w:t>het seizoen.</w:t>
      </w:r>
      <w:bookmarkEnd w:id="44"/>
    </w:p>
    <w:p w14:paraId="1C8716BE" w14:textId="018DC100" w:rsidR="00E1198D" w:rsidRPr="00896206" w:rsidRDefault="0092670A">
      <w:pPr>
        <w:pStyle w:val="artikelnrinspring"/>
        <w:numPr>
          <w:ilvl w:val="0"/>
          <w:numId w:val="50"/>
        </w:numPr>
        <w:rPr>
          <w:rFonts w:asciiTheme="minorHAnsi" w:hAnsiTheme="minorHAnsi" w:cstheme="minorHAnsi"/>
          <w:iCs/>
          <w:sz w:val="22"/>
          <w:szCs w:val="22"/>
          <w:highlight w:val="yellow"/>
        </w:rPr>
      </w:pPr>
      <w:r w:rsidRPr="00896206">
        <w:rPr>
          <w:rFonts w:asciiTheme="minorHAnsi" w:hAnsiTheme="minorHAnsi" w:cstheme="minorHAnsi"/>
          <w:iCs/>
          <w:sz w:val="22"/>
          <w:szCs w:val="22"/>
          <w:highlight w:val="yellow"/>
        </w:rPr>
        <w:t>In de resultaatverwerking worden de volgende begrippen gebruikt:</w:t>
      </w:r>
    </w:p>
    <w:p w14:paraId="2CE46EDA" w14:textId="173C465B" w:rsidR="0092670A" w:rsidRDefault="0092670A">
      <w:pPr>
        <w:pStyle w:val="artikelnrinspring"/>
        <w:numPr>
          <w:ilvl w:val="1"/>
          <w:numId w:val="50"/>
        </w:numPr>
        <w:ind w:left="709"/>
        <w:rPr>
          <w:rFonts w:asciiTheme="minorHAnsi" w:hAnsiTheme="minorHAnsi" w:cstheme="minorHAnsi"/>
          <w:iCs/>
          <w:sz w:val="22"/>
          <w:szCs w:val="22"/>
          <w:highlight w:val="yellow"/>
        </w:rPr>
      </w:pPr>
      <w:r w:rsidRPr="00896206">
        <w:rPr>
          <w:rFonts w:asciiTheme="minorHAnsi" w:hAnsiTheme="minorHAnsi" w:cstheme="minorHAnsi"/>
          <w:b/>
          <w:bCs/>
          <w:iCs/>
          <w:sz w:val="22"/>
          <w:szCs w:val="22"/>
          <w:highlight w:val="yellow"/>
        </w:rPr>
        <w:t>Moyenne</w:t>
      </w:r>
      <w:r w:rsidRPr="00896206">
        <w:rPr>
          <w:rFonts w:asciiTheme="minorHAnsi" w:hAnsiTheme="minorHAnsi" w:cstheme="minorHAnsi"/>
          <w:iCs/>
          <w:sz w:val="22"/>
          <w:szCs w:val="22"/>
          <w:highlight w:val="yellow"/>
        </w:rPr>
        <w:t xml:space="preserve">: </w:t>
      </w:r>
      <w:r w:rsidR="00896206" w:rsidRPr="00896206">
        <w:rPr>
          <w:rFonts w:asciiTheme="minorHAnsi" w:hAnsiTheme="minorHAnsi" w:cstheme="minorHAnsi"/>
          <w:iCs/>
          <w:sz w:val="22"/>
          <w:szCs w:val="22"/>
          <w:highlight w:val="yellow"/>
        </w:rPr>
        <w:t>het aantal gemaakte caramboles gedeeld door het daarvoor benodigde aantal beurten, naar beneden afgerond (‘afgekapt’) op 3 decimalen  (4,6897 wordt dus 4,689).</w:t>
      </w:r>
      <w:r w:rsidR="00896206" w:rsidRPr="00896206">
        <w:rPr>
          <w:rFonts w:asciiTheme="minorHAnsi" w:hAnsiTheme="minorHAnsi" w:cstheme="minorHAnsi"/>
          <w:iCs/>
          <w:sz w:val="22"/>
          <w:szCs w:val="22"/>
          <w:highlight w:val="yellow"/>
        </w:rPr>
        <w:br/>
        <w:t>Dit moyenne kan worden bepaald per partij, of over meerdere partijen (bv. een PK-onderdeel)</w:t>
      </w:r>
      <w:r w:rsidR="00896206">
        <w:rPr>
          <w:rFonts w:asciiTheme="minorHAnsi" w:hAnsiTheme="minorHAnsi" w:cstheme="minorHAnsi"/>
          <w:iCs/>
          <w:sz w:val="22"/>
          <w:szCs w:val="22"/>
          <w:highlight w:val="yellow"/>
        </w:rPr>
        <w:t xml:space="preserve">.  Bij een moyenne over meerdere partijen spreken we van een </w:t>
      </w:r>
      <w:r w:rsidR="00896206" w:rsidRPr="00896206">
        <w:rPr>
          <w:rFonts w:asciiTheme="minorHAnsi" w:hAnsiTheme="minorHAnsi" w:cstheme="minorHAnsi"/>
          <w:b/>
          <w:bCs/>
          <w:iCs/>
          <w:sz w:val="22"/>
          <w:szCs w:val="22"/>
          <w:highlight w:val="yellow"/>
        </w:rPr>
        <w:t>algemeen moyenne</w:t>
      </w:r>
      <w:r w:rsidR="00896206">
        <w:rPr>
          <w:rFonts w:asciiTheme="minorHAnsi" w:hAnsiTheme="minorHAnsi" w:cstheme="minorHAnsi"/>
          <w:iCs/>
          <w:sz w:val="22"/>
          <w:szCs w:val="22"/>
          <w:highlight w:val="yellow"/>
        </w:rPr>
        <w:t xml:space="preserve">. </w:t>
      </w:r>
      <w:r w:rsidR="00896206">
        <w:rPr>
          <w:rFonts w:asciiTheme="minorHAnsi" w:hAnsiTheme="minorHAnsi" w:cstheme="minorHAnsi"/>
          <w:iCs/>
          <w:sz w:val="22"/>
          <w:szCs w:val="22"/>
          <w:highlight w:val="yellow"/>
        </w:rPr>
        <w:br/>
      </w:r>
      <w:r w:rsidR="00896206">
        <w:rPr>
          <w:rFonts w:asciiTheme="minorHAnsi" w:hAnsiTheme="minorHAnsi" w:cstheme="minorHAnsi"/>
          <w:b/>
          <w:bCs/>
          <w:i/>
          <w:sz w:val="22"/>
          <w:szCs w:val="22"/>
          <w:highlight w:val="yellow"/>
        </w:rPr>
        <w:t>Opmerking</w:t>
      </w:r>
      <w:r w:rsidR="00896206" w:rsidRPr="00985891">
        <w:rPr>
          <w:rFonts w:asciiTheme="minorHAnsi" w:hAnsiTheme="minorHAnsi" w:cstheme="minorHAnsi"/>
          <w:i/>
          <w:sz w:val="22"/>
          <w:szCs w:val="22"/>
          <w:highlight w:val="yellow"/>
        </w:rPr>
        <w:t xml:space="preserve">: </w:t>
      </w:r>
      <w:r w:rsidR="00896206">
        <w:rPr>
          <w:rFonts w:asciiTheme="minorHAnsi" w:hAnsiTheme="minorHAnsi" w:cstheme="minorHAnsi"/>
          <w:i/>
          <w:sz w:val="22"/>
          <w:szCs w:val="22"/>
          <w:highlight w:val="yellow"/>
        </w:rPr>
        <w:t xml:space="preserve">Als er gespeeld wordt op </w:t>
      </w:r>
      <w:r w:rsidR="00896206" w:rsidRPr="00985891">
        <w:rPr>
          <w:rFonts w:asciiTheme="minorHAnsi" w:hAnsiTheme="minorHAnsi" w:cstheme="minorHAnsi"/>
          <w:iCs/>
          <w:sz w:val="22"/>
          <w:szCs w:val="22"/>
          <w:highlight w:val="yellow"/>
        </w:rPr>
        <w:t>een biljart kleiner dan 2.30 x 1.15 m, dan wordt het aantal beurten van die partij verhoogd</w:t>
      </w:r>
      <w:r w:rsidR="00896206">
        <w:rPr>
          <w:rFonts w:asciiTheme="minorHAnsi" w:hAnsiTheme="minorHAnsi" w:cstheme="minorHAnsi"/>
          <w:iCs/>
          <w:sz w:val="22"/>
          <w:szCs w:val="22"/>
          <w:highlight w:val="yellow"/>
        </w:rPr>
        <w:t xml:space="preserve">.  Dit heeft dus invloed op de moyennes van die partij, en </w:t>
      </w:r>
      <w:r w:rsidR="00896206" w:rsidRPr="00985891">
        <w:rPr>
          <w:rFonts w:asciiTheme="minorHAnsi" w:hAnsiTheme="minorHAnsi" w:cstheme="minorHAnsi"/>
          <w:iCs/>
          <w:sz w:val="22"/>
          <w:szCs w:val="22"/>
          <w:highlight w:val="yellow"/>
        </w:rPr>
        <w:t xml:space="preserve"> </w:t>
      </w:r>
      <w:r w:rsidR="00896206">
        <w:rPr>
          <w:rFonts w:asciiTheme="minorHAnsi" w:hAnsiTheme="minorHAnsi" w:cstheme="minorHAnsi"/>
          <w:iCs/>
          <w:sz w:val="22"/>
          <w:szCs w:val="22"/>
          <w:highlight w:val="yellow"/>
        </w:rPr>
        <w:t>ook op het algemeen moyenne waarvan deze partij onderdeel is.</w:t>
      </w:r>
    </w:p>
    <w:p w14:paraId="54BF6A35" w14:textId="01EF01E7" w:rsidR="00896206" w:rsidRDefault="006E017B">
      <w:pPr>
        <w:pStyle w:val="artikelnrinspring"/>
        <w:numPr>
          <w:ilvl w:val="1"/>
          <w:numId w:val="50"/>
        </w:numPr>
        <w:ind w:left="709"/>
        <w:rPr>
          <w:rFonts w:asciiTheme="minorHAnsi" w:hAnsiTheme="minorHAnsi" w:cstheme="minorHAnsi"/>
          <w:iCs/>
          <w:sz w:val="22"/>
          <w:szCs w:val="22"/>
          <w:highlight w:val="yellow"/>
        </w:rPr>
      </w:pPr>
      <w:r>
        <w:rPr>
          <w:rFonts w:asciiTheme="minorHAnsi" w:hAnsiTheme="minorHAnsi" w:cstheme="minorHAnsi"/>
          <w:b/>
          <w:bCs/>
          <w:iCs/>
          <w:sz w:val="22"/>
          <w:szCs w:val="22"/>
          <w:highlight w:val="yellow"/>
        </w:rPr>
        <w:t>Moyennepercentage</w:t>
      </w:r>
      <w:r w:rsidRPr="006E017B">
        <w:rPr>
          <w:rFonts w:asciiTheme="minorHAnsi" w:hAnsiTheme="minorHAnsi" w:cstheme="minorHAnsi"/>
          <w:iCs/>
          <w:sz w:val="22"/>
          <w:szCs w:val="22"/>
          <w:highlight w:val="yellow"/>
        </w:rPr>
        <w:t>:</w:t>
      </w:r>
      <w:r>
        <w:rPr>
          <w:rFonts w:asciiTheme="minorHAnsi" w:hAnsiTheme="minorHAnsi" w:cstheme="minorHAnsi"/>
          <w:iCs/>
          <w:sz w:val="22"/>
          <w:szCs w:val="22"/>
          <w:highlight w:val="yellow"/>
        </w:rPr>
        <w:t xml:space="preserve"> het bovengenoemde </w:t>
      </w:r>
      <w:r w:rsidR="00DD32FE">
        <w:rPr>
          <w:rFonts w:asciiTheme="minorHAnsi" w:hAnsiTheme="minorHAnsi" w:cstheme="minorHAnsi"/>
          <w:iCs/>
          <w:sz w:val="22"/>
          <w:szCs w:val="22"/>
          <w:highlight w:val="yellow"/>
        </w:rPr>
        <w:t xml:space="preserve">(algemeen) </w:t>
      </w:r>
      <w:r>
        <w:rPr>
          <w:rFonts w:asciiTheme="minorHAnsi" w:hAnsiTheme="minorHAnsi" w:cstheme="minorHAnsi"/>
          <w:iCs/>
          <w:sz w:val="22"/>
          <w:szCs w:val="22"/>
          <w:highlight w:val="yellow"/>
        </w:rPr>
        <w:t>moyenne gedeeld door het startmoyenne (moyenne waarmee de speler de partij(en) begon).  Dit moyenne wordt uitgedrukt in een percentage, naar beneden afgerond (afgekapt) op 3 decimalen (dus 115,2337% wordt 115,223%).</w:t>
      </w:r>
    </w:p>
    <w:p w14:paraId="16D9D1F5" w14:textId="7EDC3B0C" w:rsidR="006E017B" w:rsidRPr="00896206" w:rsidRDefault="006E017B">
      <w:pPr>
        <w:pStyle w:val="artikelnrinspring"/>
        <w:numPr>
          <w:ilvl w:val="1"/>
          <w:numId w:val="50"/>
        </w:numPr>
        <w:ind w:left="709"/>
        <w:rPr>
          <w:rFonts w:asciiTheme="minorHAnsi" w:hAnsiTheme="minorHAnsi" w:cstheme="minorHAnsi"/>
          <w:iCs/>
          <w:sz w:val="22"/>
          <w:szCs w:val="22"/>
          <w:highlight w:val="yellow"/>
        </w:rPr>
      </w:pPr>
      <w:r>
        <w:rPr>
          <w:rFonts w:asciiTheme="minorHAnsi" w:hAnsiTheme="minorHAnsi" w:cstheme="minorHAnsi"/>
          <w:b/>
          <w:bCs/>
          <w:iCs/>
          <w:sz w:val="22"/>
          <w:szCs w:val="22"/>
          <w:highlight w:val="yellow"/>
        </w:rPr>
        <w:t>Carambolepercentage</w:t>
      </w:r>
      <w:r w:rsidRPr="006E017B">
        <w:rPr>
          <w:rFonts w:asciiTheme="minorHAnsi" w:hAnsiTheme="minorHAnsi" w:cstheme="minorHAnsi"/>
          <w:iCs/>
          <w:sz w:val="22"/>
          <w:szCs w:val="22"/>
          <w:highlight w:val="yellow"/>
        </w:rPr>
        <w:t>:</w:t>
      </w:r>
      <w:r>
        <w:rPr>
          <w:rFonts w:asciiTheme="minorHAnsi" w:hAnsiTheme="minorHAnsi" w:cstheme="minorHAnsi"/>
          <w:iCs/>
          <w:sz w:val="22"/>
          <w:szCs w:val="22"/>
          <w:highlight w:val="yellow"/>
        </w:rPr>
        <w:t xml:space="preserve"> het aantal gemaakte caramboles gedeeld door het aantal te maken caramboles.  Ook dit wordt uitgedrukt in een percentage,  naar beneden afgerond (afgekapt) op 3 decimalen.</w:t>
      </w:r>
    </w:p>
    <w:p w14:paraId="3D11C4AE" w14:textId="77777777" w:rsidR="00E1198D" w:rsidRPr="00C01C13" w:rsidRDefault="00E1198D" w:rsidP="00E1198D">
      <w:pPr>
        <w:pStyle w:val="tekst"/>
        <w:rPr>
          <w:rFonts w:asciiTheme="minorHAnsi" w:hAnsiTheme="minorHAnsi" w:cstheme="minorHAnsi"/>
          <w:sz w:val="22"/>
          <w:szCs w:val="22"/>
        </w:rPr>
      </w:pPr>
    </w:p>
    <w:p w14:paraId="7FC28DC2" w14:textId="771A8E1E" w:rsidR="00A72CD9" w:rsidRPr="00C01C13" w:rsidRDefault="00A72CD9">
      <w:pPr>
        <w:pStyle w:val="Hoofdstuk"/>
        <w:pageBreakBefore/>
        <w:numPr>
          <w:ilvl w:val="0"/>
          <w:numId w:val="37"/>
        </w:numPr>
        <w:tabs>
          <w:tab w:val="left" w:pos="284"/>
          <w:tab w:val="left" w:pos="567"/>
          <w:tab w:val="left" w:pos="851"/>
          <w:tab w:val="left" w:pos="1134"/>
          <w:tab w:val="left" w:pos="1418"/>
        </w:tabs>
        <w:ind w:left="357" w:hanging="357"/>
      </w:pPr>
      <w:bookmarkStart w:id="45" w:name="_Toc36055987"/>
      <w:bookmarkStart w:id="46" w:name="_Toc231396782"/>
      <w:r w:rsidRPr="00C01C13">
        <w:lastRenderedPageBreak/>
        <w:t xml:space="preserve">SPELREGELS </w:t>
      </w:r>
      <w:r w:rsidR="00403EFB" w:rsidRPr="00C01C13">
        <w:t>PER</w:t>
      </w:r>
      <w:r w:rsidRPr="00C01C13">
        <w:t xml:space="preserve"> SPELSOORT</w:t>
      </w:r>
      <w:bookmarkEnd w:id="45"/>
      <w:bookmarkEnd w:id="46"/>
    </w:p>
    <w:p w14:paraId="65C539C5" w14:textId="77777777" w:rsidR="00A72CD9" w:rsidRPr="00C01C13" w:rsidRDefault="00A72CD9" w:rsidP="00A72CD9">
      <w:pPr>
        <w:pStyle w:val="tekst"/>
      </w:pPr>
    </w:p>
    <w:p w14:paraId="4FB1929F" w14:textId="2BEEDD1A" w:rsidR="00A72CD9" w:rsidRPr="00A91ED9" w:rsidRDefault="0004758A" w:rsidP="0004758A">
      <w:pPr>
        <w:pStyle w:val="tekst"/>
        <w:rPr>
          <w:rFonts w:asciiTheme="minorHAnsi" w:hAnsiTheme="minorHAnsi" w:cstheme="minorHAnsi"/>
        </w:rPr>
      </w:pPr>
      <w:r w:rsidRPr="00A91ED9">
        <w:rPr>
          <w:rFonts w:asciiTheme="minorHAnsi" w:hAnsiTheme="minorHAnsi" w:cstheme="minorHAnsi"/>
        </w:rPr>
        <w:t xml:space="preserve">GROEP A: </w:t>
      </w:r>
      <w:r w:rsidR="00F06982" w:rsidRPr="00A91ED9">
        <w:rPr>
          <w:rFonts w:asciiTheme="minorHAnsi" w:hAnsiTheme="minorHAnsi" w:cstheme="minorHAnsi"/>
        </w:rPr>
        <w:t>LIBRE</w:t>
      </w:r>
    </w:p>
    <w:p w14:paraId="114DE1CE" w14:textId="77777777" w:rsidR="003F4656" w:rsidRDefault="003F4656" w:rsidP="00A72CD9">
      <w:pPr>
        <w:pStyle w:val="tekst"/>
        <w:rPr>
          <w:rFonts w:asciiTheme="minorHAnsi" w:hAnsiTheme="minorHAnsi" w:cstheme="minorHAnsi"/>
          <w:sz w:val="22"/>
          <w:szCs w:val="22"/>
        </w:rPr>
      </w:pPr>
    </w:p>
    <w:p w14:paraId="73DC5108" w14:textId="4A67D976" w:rsidR="003F4656" w:rsidRPr="00A91ED9" w:rsidRDefault="003F4656" w:rsidP="003F4656">
      <w:pPr>
        <w:pStyle w:val="Art"/>
      </w:pPr>
      <w:bookmarkStart w:id="47" w:name="_Toc231396783"/>
      <w:r w:rsidRPr="00A91ED9">
        <w:t>Libre-klein</w:t>
      </w:r>
      <w:r>
        <w:t>; Libre-klein Grote Hoek; Libre-groot</w:t>
      </w:r>
      <w:bookmarkEnd w:id="47"/>
    </w:p>
    <w:p w14:paraId="7C220F6E" w14:textId="77777777" w:rsidR="00C5395B" w:rsidRDefault="00F06982" w:rsidP="004606F5">
      <w:pPr>
        <w:pStyle w:val="tekst"/>
        <w:spacing w:after="120"/>
        <w:rPr>
          <w:rFonts w:asciiTheme="minorHAnsi" w:hAnsiTheme="minorHAnsi" w:cstheme="minorHAnsi"/>
          <w:sz w:val="22"/>
          <w:szCs w:val="22"/>
        </w:rPr>
      </w:pPr>
      <w:r w:rsidRPr="00A91ED9">
        <w:rPr>
          <w:rFonts w:asciiTheme="minorHAnsi" w:hAnsiTheme="minorHAnsi" w:cstheme="minorHAnsi"/>
          <w:sz w:val="22"/>
          <w:szCs w:val="22"/>
        </w:rPr>
        <w:t xml:space="preserve">Het Libre (‘vrije’) spel </w:t>
      </w:r>
      <w:r w:rsidR="00A91ED9">
        <w:rPr>
          <w:rFonts w:asciiTheme="minorHAnsi" w:hAnsiTheme="minorHAnsi" w:cstheme="minorHAnsi"/>
          <w:sz w:val="22"/>
          <w:szCs w:val="22"/>
        </w:rPr>
        <w:t xml:space="preserve">is het </w:t>
      </w:r>
      <w:r w:rsidR="00491990">
        <w:rPr>
          <w:rFonts w:asciiTheme="minorHAnsi" w:hAnsiTheme="minorHAnsi" w:cstheme="minorHAnsi"/>
          <w:sz w:val="22"/>
          <w:szCs w:val="22"/>
        </w:rPr>
        <w:t>carambole</w:t>
      </w:r>
      <w:r w:rsidR="00A91ED9">
        <w:rPr>
          <w:rFonts w:asciiTheme="minorHAnsi" w:hAnsiTheme="minorHAnsi" w:cstheme="minorHAnsi"/>
          <w:sz w:val="22"/>
          <w:szCs w:val="22"/>
        </w:rPr>
        <w:t xml:space="preserve">spel met </w:t>
      </w:r>
      <w:r w:rsidRPr="00A91ED9">
        <w:rPr>
          <w:rFonts w:asciiTheme="minorHAnsi" w:hAnsiTheme="minorHAnsi" w:cstheme="minorHAnsi"/>
          <w:sz w:val="22"/>
          <w:szCs w:val="22"/>
        </w:rPr>
        <w:t>de minste beperkingen.  De enige beperking is als de aanspeelballen in een hoek liggen</w:t>
      </w:r>
      <w:r w:rsidR="00A91ED9">
        <w:rPr>
          <w:rFonts w:asciiTheme="minorHAnsi" w:hAnsiTheme="minorHAnsi" w:cstheme="minorHAnsi"/>
          <w:sz w:val="22"/>
          <w:szCs w:val="22"/>
        </w:rPr>
        <w:t xml:space="preserve">.  </w:t>
      </w:r>
    </w:p>
    <w:p w14:paraId="7F625673" w14:textId="0D0E6414" w:rsidR="00A72CD9" w:rsidRDefault="00A91ED9" w:rsidP="004606F5">
      <w:pPr>
        <w:pStyle w:val="artikelnrinspring"/>
        <w:numPr>
          <w:ilvl w:val="0"/>
          <w:numId w:val="44"/>
        </w:numPr>
        <w:spacing w:after="120"/>
        <w:rPr>
          <w:rFonts w:asciiTheme="minorHAnsi" w:hAnsiTheme="minorHAnsi" w:cstheme="minorHAnsi"/>
          <w:sz w:val="22"/>
          <w:szCs w:val="22"/>
        </w:rPr>
      </w:pPr>
      <w:r>
        <w:rPr>
          <w:rFonts w:asciiTheme="minorHAnsi" w:hAnsiTheme="minorHAnsi" w:cstheme="minorHAnsi"/>
          <w:sz w:val="22"/>
          <w:szCs w:val="22"/>
        </w:rPr>
        <w:t>We onderscheiden 3 varianten:</w:t>
      </w:r>
    </w:p>
    <w:p w14:paraId="3149B908" w14:textId="78772714" w:rsidR="00A91ED9" w:rsidRPr="00F94995" w:rsidRDefault="00A91ED9" w:rsidP="004606F5">
      <w:pPr>
        <w:pStyle w:val="artikelnrinspring"/>
        <w:numPr>
          <w:ilvl w:val="0"/>
          <w:numId w:val="45"/>
        </w:numPr>
        <w:spacing w:after="120"/>
        <w:ind w:left="709"/>
        <w:rPr>
          <w:rFonts w:asciiTheme="minorHAnsi" w:hAnsiTheme="minorHAnsi" w:cstheme="minorHAnsi"/>
          <w:sz w:val="22"/>
          <w:szCs w:val="22"/>
        </w:rPr>
      </w:pPr>
      <w:r>
        <w:rPr>
          <w:rFonts w:asciiTheme="minorHAnsi" w:hAnsiTheme="minorHAnsi" w:cstheme="minorHAnsi"/>
          <w:sz w:val="22"/>
          <w:szCs w:val="22"/>
        </w:rPr>
        <w:t>Libre-klein (vaak kortweg ‘Libre’</w:t>
      </w:r>
      <w:r w:rsidR="001A5A0D">
        <w:rPr>
          <w:rFonts w:asciiTheme="minorHAnsi" w:hAnsiTheme="minorHAnsi" w:cstheme="minorHAnsi"/>
          <w:sz w:val="22"/>
          <w:szCs w:val="22"/>
        </w:rPr>
        <w:t xml:space="preserve"> genoemd</w:t>
      </w:r>
      <w:r>
        <w:rPr>
          <w:rFonts w:asciiTheme="minorHAnsi" w:hAnsiTheme="minorHAnsi" w:cstheme="minorHAnsi"/>
          <w:sz w:val="22"/>
          <w:szCs w:val="22"/>
        </w:rPr>
        <w:t>)</w:t>
      </w:r>
      <w:r w:rsidR="001A5A0D">
        <w:rPr>
          <w:rFonts w:asciiTheme="minorHAnsi" w:hAnsiTheme="minorHAnsi" w:cstheme="minorHAnsi"/>
          <w:sz w:val="22"/>
          <w:szCs w:val="22"/>
        </w:rPr>
        <w:t xml:space="preserve"> op de kleine tafel</w:t>
      </w:r>
      <w:r w:rsidR="00491990">
        <w:rPr>
          <w:rFonts w:asciiTheme="minorHAnsi" w:hAnsiTheme="minorHAnsi" w:cstheme="minorHAnsi"/>
          <w:sz w:val="22"/>
          <w:szCs w:val="22"/>
        </w:rPr>
        <w:t xml:space="preserve">. </w:t>
      </w:r>
      <w:r w:rsidR="003F4656">
        <w:rPr>
          <w:rFonts w:asciiTheme="minorHAnsi" w:hAnsiTheme="minorHAnsi" w:cstheme="minorHAnsi"/>
          <w:sz w:val="22"/>
          <w:szCs w:val="22"/>
        </w:rPr>
        <w:br/>
      </w:r>
      <w:r w:rsidR="00491990">
        <w:rPr>
          <w:rFonts w:asciiTheme="minorHAnsi" w:hAnsiTheme="minorHAnsi" w:cstheme="minorHAnsi"/>
          <w:sz w:val="22"/>
          <w:szCs w:val="22"/>
        </w:rPr>
        <w:t xml:space="preserve">Hierbij is op het speelvlak in elke hoek vanuit het hoekpunt </w:t>
      </w:r>
      <w:r w:rsidR="0067026E">
        <w:rPr>
          <w:rFonts w:asciiTheme="minorHAnsi" w:hAnsiTheme="minorHAnsi" w:cstheme="minorHAnsi"/>
          <w:sz w:val="22"/>
          <w:szCs w:val="22"/>
        </w:rPr>
        <w:t xml:space="preserve">een afstand van 17 cm uitgezet.  </w:t>
      </w:r>
      <w:r w:rsidR="0067026E" w:rsidRPr="00C01C13">
        <w:rPr>
          <w:rFonts w:asciiTheme="minorHAnsi" w:hAnsiTheme="minorHAnsi" w:cstheme="minorHAnsi"/>
          <w:sz w:val="22"/>
          <w:szCs w:val="22"/>
        </w:rPr>
        <w:t xml:space="preserve">De eindpunten van beide afstanden worden door een dunne lijn met elkaar verbonden. Hierdoor ontstaat op het speelvlak in elke hoek een rechthoekige driehoek, </w:t>
      </w:r>
      <w:r w:rsidR="0067026E">
        <w:rPr>
          <w:rFonts w:asciiTheme="minorHAnsi" w:hAnsiTheme="minorHAnsi" w:cstheme="minorHAnsi"/>
          <w:sz w:val="22"/>
          <w:szCs w:val="22"/>
        </w:rPr>
        <w:t>zie</w:t>
      </w:r>
      <w:r w:rsidR="0067026E" w:rsidRPr="00C01C13">
        <w:rPr>
          <w:rFonts w:asciiTheme="minorHAnsi" w:hAnsiTheme="minorHAnsi" w:cstheme="minorHAnsi"/>
          <w:sz w:val="22"/>
          <w:szCs w:val="22"/>
        </w:rPr>
        <w:t xml:space="preserve"> Aanhangsel A, </w:t>
      </w:r>
      <w:r w:rsidR="0067026E" w:rsidRPr="00F94995">
        <w:rPr>
          <w:rFonts w:asciiTheme="minorHAnsi" w:hAnsiTheme="minorHAnsi" w:cstheme="minorHAnsi"/>
          <w:sz w:val="22"/>
          <w:szCs w:val="22"/>
        </w:rPr>
        <w:t xml:space="preserve">tekening </w:t>
      </w:r>
      <w:r w:rsidR="00057F7C" w:rsidRPr="00F94995">
        <w:rPr>
          <w:rFonts w:asciiTheme="minorHAnsi" w:hAnsiTheme="minorHAnsi" w:cstheme="minorHAnsi"/>
          <w:sz w:val="22"/>
          <w:szCs w:val="22"/>
        </w:rPr>
        <w:t>2</w:t>
      </w:r>
      <w:r w:rsidR="0067026E" w:rsidRPr="00F94995">
        <w:rPr>
          <w:rFonts w:asciiTheme="minorHAnsi" w:hAnsiTheme="minorHAnsi" w:cstheme="minorHAnsi"/>
          <w:sz w:val="22"/>
          <w:szCs w:val="22"/>
        </w:rPr>
        <w:t xml:space="preserve">.  Ter onderscheid van de ‘grote hoek’ (zie volgende punt) wordt dit </w:t>
      </w:r>
      <w:r w:rsidR="003F4656" w:rsidRPr="00F94995">
        <w:rPr>
          <w:rFonts w:asciiTheme="minorHAnsi" w:hAnsiTheme="minorHAnsi" w:cstheme="minorHAnsi"/>
          <w:sz w:val="22"/>
          <w:szCs w:val="22"/>
        </w:rPr>
        <w:t>ook</w:t>
      </w:r>
      <w:r w:rsidR="0067026E" w:rsidRPr="00F94995">
        <w:rPr>
          <w:rFonts w:asciiTheme="minorHAnsi" w:hAnsiTheme="minorHAnsi" w:cstheme="minorHAnsi"/>
          <w:sz w:val="22"/>
          <w:szCs w:val="22"/>
        </w:rPr>
        <w:t xml:space="preserve"> de ‘kleine hoek’ genoemd.</w:t>
      </w:r>
    </w:p>
    <w:p w14:paraId="2999C127" w14:textId="770FA4AE" w:rsidR="001A5A0D" w:rsidRPr="00F94995" w:rsidRDefault="001A5A0D" w:rsidP="004606F5">
      <w:pPr>
        <w:pStyle w:val="artikelnrinspring"/>
        <w:numPr>
          <w:ilvl w:val="0"/>
          <w:numId w:val="45"/>
        </w:numPr>
        <w:spacing w:after="120"/>
        <w:ind w:left="709"/>
        <w:rPr>
          <w:rFonts w:asciiTheme="minorHAnsi" w:hAnsiTheme="minorHAnsi" w:cstheme="minorHAnsi"/>
          <w:sz w:val="22"/>
          <w:szCs w:val="22"/>
        </w:rPr>
      </w:pPr>
      <w:r w:rsidRPr="00F94995">
        <w:rPr>
          <w:rFonts w:asciiTheme="minorHAnsi" w:hAnsiTheme="minorHAnsi" w:cstheme="minorHAnsi"/>
          <w:sz w:val="22"/>
          <w:szCs w:val="22"/>
        </w:rPr>
        <w:t>Libre-klein Grote Hoek (‘Libre Grote Hoek’ of ‘Libre GH’) op de kleine tafel</w:t>
      </w:r>
      <w:r w:rsidR="0067026E" w:rsidRPr="00F94995">
        <w:rPr>
          <w:rFonts w:asciiTheme="minorHAnsi" w:hAnsiTheme="minorHAnsi" w:cstheme="minorHAnsi"/>
          <w:sz w:val="22"/>
          <w:szCs w:val="22"/>
        </w:rPr>
        <w:t xml:space="preserve">.  </w:t>
      </w:r>
      <w:r w:rsidR="003F4656" w:rsidRPr="00F94995">
        <w:rPr>
          <w:rFonts w:asciiTheme="minorHAnsi" w:hAnsiTheme="minorHAnsi" w:cstheme="minorHAnsi"/>
          <w:sz w:val="22"/>
          <w:szCs w:val="22"/>
        </w:rPr>
        <w:br/>
      </w:r>
      <w:r w:rsidR="0067026E" w:rsidRPr="00F94995">
        <w:rPr>
          <w:rFonts w:asciiTheme="minorHAnsi" w:hAnsiTheme="minorHAnsi" w:cstheme="minorHAnsi"/>
          <w:sz w:val="22"/>
          <w:szCs w:val="22"/>
        </w:rPr>
        <w:t xml:space="preserve">Hierbij zijn de afstanden 28,75 cm op de korte band en </w:t>
      </w:r>
      <w:r w:rsidR="003F4656" w:rsidRPr="00F94995">
        <w:rPr>
          <w:rFonts w:asciiTheme="minorHAnsi" w:hAnsiTheme="minorHAnsi" w:cstheme="minorHAnsi"/>
          <w:sz w:val="22"/>
          <w:szCs w:val="22"/>
        </w:rPr>
        <w:t>57,5 cm op de lange band</w:t>
      </w:r>
      <w:r w:rsidR="0001062C" w:rsidRPr="00F94995">
        <w:rPr>
          <w:rFonts w:asciiTheme="minorHAnsi" w:hAnsiTheme="minorHAnsi" w:cstheme="minorHAnsi"/>
          <w:sz w:val="22"/>
          <w:szCs w:val="22"/>
        </w:rPr>
        <w:t xml:space="preserve">, zie Aanhangsel A, tekening </w:t>
      </w:r>
      <w:r w:rsidR="00057F7C" w:rsidRPr="00F94995">
        <w:rPr>
          <w:rFonts w:asciiTheme="minorHAnsi" w:hAnsiTheme="minorHAnsi" w:cstheme="minorHAnsi"/>
          <w:sz w:val="22"/>
          <w:szCs w:val="22"/>
        </w:rPr>
        <w:t>3</w:t>
      </w:r>
      <w:r w:rsidR="0001062C" w:rsidRPr="00F94995">
        <w:rPr>
          <w:rFonts w:asciiTheme="minorHAnsi" w:hAnsiTheme="minorHAnsi" w:cstheme="minorHAnsi"/>
          <w:sz w:val="22"/>
          <w:szCs w:val="22"/>
        </w:rPr>
        <w:t>.</w:t>
      </w:r>
      <w:r w:rsidR="003F4656" w:rsidRPr="00F94995">
        <w:rPr>
          <w:rFonts w:asciiTheme="minorHAnsi" w:hAnsiTheme="minorHAnsi" w:cstheme="minorHAnsi"/>
          <w:sz w:val="22"/>
          <w:szCs w:val="22"/>
        </w:rPr>
        <w:t xml:space="preserve">  </w:t>
      </w:r>
      <w:r w:rsidR="00073FDC" w:rsidRPr="00F94995">
        <w:rPr>
          <w:rFonts w:asciiTheme="minorHAnsi" w:hAnsiTheme="minorHAnsi" w:cstheme="minorHAnsi"/>
          <w:sz w:val="22"/>
          <w:szCs w:val="22"/>
        </w:rPr>
        <w:br/>
        <w:t xml:space="preserve">Libre-klein Grote Hoek wordt gespeeld in de Libre-klein overgangsklasse en topklasse. </w:t>
      </w:r>
    </w:p>
    <w:p w14:paraId="382575DF" w14:textId="1C6C3F1E" w:rsidR="0001062C" w:rsidRPr="004606F5" w:rsidRDefault="001A5A0D" w:rsidP="004606F5">
      <w:pPr>
        <w:pStyle w:val="artikelnrinspring"/>
        <w:numPr>
          <w:ilvl w:val="0"/>
          <w:numId w:val="45"/>
        </w:numPr>
        <w:spacing w:after="120"/>
        <w:ind w:left="709"/>
        <w:rPr>
          <w:rFonts w:asciiTheme="minorHAnsi" w:hAnsiTheme="minorHAnsi" w:cstheme="minorHAnsi"/>
          <w:sz w:val="22"/>
          <w:szCs w:val="22"/>
        </w:rPr>
      </w:pPr>
      <w:r w:rsidRPr="00F94995">
        <w:rPr>
          <w:rFonts w:asciiTheme="minorHAnsi" w:hAnsiTheme="minorHAnsi" w:cstheme="minorHAnsi"/>
          <w:sz w:val="22"/>
          <w:szCs w:val="22"/>
        </w:rPr>
        <w:t>Libre-groot op de grote tafel</w:t>
      </w:r>
      <w:r w:rsidR="00073FDC" w:rsidRPr="00F94995">
        <w:rPr>
          <w:rFonts w:asciiTheme="minorHAnsi" w:hAnsiTheme="minorHAnsi" w:cstheme="minorHAnsi"/>
          <w:sz w:val="22"/>
          <w:szCs w:val="22"/>
        </w:rPr>
        <w:t>.</w:t>
      </w:r>
      <w:r w:rsidR="00073FDC" w:rsidRPr="00F94995">
        <w:rPr>
          <w:rFonts w:asciiTheme="minorHAnsi" w:hAnsiTheme="minorHAnsi" w:cstheme="minorHAnsi"/>
          <w:sz w:val="22"/>
          <w:szCs w:val="22"/>
        </w:rPr>
        <w:br/>
        <w:t xml:space="preserve">Hierbij zijn de afstanden </w:t>
      </w:r>
      <w:r w:rsidR="0078181E" w:rsidRPr="00F94995">
        <w:rPr>
          <w:rFonts w:asciiTheme="minorHAnsi" w:hAnsiTheme="minorHAnsi" w:cstheme="minorHAnsi"/>
          <w:sz w:val="22"/>
          <w:szCs w:val="22"/>
        </w:rPr>
        <w:t xml:space="preserve">voor de hoeken </w:t>
      </w:r>
      <w:r w:rsidR="00073FDC" w:rsidRPr="00F94995">
        <w:rPr>
          <w:rFonts w:asciiTheme="minorHAnsi" w:hAnsiTheme="minorHAnsi" w:cstheme="minorHAnsi"/>
          <w:sz w:val="22"/>
          <w:szCs w:val="22"/>
        </w:rPr>
        <w:t>35,5 cm op de korte band en 71,0 cm op de lange band</w:t>
      </w:r>
      <w:r w:rsidR="0001062C" w:rsidRPr="00F94995">
        <w:rPr>
          <w:rFonts w:asciiTheme="minorHAnsi" w:hAnsiTheme="minorHAnsi" w:cstheme="minorHAnsi"/>
          <w:sz w:val="22"/>
          <w:szCs w:val="22"/>
        </w:rPr>
        <w:t xml:space="preserve">, zie Aanhangsel A, tekening </w:t>
      </w:r>
      <w:r w:rsidR="00057F7C" w:rsidRPr="00F94995">
        <w:rPr>
          <w:rFonts w:asciiTheme="minorHAnsi" w:hAnsiTheme="minorHAnsi" w:cstheme="minorHAnsi"/>
          <w:sz w:val="22"/>
          <w:szCs w:val="22"/>
        </w:rPr>
        <w:t>4</w:t>
      </w:r>
      <w:r w:rsidR="0001062C" w:rsidRPr="00F94995">
        <w:rPr>
          <w:rFonts w:asciiTheme="minorHAnsi" w:hAnsiTheme="minorHAnsi" w:cstheme="minorHAnsi"/>
          <w:sz w:val="22"/>
          <w:szCs w:val="22"/>
        </w:rPr>
        <w:t>.</w:t>
      </w:r>
      <w:r w:rsidR="00073FDC" w:rsidRPr="00F94995">
        <w:rPr>
          <w:rFonts w:asciiTheme="minorHAnsi" w:hAnsiTheme="minorHAnsi" w:cstheme="minorHAnsi"/>
          <w:sz w:val="22"/>
          <w:szCs w:val="22"/>
        </w:rPr>
        <w:t xml:space="preserve">  </w:t>
      </w:r>
    </w:p>
    <w:p w14:paraId="5F0982F2" w14:textId="255BF3E6" w:rsidR="0001062C" w:rsidRDefault="0001062C" w:rsidP="0078181E">
      <w:pPr>
        <w:pStyle w:val="artikelnrinspring"/>
        <w:numPr>
          <w:ilvl w:val="0"/>
          <w:numId w:val="0"/>
        </w:numPr>
        <w:ind w:left="426"/>
        <w:rPr>
          <w:rFonts w:asciiTheme="minorHAnsi" w:hAnsiTheme="minorHAnsi" w:cstheme="minorHAnsi"/>
          <w:sz w:val="22"/>
          <w:szCs w:val="22"/>
        </w:rPr>
      </w:pPr>
      <w:r w:rsidRPr="00CD2297">
        <w:rPr>
          <w:rFonts w:asciiTheme="minorHAnsi" w:hAnsiTheme="minorHAnsi" w:cstheme="minorHAnsi"/>
          <w:b/>
          <w:bCs/>
          <w:i/>
          <w:iCs/>
          <w:sz w:val="22"/>
          <w:szCs w:val="22"/>
        </w:rPr>
        <w:t>Toelichting</w:t>
      </w:r>
      <w:r w:rsidRPr="00C5395B">
        <w:rPr>
          <w:rFonts w:asciiTheme="minorHAnsi" w:hAnsiTheme="minorHAnsi" w:cstheme="minorHAnsi"/>
          <w:i/>
          <w:iCs/>
          <w:sz w:val="22"/>
          <w:szCs w:val="22"/>
        </w:rPr>
        <w:t xml:space="preserve">: De lijn van de grote hoek komt overeen met de lijn van </w:t>
      </w:r>
      <w:r w:rsidR="00FA5A48">
        <w:rPr>
          <w:rFonts w:asciiTheme="minorHAnsi" w:hAnsiTheme="minorHAnsi" w:cstheme="minorHAnsi"/>
          <w:i/>
          <w:iCs/>
          <w:sz w:val="22"/>
          <w:szCs w:val="22"/>
        </w:rPr>
        <w:t xml:space="preserve">het punt op de korte band ter hoogte van </w:t>
      </w:r>
      <w:r w:rsidRPr="00C5395B">
        <w:rPr>
          <w:rFonts w:asciiTheme="minorHAnsi" w:hAnsiTheme="minorHAnsi" w:cstheme="minorHAnsi"/>
          <w:i/>
          <w:iCs/>
          <w:sz w:val="22"/>
          <w:szCs w:val="22"/>
        </w:rPr>
        <w:t>de 1</w:t>
      </w:r>
      <w:r w:rsidRPr="00C5395B">
        <w:rPr>
          <w:rFonts w:asciiTheme="minorHAnsi" w:hAnsiTheme="minorHAnsi" w:cstheme="minorHAnsi"/>
          <w:i/>
          <w:iCs/>
          <w:sz w:val="22"/>
          <w:szCs w:val="22"/>
          <w:vertAlign w:val="superscript"/>
        </w:rPr>
        <w:t>e</w:t>
      </w:r>
      <w:r w:rsidRPr="00C5395B">
        <w:rPr>
          <w:rFonts w:asciiTheme="minorHAnsi" w:hAnsiTheme="minorHAnsi" w:cstheme="minorHAnsi"/>
          <w:i/>
          <w:iCs/>
          <w:sz w:val="22"/>
          <w:szCs w:val="22"/>
        </w:rPr>
        <w:t xml:space="preserve"> diamond naar </w:t>
      </w:r>
      <w:r w:rsidR="00FA5A48">
        <w:rPr>
          <w:rFonts w:asciiTheme="minorHAnsi" w:hAnsiTheme="minorHAnsi" w:cstheme="minorHAnsi"/>
          <w:i/>
          <w:iCs/>
          <w:sz w:val="22"/>
          <w:szCs w:val="22"/>
        </w:rPr>
        <w:t xml:space="preserve">het punt op de lange band ter hoogte van </w:t>
      </w:r>
      <w:r w:rsidRPr="00C5395B">
        <w:rPr>
          <w:rFonts w:asciiTheme="minorHAnsi" w:hAnsiTheme="minorHAnsi" w:cstheme="minorHAnsi"/>
          <w:i/>
          <w:iCs/>
          <w:sz w:val="22"/>
          <w:szCs w:val="22"/>
        </w:rPr>
        <w:t>de 2</w:t>
      </w:r>
      <w:r w:rsidRPr="00C5395B">
        <w:rPr>
          <w:rFonts w:asciiTheme="minorHAnsi" w:hAnsiTheme="minorHAnsi" w:cstheme="minorHAnsi"/>
          <w:i/>
          <w:iCs/>
          <w:sz w:val="22"/>
          <w:szCs w:val="22"/>
          <w:vertAlign w:val="superscript"/>
        </w:rPr>
        <w:t>e</w:t>
      </w:r>
      <w:r w:rsidRPr="00C5395B">
        <w:rPr>
          <w:rFonts w:asciiTheme="minorHAnsi" w:hAnsiTheme="minorHAnsi" w:cstheme="minorHAnsi"/>
          <w:i/>
          <w:iCs/>
          <w:sz w:val="22"/>
          <w:szCs w:val="22"/>
        </w:rPr>
        <w:t xml:space="preserve"> diamond (vanuit het hoekpunt bezien)</w:t>
      </w:r>
      <w:r>
        <w:rPr>
          <w:rFonts w:asciiTheme="minorHAnsi" w:hAnsiTheme="minorHAnsi" w:cstheme="minorHAnsi"/>
          <w:sz w:val="22"/>
          <w:szCs w:val="22"/>
        </w:rPr>
        <w:t>.</w:t>
      </w:r>
    </w:p>
    <w:p w14:paraId="02D9BAE9" w14:textId="77777777" w:rsidR="001A788B" w:rsidRDefault="001A788B" w:rsidP="0001062C">
      <w:pPr>
        <w:pStyle w:val="artikelnrinspring"/>
        <w:numPr>
          <w:ilvl w:val="0"/>
          <w:numId w:val="0"/>
        </w:numPr>
        <w:ind w:left="709"/>
        <w:rPr>
          <w:rFonts w:asciiTheme="minorHAnsi" w:hAnsiTheme="minorHAnsi" w:cstheme="minorHAnsi"/>
          <w:sz w:val="22"/>
          <w:szCs w:val="22"/>
        </w:rPr>
      </w:pPr>
    </w:p>
    <w:p w14:paraId="40E57448" w14:textId="69E20878" w:rsidR="006000E0" w:rsidRPr="00C01C13" w:rsidRDefault="006000E0" w:rsidP="004606F5">
      <w:pPr>
        <w:pStyle w:val="artikelnrinspring"/>
        <w:numPr>
          <w:ilvl w:val="0"/>
          <w:numId w:val="44"/>
        </w:numPr>
        <w:spacing w:after="120"/>
        <w:ind w:left="357" w:hanging="357"/>
        <w:rPr>
          <w:rFonts w:asciiTheme="minorHAnsi" w:hAnsiTheme="minorHAnsi" w:cstheme="minorHAnsi"/>
          <w:sz w:val="22"/>
          <w:szCs w:val="22"/>
        </w:rPr>
      </w:pPr>
      <w:r>
        <w:rPr>
          <w:rFonts w:asciiTheme="minorHAnsi" w:hAnsiTheme="minorHAnsi" w:cstheme="minorHAnsi"/>
          <w:sz w:val="22"/>
          <w:szCs w:val="22"/>
        </w:rPr>
        <w:t>A</w:t>
      </w:r>
      <w:r w:rsidRPr="00C01C13">
        <w:rPr>
          <w:rFonts w:asciiTheme="minorHAnsi" w:hAnsiTheme="minorHAnsi" w:cstheme="minorHAnsi"/>
          <w:sz w:val="22"/>
          <w:szCs w:val="22"/>
        </w:rPr>
        <w:t xml:space="preserve">ls </w:t>
      </w:r>
      <w:r>
        <w:rPr>
          <w:rFonts w:asciiTheme="minorHAnsi" w:hAnsiTheme="minorHAnsi" w:cstheme="minorHAnsi"/>
          <w:sz w:val="22"/>
          <w:szCs w:val="22"/>
        </w:rPr>
        <w:t>bei</w:t>
      </w:r>
      <w:r w:rsidRPr="00C01C13">
        <w:rPr>
          <w:rFonts w:asciiTheme="minorHAnsi" w:hAnsiTheme="minorHAnsi" w:cstheme="minorHAnsi"/>
          <w:sz w:val="22"/>
          <w:szCs w:val="22"/>
        </w:rPr>
        <w:t xml:space="preserve">de aanspeelballen in een </w:t>
      </w:r>
      <w:r>
        <w:rPr>
          <w:rFonts w:asciiTheme="minorHAnsi" w:hAnsiTheme="minorHAnsi" w:cstheme="minorHAnsi"/>
          <w:sz w:val="22"/>
          <w:szCs w:val="22"/>
        </w:rPr>
        <w:t>(en dezelfde) hoek</w:t>
      </w:r>
      <w:r w:rsidRPr="00C01C13">
        <w:rPr>
          <w:rFonts w:asciiTheme="minorHAnsi" w:hAnsiTheme="minorHAnsi" w:cstheme="minorHAnsi"/>
          <w:sz w:val="22"/>
          <w:szCs w:val="22"/>
        </w:rPr>
        <w:t xml:space="preserve"> liggen, </w:t>
      </w:r>
      <w:r>
        <w:rPr>
          <w:rFonts w:asciiTheme="minorHAnsi" w:hAnsiTheme="minorHAnsi" w:cstheme="minorHAnsi"/>
          <w:sz w:val="22"/>
          <w:szCs w:val="22"/>
        </w:rPr>
        <w:t xml:space="preserve">mag de speler </w:t>
      </w:r>
      <w:r w:rsidRPr="00C01C13">
        <w:rPr>
          <w:rFonts w:asciiTheme="minorHAnsi" w:hAnsiTheme="minorHAnsi" w:cstheme="minorHAnsi"/>
          <w:sz w:val="22"/>
          <w:szCs w:val="22"/>
        </w:rPr>
        <w:t>slechts éénmaal een carambole ma</w:t>
      </w:r>
      <w:r>
        <w:rPr>
          <w:rFonts w:asciiTheme="minorHAnsi" w:hAnsiTheme="minorHAnsi" w:cstheme="minorHAnsi"/>
          <w:sz w:val="22"/>
          <w:szCs w:val="22"/>
        </w:rPr>
        <w:t>ken</w:t>
      </w:r>
      <w:r w:rsidRPr="00C01C13">
        <w:rPr>
          <w:rFonts w:asciiTheme="minorHAnsi" w:hAnsiTheme="minorHAnsi" w:cstheme="minorHAnsi"/>
          <w:sz w:val="22"/>
          <w:szCs w:val="22"/>
        </w:rPr>
        <w:t xml:space="preserve"> zonder dat ten minste één aanspeelbal uit die </w:t>
      </w:r>
      <w:r>
        <w:rPr>
          <w:rFonts w:asciiTheme="minorHAnsi" w:hAnsiTheme="minorHAnsi" w:cstheme="minorHAnsi"/>
          <w:sz w:val="22"/>
          <w:szCs w:val="22"/>
        </w:rPr>
        <w:t>hoek</w:t>
      </w:r>
      <w:r w:rsidRPr="00C01C13">
        <w:rPr>
          <w:rFonts w:asciiTheme="minorHAnsi" w:hAnsiTheme="minorHAnsi" w:cstheme="minorHAnsi"/>
          <w:sz w:val="22"/>
          <w:szCs w:val="22"/>
        </w:rPr>
        <w:t xml:space="preserve"> wordt gestoten. </w:t>
      </w:r>
      <w:r w:rsidRPr="00C01C13">
        <w:rPr>
          <w:rFonts w:asciiTheme="minorHAnsi" w:hAnsiTheme="minorHAnsi" w:cstheme="minorHAnsi"/>
          <w:sz w:val="22"/>
          <w:szCs w:val="22"/>
        </w:rPr>
        <w:br/>
      </w:r>
      <w:r w:rsidRPr="00CD2297">
        <w:rPr>
          <w:rFonts w:asciiTheme="minorHAnsi" w:hAnsiTheme="minorHAnsi" w:cstheme="minorHAnsi"/>
          <w:b/>
          <w:bCs/>
          <w:i/>
          <w:sz w:val="22"/>
          <w:szCs w:val="22"/>
        </w:rPr>
        <w:t>Toelichting</w:t>
      </w:r>
      <w:r w:rsidRPr="00C01C13">
        <w:rPr>
          <w:rFonts w:asciiTheme="minorHAnsi" w:hAnsiTheme="minorHAnsi" w:cstheme="minorHAnsi"/>
          <w:i/>
          <w:sz w:val="22"/>
          <w:szCs w:val="22"/>
        </w:rPr>
        <w:t xml:space="preserve">: De geldigheid van een carambole in een </w:t>
      </w:r>
      <w:r>
        <w:rPr>
          <w:rFonts w:asciiTheme="minorHAnsi" w:hAnsiTheme="minorHAnsi" w:cstheme="minorHAnsi"/>
          <w:i/>
          <w:sz w:val="22"/>
          <w:szCs w:val="22"/>
        </w:rPr>
        <w:t>hoek</w:t>
      </w:r>
      <w:r w:rsidRPr="00C01C13">
        <w:rPr>
          <w:rFonts w:asciiTheme="minorHAnsi" w:hAnsiTheme="minorHAnsi" w:cstheme="minorHAnsi"/>
          <w:i/>
          <w:sz w:val="22"/>
          <w:szCs w:val="22"/>
        </w:rPr>
        <w:t xml:space="preserve"> is </w:t>
      </w:r>
      <w:r>
        <w:rPr>
          <w:rFonts w:asciiTheme="minorHAnsi" w:hAnsiTheme="minorHAnsi" w:cstheme="minorHAnsi"/>
          <w:i/>
          <w:sz w:val="22"/>
          <w:szCs w:val="22"/>
        </w:rPr>
        <w:t>dus</w:t>
      </w:r>
      <w:r w:rsidRPr="00C01C13">
        <w:rPr>
          <w:rFonts w:asciiTheme="minorHAnsi" w:hAnsiTheme="minorHAnsi" w:cstheme="minorHAnsi"/>
          <w:i/>
          <w:sz w:val="22"/>
          <w:szCs w:val="22"/>
        </w:rPr>
        <w:t xml:space="preserve"> aan speciale voorwaarden gebonden, te vergelijken met tweestootskader (zie </w:t>
      </w:r>
      <w:r w:rsidRPr="00C01C13">
        <w:rPr>
          <w:rFonts w:asciiTheme="minorHAnsi" w:hAnsiTheme="minorHAnsi" w:cstheme="minorHAnsi"/>
          <w:i/>
          <w:sz w:val="22"/>
          <w:szCs w:val="22"/>
        </w:rPr>
        <w:fldChar w:fldCharType="begin"/>
      </w:r>
      <w:r w:rsidRPr="00C01C13">
        <w:rPr>
          <w:rFonts w:asciiTheme="minorHAnsi" w:hAnsiTheme="minorHAnsi" w:cstheme="minorHAnsi"/>
          <w:i/>
          <w:sz w:val="22"/>
          <w:szCs w:val="22"/>
        </w:rPr>
        <w:instrText xml:space="preserve"> REF _Ref36050268 \r \h  \* MERGEFORMAT </w:instrText>
      </w:r>
      <w:r w:rsidRPr="00C01C13">
        <w:rPr>
          <w:rFonts w:asciiTheme="minorHAnsi" w:hAnsiTheme="minorHAnsi" w:cstheme="minorHAnsi"/>
          <w:i/>
          <w:sz w:val="22"/>
          <w:szCs w:val="22"/>
        </w:rPr>
      </w:r>
      <w:r w:rsidRPr="00C01C13">
        <w:rPr>
          <w:rFonts w:asciiTheme="minorHAnsi" w:hAnsiTheme="minorHAnsi" w:cstheme="minorHAnsi"/>
          <w:i/>
          <w:sz w:val="22"/>
          <w:szCs w:val="22"/>
        </w:rPr>
        <w:fldChar w:fldCharType="separate"/>
      </w:r>
      <w:r w:rsidR="003E6E08">
        <w:rPr>
          <w:rFonts w:asciiTheme="minorHAnsi" w:hAnsiTheme="minorHAnsi" w:cstheme="minorHAnsi"/>
          <w:i/>
          <w:sz w:val="22"/>
          <w:szCs w:val="22"/>
        </w:rPr>
        <w:t>Art.  4.7</w:t>
      </w:r>
      <w:r w:rsidRPr="00C01C13">
        <w:rPr>
          <w:rFonts w:asciiTheme="minorHAnsi" w:hAnsiTheme="minorHAnsi" w:cstheme="minorHAnsi"/>
          <w:i/>
          <w:sz w:val="22"/>
          <w:szCs w:val="22"/>
        </w:rPr>
        <w:fldChar w:fldCharType="end"/>
      </w:r>
      <w:r w:rsidRPr="00C01C13">
        <w:rPr>
          <w:rFonts w:asciiTheme="minorHAnsi" w:hAnsiTheme="minorHAnsi" w:cstheme="minorHAnsi"/>
          <w:i/>
          <w:sz w:val="22"/>
          <w:szCs w:val="22"/>
        </w:rPr>
        <w:t>).</w:t>
      </w:r>
    </w:p>
    <w:p w14:paraId="3DAABD0F" w14:textId="084E4373" w:rsidR="006000E0" w:rsidRPr="00C01C13" w:rsidRDefault="006000E0" w:rsidP="004606F5">
      <w:pPr>
        <w:pStyle w:val="artikelnrinspring"/>
        <w:numPr>
          <w:ilvl w:val="0"/>
          <w:numId w:val="44"/>
        </w:numPr>
        <w:spacing w:after="120"/>
        <w:ind w:left="357" w:hanging="357"/>
        <w:rPr>
          <w:rFonts w:asciiTheme="minorHAnsi" w:hAnsiTheme="minorHAnsi" w:cstheme="minorHAnsi"/>
          <w:sz w:val="22"/>
          <w:szCs w:val="22"/>
        </w:rPr>
      </w:pPr>
      <w:r w:rsidRPr="00C01C13">
        <w:rPr>
          <w:rFonts w:asciiTheme="minorHAnsi" w:hAnsiTheme="minorHAnsi" w:cstheme="minorHAnsi"/>
          <w:sz w:val="22"/>
          <w:szCs w:val="22"/>
        </w:rPr>
        <w:t xml:space="preserve">De posities van de aanspeelballen worden benoemd in </w:t>
      </w:r>
      <w:r w:rsidRPr="00C01C13">
        <w:rPr>
          <w:rFonts w:asciiTheme="minorHAnsi" w:hAnsiTheme="minorHAnsi" w:cstheme="minorHAnsi"/>
          <w:sz w:val="22"/>
          <w:szCs w:val="22"/>
        </w:rPr>
        <w:fldChar w:fldCharType="begin"/>
      </w:r>
      <w:r w:rsidRPr="00C01C13">
        <w:rPr>
          <w:rFonts w:asciiTheme="minorHAnsi" w:hAnsiTheme="minorHAnsi" w:cstheme="minorHAnsi"/>
          <w:sz w:val="22"/>
          <w:szCs w:val="22"/>
        </w:rPr>
        <w:instrText xml:space="preserve"> REF _Ref36050268 \r \h  \* MERGEFORMAT </w:instrText>
      </w:r>
      <w:r w:rsidRPr="00C01C13">
        <w:rPr>
          <w:rFonts w:asciiTheme="minorHAnsi" w:hAnsiTheme="minorHAnsi" w:cstheme="minorHAnsi"/>
          <w:sz w:val="22"/>
          <w:szCs w:val="22"/>
        </w:rPr>
      </w:r>
      <w:r w:rsidRPr="00C01C13">
        <w:rPr>
          <w:rFonts w:asciiTheme="minorHAnsi" w:hAnsiTheme="minorHAnsi" w:cstheme="minorHAnsi"/>
          <w:sz w:val="22"/>
          <w:szCs w:val="22"/>
        </w:rPr>
        <w:fldChar w:fldCharType="separate"/>
      </w:r>
      <w:r w:rsidR="003E6E08">
        <w:rPr>
          <w:rFonts w:asciiTheme="minorHAnsi" w:hAnsiTheme="minorHAnsi" w:cstheme="minorHAnsi"/>
          <w:sz w:val="22"/>
          <w:szCs w:val="22"/>
        </w:rPr>
        <w:t>Art.  4.7</w:t>
      </w:r>
      <w:r w:rsidRPr="00C01C13">
        <w:rPr>
          <w:rFonts w:asciiTheme="minorHAnsi" w:hAnsiTheme="minorHAnsi" w:cstheme="minorHAnsi"/>
          <w:sz w:val="22"/>
          <w:szCs w:val="22"/>
        </w:rPr>
        <w:fldChar w:fldCharType="end"/>
      </w:r>
      <w:r w:rsidRPr="00C01C13">
        <w:rPr>
          <w:rFonts w:asciiTheme="minorHAnsi" w:hAnsiTheme="minorHAnsi" w:cstheme="minorHAnsi"/>
          <w:sz w:val="22"/>
          <w:szCs w:val="22"/>
        </w:rPr>
        <w:t>, waarbij ‘kadervak’ moet worden gelezen als ‘</w:t>
      </w:r>
      <w:r>
        <w:rPr>
          <w:rFonts w:asciiTheme="minorHAnsi" w:hAnsiTheme="minorHAnsi" w:cstheme="minorHAnsi"/>
          <w:sz w:val="22"/>
          <w:szCs w:val="22"/>
        </w:rPr>
        <w:t>hoek</w:t>
      </w:r>
      <w:r w:rsidRPr="00C01C13">
        <w:rPr>
          <w:rFonts w:asciiTheme="minorHAnsi" w:hAnsiTheme="minorHAnsi" w:cstheme="minorHAnsi"/>
          <w:sz w:val="22"/>
          <w:szCs w:val="22"/>
        </w:rPr>
        <w:t xml:space="preserve">’ en ‘kaderlijn’ als ‘grens </w:t>
      </w:r>
      <w:r>
        <w:rPr>
          <w:rFonts w:asciiTheme="minorHAnsi" w:hAnsiTheme="minorHAnsi" w:cstheme="minorHAnsi"/>
          <w:sz w:val="22"/>
          <w:szCs w:val="22"/>
        </w:rPr>
        <w:t xml:space="preserve">(schuine zijde) </w:t>
      </w:r>
      <w:r w:rsidRPr="00C01C13">
        <w:rPr>
          <w:rFonts w:asciiTheme="minorHAnsi" w:hAnsiTheme="minorHAnsi" w:cstheme="minorHAnsi"/>
          <w:sz w:val="22"/>
          <w:szCs w:val="22"/>
        </w:rPr>
        <w:t>v</w:t>
      </w:r>
      <w:r>
        <w:rPr>
          <w:rFonts w:asciiTheme="minorHAnsi" w:hAnsiTheme="minorHAnsi" w:cstheme="minorHAnsi"/>
          <w:sz w:val="22"/>
          <w:szCs w:val="22"/>
        </w:rPr>
        <w:t>an de hoek</w:t>
      </w:r>
      <w:r w:rsidRPr="00C01C13">
        <w:rPr>
          <w:rFonts w:asciiTheme="minorHAnsi" w:hAnsiTheme="minorHAnsi" w:cstheme="minorHAnsi"/>
          <w:sz w:val="22"/>
          <w:szCs w:val="22"/>
        </w:rPr>
        <w:t>’.</w:t>
      </w:r>
    </w:p>
    <w:p w14:paraId="67B59F2A" w14:textId="77777777" w:rsidR="00C5395B" w:rsidRDefault="00C5395B" w:rsidP="00073FDC">
      <w:pPr>
        <w:pStyle w:val="artikelnrinspring"/>
        <w:numPr>
          <w:ilvl w:val="0"/>
          <w:numId w:val="0"/>
        </w:numPr>
        <w:rPr>
          <w:rFonts w:asciiTheme="minorHAnsi" w:hAnsiTheme="minorHAnsi" w:cstheme="minorHAnsi"/>
          <w:i/>
          <w:iCs/>
          <w:sz w:val="22"/>
          <w:szCs w:val="22"/>
        </w:rPr>
      </w:pPr>
    </w:p>
    <w:p w14:paraId="055512B7" w14:textId="02B47CC0" w:rsidR="00A72CD9" w:rsidRPr="00C01C13" w:rsidRDefault="00A72CD9" w:rsidP="00CB727D">
      <w:pPr>
        <w:pStyle w:val="Art"/>
      </w:pPr>
      <w:bookmarkStart w:id="48" w:name="_Ref36050166"/>
      <w:bookmarkStart w:id="49" w:name="_Ref36050385"/>
      <w:bookmarkStart w:id="50" w:name="_Ref36051073"/>
      <w:bookmarkStart w:id="51" w:name="_Toc231396784"/>
      <w:r w:rsidRPr="00C01C13">
        <w:t>Vastliggende ballen; uitgesprongen ballen</w:t>
      </w:r>
      <w:bookmarkEnd w:id="48"/>
      <w:bookmarkEnd w:id="49"/>
      <w:bookmarkEnd w:id="50"/>
      <w:bookmarkEnd w:id="51"/>
    </w:p>
    <w:p w14:paraId="16A3A85E" w14:textId="7BD3C322" w:rsidR="00CB727D" w:rsidRPr="00C01C13" w:rsidRDefault="00A72CD9">
      <w:pPr>
        <w:pStyle w:val="artikelnrinspring"/>
        <w:numPr>
          <w:ilvl w:val="0"/>
          <w:numId w:val="20"/>
        </w:numPr>
        <w:rPr>
          <w:rFonts w:asciiTheme="minorHAnsi" w:hAnsiTheme="minorHAnsi" w:cstheme="minorHAnsi"/>
          <w:sz w:val="22"/>
          <w:szCs w:val="22"/>
        </w:rPr>
      </w:pPr>
      <w:r w:rsidRPr="00C01C13">
        <w:rPr>
          <w:rFonts w:asciiTheme="minorHAnsi" w:hAnsiTheme="minorHAnsi" w:cstheme="minorHAnsi"/>
          <w:sz w:val="22"/>
          <w:szCs w:val="22"/>
        </w:rPr>
        <w:t xml:space="preserve">Ligt de speelbal vast tegen een of beide aanspeelballen, dan mag de speler </w:t>
      </w:r>
      <w:r w:rsidR="005035CE" w:rsidRPr="00C01C13">
        <w:rPr>
          <w:rFonts w:asciiTheme="minorHAnsi" w:hAnsiTheme="minorHAnsi" w:cstheme="minorHAnsi"/>
          <w:sz w:val="22"/>
          <w:szCs w:val="22"/>
        </w:rPr>
        <w:t xml:space="preserve">bij </w:t>
      </w:r>
      <w:r w:rsidR="00110A31" w:rsidRPr="00C01C13">
        <w:rPr>
          <w:rFonts w:asciiTheme="minorHAnsi" w:hAnsiTheme="minorHAnsi" w:cstheme="minorHAnsi"/>
          <w:sz w:val="22"/>
          <w:szCs w:val="22"/>
        </w:rPr>
        <w:t xml:space="preserve">de </w:t>
      </w:r>
      <w:r w:rsidR="005035CE" w:rsidRPr="00C01C13">
        <w:rPr>
          <w:rFonts w:asciiTheme="minorHAnsi" w:hAnsiTheme="minorHAnsi" w:cstheme="minorHAnsi"/>
          <w:sz w:val="22"/>
          <w:szCs w:val="22"/>
        </w:rPr>
        <w:t>libre-klein</w:t>
      </w:r>
      <w:r w:rsidR="00110A31" w:rsidRPr="00C01C13">
        <w:rPr>
          <w:rFonts w:asciiTheme="minorHAnsi" w:hAnsiTheme="minorHAnsi" w:cstheme="minorHAnsi"/>
          <w:sz w:val="22"/>
          <w:szCs w:val="22"/>
        </w:rPr>
        <w:t xml:space="preserve"> k</w:t>
      </w:r>
      <w:r w:rsidR="005035CE" w:rsidRPr="00C01C13">
        <w:rPr>
          <w:rFonts w:asciiTheme="minorHAnsi" w:hAnsiTheme="minorHAnsi" w:cstheme="minorHAnsi"/>
          <w:sz w:val="22"/>
          <w:szCs w:val="22"/>
        </w:rPr>
        <w:t xml:space="preserve">lasse </w:t>
      </w:r>
      <w:r w:rsidR="00E82FF3">
        <w:rPr>
          <w:rFonts w:asciiTheme="minorHAnsi" w:hAnsiTheme="minorHAnsi" w:cstheme="minorHAnsi"/>
          <w:sz w:val="22"/>
          <w:szCs w:val="22"/>
        </w:rPr>
        <w:t xml:space="preserve">met kleine hoek </w:t>
      </w:r>
      <w:r w:rsidRPr="00C01C13">
        <w:rPr>
          <w:rFonts w:asciiTheme="minorHAnsi" w:hAnsiTheme="minorHAnsi" w:cstheme="minorHAnsi"/>
          <w:sz w:val="22"/>
          <w:szCs w:val="22"/>
        </w:rPr>
        <w:t>kiezen uit:</w:t>
      </w:r>
    </w:p>
    <w:p w14:paraId="1E8B6507" w14:textId="77777777" w:rsidR="00CB727D" w:rsidRPr="00C01C13" w:rsidRDefault="00A72CD9">
      <w:pPr>
        <w:pStyle w:val="artikelnrinspring"/>
        <w:numPr>
          <w:ilvl w:val="1"/>
          <w:numId w:val="41"/>
        </w:numPr>
        <w:ind w:left="709"/>
        <w:rPr>
          <w:rFonts w:asciiTheme="minorHAnsi" w:hAnsiTheme="minorHAnsi" w:cstheme="minorHAnsi"/>
          <w:sz w:val="22"/>
          <w:szCs w:val="22"/>
        </w:rPr>
      </w:pPr>
      <w:r w:rsidRPr="00C01C13">
        <w:rPr>
          <w:rFonts w:asciiTheme="minorHAnsi" w:hAnsiTheme="minorHAnsi" w:cstheme="minorHAnsi"/>
          <w:sz w:val="22"/>
          <w:szCs w:val="22"/>
        </w:rPr>
        <w:t>het plaatsen van alle ballen in de beginpositie;</w:t>
      </w:r>
    </w:p>
    <w:p w14:paraId="3618D4B4" w14:textId="77777777" w:rsidR="00282AA7" w:rsidRPr="00C01C13" w:rsidRDefault="00A72CD9">
      <w:pPr>
        <w:pStyle w:val="artikelnrinspring"/>
        <w:numPr>
          <w:ilvl w:val="1"/>
          <w:numId w:val="41"/>
        </w:numPr>
        <w:ind w:left="709"/>
        <w:rPr>
          <w:rFonts w:asciiTheme="minorHAnsi" w:hAnsiTheme="minorHAnsi" w:cstheme="minorHAnsi"/>
          <w:sz w:val="22"/>
          <w:szCs w:val="22"/>
        </w:rPr>
      </w:pPr>
      <w:r w:rsidRPr="00C01C13">
        <w:rPr>
          <w:rFonts w:asciiTheme="minorHAnsi" w:hAnsiTheme="minorHAnsi" w:cstheme="minorHAnsi"/>
          <w:sz w:val="22"/>
          <w:szCs w:val="22"/>
        </w:rPr>
        <w:t>het spelen vanaf een niet vastliggende bal of via een of meer banden tegen welke de speelbal niet vastligt;</w:t>
      </w:r>
    </w:p>
    <w:p w14:paraId="50D67A94" w14:textId="7D72BF10" w:rsidR="00A72CD9" w:rsidRPr="00C01C13" w:rsidRDefault="00A706BF" w:rsidP="004606F5">
      <w:pPr>
        <w:pStyle w:val="artikelnrinspring"/>
        <w:numPr>
          <w:ilvl w:val="1"/>
          <w:numId w:val="41"/>
        </w:numPr>
        <w:spacing w:after="120"/>
        <w:ind w:left="709" w:hanging="357"/>
        <w:rPr>
          <w:rFonts w:asciiTheme="minorHAnsi" w:hAnsiTheme="minorHAnsi" w:cstheme="minorHAnsi"/>
          <w:sz w:val="22"/>
          <w:szCs w:val="22"/>
        </w:rPr>
      </w:pPr>
      <w:r w:rsidRPr="00C01C13">
        <w:rPr>
          <w:rFonts w:asciiTheme="minorHAnsi" w:hAnsiTheme="minorHAnsi" w:cstheme="minorHAnsi"/>
          <w:sz w:val="22"/>
          <w:szCs w:val="22"/>
        </w:rPr>
        <w:t>h</w:t>
      </w:r>
      <w:r w:rsidR="00A72CD9" w:rsidRPr="00C01C13">
        <w:rPr>
          <w:rFonts w:asciiTheme="minorHAnsi" w:hAnsiTheme="minorHAnsi" w:cstheme="minorHAnsi"/>
          <w:sz w:val="22"/>
          <w:szCs w:val="22"/>
        </w:rPr>
        <w:t xml:space="preserve">et </w:t>
      </w:r>
      <w:r w:rsidR="000268D5" w:rsidRPr="00C01C13">
        <w:rPr>
          <w:rFonts w:asciiTheme="minorHAnsi" w:hAnsiTheme="minorHAnsi" w:cstheme="minorHAnsi"/>
          <w:sz w:val="22"/>
          <w:szCs w:val="22"/>
        </w:rPr>
        <w:t>‘</w:t>
      </w:r>
      <w:r w:rsidR="00A72CD9" w:rsidRPr="00C01C13">
        <w:rPr>
          <w:rFonts w:asciiTheme="minorHAnsi" w:hAnsiTheme="minorHAnsi" w:cstheme="minorHAnsi"/>
          <w:sz w:val="22"/>
          <w:szCs w:val="22"/>
        </w:rPr>
        <w:t>vrijspelen</w:t>
      </w:r>
      <w:r w:rsidRPr="00C01C13">
        <w:rPr>
          <w:rFonts w:asciiTheme="minorHAnsi" w:hAnsiTheme="minorHAnsi" w:cstheme="minorHAnsi"/>
          <w:sz w:val="22"/>
          <w:szCs w:val="22"/>
        </w:rPr>
        <w:t>’</w:t>
      </w:r>
      <w:r w:rsidR="00A72CD9" w:rsidRPr="00C01C13">
        <w:rPr>
          <w:rFonts w:asciiTheme="minorHAnsi" w:hAnsiTheme="minorHAnsi" w:cstheme="minorHAnsi"/>
          <w:sz w:val="22"/>
          <w:szCs w:val="22"/>
        </w:rPr>
        <w:t xml:space="preserve"> van zijn speelbal door een kopstoot (massé of piqué). </w:t>
      </w:r>
    </w:p>
    <w:p w14:paraId="4F2969F1" w14:textId="5A5774D0" w:rsidR="00A72CD9" w:rsidRPr="00C01C13" w:rsidRDefault="00A72CD9" w:rsidP="004606F5">
      <w:pPr>
        <w:pStyle w:val="artikelnrinspring"/>
        <w:numPr>
          <w:ilvl w:val="0"/>
          <w:numId w:val="20"/>
        </w:numPr>
        <w:spacing w:after="120"/>
        <w:ind w:left="357" w:hanging="357"/>
        <w:rPr>
          <w:rFonts w:asciiTheme="minorHAnsi" w:hAnsiTheme="minorHAnsi" w:cstheme="minorHAnsi"/>
          <w:sz w:val="22"/>
          <w:szCs w:val="22"/>
        </w:rPr>
      </w:pPr>
      <w:r w:rsidRPr="00C01C13">
        <w:rPr>
          <w:rFonts w:asciiTheme="minorHAnsi" w:hAnsiTheme="minorHAnsi" w:cstheme="minorHAnsi"/>
          <w:sz w:val="22"/>
          <w:szCs w:val="22"/>
        </w:rPr>
        <w:t xml:space="preserve">Bij </w:t>
      </w:r>
      <w:r w:rsidR="00110A31" w:rsidRPr="00C01C13">
        <w:rPr>
          <w:rFonts w:asciiTheme="minorHAnsi" w:hAnsiTheme="minorHAnsi" w:cstheme="minorHAnsi"/>
          <w:sz w:val="22"/>
          <w:szCs w:val="22"/>
        </w:rPr>
        <w:t xml:space="preserve">de </w:t>
      </w:r>
      <w:r w:rsidR="00110A31" w:rsidRPr="00772A2C">
        <w:rPr>
          <w:rFonts w:asciiTheme="minorHAnsi" w:hAnsiTheme="minorHAnsi" w:cstheme="minorHAnsi"/>
          <w:sz w:val="22"/>
          <w:szCs w:val="22"/>
        </w:rPr>
        <w:t>spelsoort</w:t>
      </w:r>
      <w:r w:rsidR="0090342C" w:rsidRPr="00772A2C">
        <w:rPr>
          <w:rFonts w:asciiTheme="minorHAnsi" w:hAnsiTheme="minorHAnsi" w:cstheme="minorHAnsi"/>
          <w:sz w:val="22"/>
          <w:szCs w:val="22"/>
        </w:rPr>
        <w:t>en</w:t>
      </w:r>
      <w:r w:rsidR="00110A31" w:rsidRPr="00772A2C">
        <w:rPr>
          <w:rFonts w:asciiTheme="minorHAnsi" w:hAnsiTheme="minorHAnsi" w:cstheme="minorHAnsi"/>
          <w:sz w:val="22"/>
          <w:szCs w:val="22"/>
        </w:rPr>
        <w:t xml:space="preserve"> </w:t>
      </w:r>
      <w:r w:rsidR="0090342C" w:rsidRPr="00772A2C">
        <w:rPr>
          <w:rFonts w:asciiTheme="minorHAnsi" w:hAnsiTheme="minorHAnsi" w:cstheme="minorHAnsi"/>
          <w:sz w:val="22"/>
          <w:szCs w:val="22"/>
        </w:rPr>
        <w:t>L</w:t>
      </w:r>
      <w:r w:rsidR="00110A31" w:rsidRPr="00772A2C">
        <w:rPr>
          <w:rFonts w:asciiTheme="minorHAnsi" w:hAnsiTheme="minorHAnsi" w:cstheme="minorHAnsi"/>
          <w:sz w:val="22"/>
          <w:szCs w:val="22"/>
        </w:rPr>
        <w:t>ibre-</w:t>
      </w:r>
      <w:r w:rsidR="0090342C" w:rsidRPr="00772A2C">
        <w:rPr>
          <w:rFonts w:asciiTheme="minorHAnsi" w:hAnsiTheme="minorHAnsi" w:cstheme="minorHAnsi"/>
          <w:sz w:val="22"/>
          <w:szCs w:val="22"/>
        </w:rPr>
        <w:t>klein G</w:t>
      </w:r>
      <w:r w:rsidR="00110A31" w:rsidRPr="00772A2C">
        <w:rPr>
          <w:rFonts w:asciiTheme="minorHAnsi" w:hAnsiTheme="minorHAnsi" w:cstheme="minorHAnsi"/>
          <w:sz w:val="22"/>
          <w:szCs w:val="22"/>
        </w:rPr>
        <w:t xml:space="preserve">rote </w:t>
      </w:r>
      <w:r w:rsidR="0090342C" w:rsidRPr="00772A2C">
        <w:rPr>
          <w:rFonts w:asciiTheme="minorHAnsi" w:hAnsiTheme="minorHAnsi" w:cstheme="minorHAnsi"/>
          <w:sz w:val="22"/>
          <w:szCs w:val="22"/>
        </w:rPr>
        <w:t>H</w:t>
      </w:r>
      <w:r w:rsidR="00110A31" w:rsidRPr="00772A2C">
        <w:rPr>
          <w:rFonts w:asciiTheme="minorHAnsi" w:hAnsiTheme="minorHAnsi" w:cstheme="minorHAnsi"/>
          <w:sz w:val="22"/>
          <w:szCs w:val="22"/>
        </w:rPr>
        <w:t xml:space="preserve">oek </w:t>
      </w:r>
      <w:r w:rsidR="0090342C" w:rsidRPr="00772A2C">
        <w:rPr>
          <w:rFonts w:asciiTheme="minorHAnsi" w:hAnsiTheme="minorHAnsi" w:cstheme="minorHAnsi"/>
          <w:sz w:val="22"/>
          <w:szCs w:val="22"/>
        </w:rPr>
        <w:t xml:space="preserve">en Libre-groot </w:t>
      </w:r>
      <w:r w:rsidR="00110A31" w:rsidRPr="00772A2C">
        <w:rPr>
          <w:rFonts w:asciiTheme="minorHAnsi" w:hAnsiTheme="minorHAnsi" w:cstheme="minorHAnsi"/>
          <w:sz w:val="22"/>
          <w:szCs w:val="22"/>
        </w:rPr>
        <w:t>geld</w:t>
      </w:r>
      <w:r w:rsidR="008715DB" w:rsidRPr="00772A2C">
        <w:rPr>
          <w:rFonts w:asciiTheme="minorHAnsi" w:hAnsiTheme="minorHAnsi" w:cstheme="minorHAnsi"/>
          <w:sz w:val="22"/>
          <w:szCs w:val="22"/>
        </w:rPr>
        <w:t>t</w:t>
      </w:r>
      <w:r w:rsidR="00110A31" w:rsidRPr="00C01C13">
        <w:rPr>
          <w:rFonts w:asciiTheme="minorHAnsi" w:hAnsiTheme="minorHAnsi" w:cstheme="minorHAnsi"/>
          <w:sz w:val="22"/>
          <w:szCs w:val="22"/>
        </w:rPr>
        <w:t xml:space="preserve"> in alle klassen dat </w:t>
      </w:r>
      <w:r w:rsidRPr="00C01C13">
        <w:rPr>
          <w:rFonts w:asciiTheme="minorHAnsi" w:hAnsiTheme="minorHAnsi" w:cstheme="minorHAnsi"/>
          <w:sz w:val="22"/>
          <w:szCs w:val="22"/>
        </w:rPr>
        <w:t xml:space="preserve">de speler </w:t>
      </w:r>
      <w:r w:rsidR="00A706BF" w:rsidRPr="00C01C13">
        <w:rPr>
          <w:rFonts w:asciiTheme="minorHAnsi" w:hAnsiTheme="minorHAnsi" w:cstheme="minorHAnsi"/>
          <w:sz w:val="22"/>
          <w:szCs w:val="22"/>
        </w:rPr>
        <w:t xml:space="preserve">bij vastliggende ballen </w:t>
      </w:r>
      <w:r w:rsidRPr="00C01C13">
        <w:rPr>
          <w:rFonts w:asciiTheme="minorHAnsi" w:hAnsiTheme="minorHAnsi" w:cstheme="minorHAnsi"/>
          <w:sz w:val="22"/>
          <w:szCs w:val="22"/>
        </w:rPr>
        <w:t>geen keu</w:t>
      </w:r>
      <w:r w:rsidR="00E82FF3">
        <w:rPr>
          <w:rFonts w:asciiTheme="minorHAnsi" w:hAnsiTheme="minorHAnsi" w:cstheme="minorHAnsi"/>
          <w:sz w:val="22"/>
          <w:szCs w:val="22"/>
        </w:rPr>
        <w:t>ze</w:t>
      </w:r>
      <w:r w:rsidR="00110A31" w:rsidRPr="00C01C13">
        <w:rPr>
          <w:rFonts w:asciiTheme="minorHAnsi" w:hAnsiTheme="minorHAnsi" w:cstheme="minorHAnsi"/>
          <w:sz w:val="22"/>
          <w:szCs w:val="22"/>
        </w:rPr>
        <w:t xml:space="preserve"> heeft</w:t>
      </w:r>
      <w:r w:rsidR="00A706BF" w:rsidRPr="00C01C13">
        <w:rPr>
          <w:rFonts w:asciiTheme="minorHAnsi" w:hAnsiTheme="minorHAnsi" w:cstheme="minorHAnsi"/>
          <w:sz w:val="22"/>
          <w:szCs w:val="22"/>
        </w:rPr>
        <w:t>:</w:t>
      </w:r>
      <w:r w:rsidRPr="00C01C13">
        <w:rPr>
          <w:rFonts w:asciiTheme="minorHAnsi" w:hAnsiTheme="minorHAnsi" w:cstheme="minorHAnsi"/>
          <w:sz w:val="22"/>
          <w:szCs w:val="22"/>
        </w:rPr>
        <w:t xml:space="preserve"> alle ballen </w:t>
      </w:r>
      <w:r w:rsidR="00A706BF" w:rsidRPr="00C01C13">
        <w:rPr>
          <w:rFonts w:asciiTheme="minorHAnsi" w:hAnsiTheme="minorHAnsi" w:cstheme="minorHAnsi"/>
          <w:sz w:val="22"/>
          <w:szCs w:val="22"/>
        </w:rPr>
        <w:t xml:space="preserve">dienen </w:t>
      </w:r>
      <w:r w:rsidRPr="00C01C13">
        <w:rPr>
          <w:rFonts w:asciiTheme="minorHAnsi" w:hAnsiTheme="minorHAnsi" w:cstheme="minorHAnsi"/>
          <w:sz w:val="22"/>
          <w:szCs w:val="22"/>
        </w:rPr>
        <w:t>in de beginpositie te worden geplaatst</w:t>
      </w:r>
      <w:r w:rsidR="00A706BF" w:rsidRPr="00C01C13">
        <w:rPr>
          <w:rFonts w:asciiTheme="minorHAnsi" w:hAnsiTheme="minorHAnsi" w:cstheme="minorHAnsi"/>
          <w:sz w:val="22"/>
          <w:szCs w:val="22"/>
        </w:rPr>
        <w:t>.</w:t>
      </w:r>
    </w:p>
    <w:p w14:paraId="02D21041" w14:textId="686A226D" w:rsidR="00A72CD9" w:rsidRPr="00C01C13" w:rsidRDefault="00A72CD9" w:rsidP="004606F5">
      <w:pPr>
        <w:pStyle w:val="artikelnrinspring"/>
        <w:numPr>
          <w:ilvl w:val="0"/>
          <w:numId w:val="20"/>
        </w:numPr>
        <w:spacing w:after="120"/>
        <w:ind w:left="357" w:hanging="357"/>
        <w:rPr>
          <w:rFonts w:asciiTheme="minorHAnsi" w:hAnsiTheme="minorHAnsi" w:cstheme="minorHAnsi"/>
          <w:sz w:val="22"/>
          <w:szCs w:val="22"/>
        </w:rPr>
      </w:pPr>
      <w:r w:rsidRPr="00C01C13">
        <w:rPr>
          <w:rFonts w:asciiTheme="minorHAnsi" w:hAnsiTheme="minorHAnsi" w:cstheme="minorHAnsi"/>
          <w:sz w:val="22"/>
          <w:szCs w:val="22"/>
        </w:rPr>
        <w:t xml:space="preserve">Zijn </w:t>
      </w:r>
      <w:r w:rsidR="007451D8" w:rsidRPr="00C01C13">
        <w:rPr>
          <w:rFonts w:asciiTheme="minorHAnsi" w:hAnsiTheme="minorHAnsi" w:cstheme="minorHAnsi"/>
          <w:sz w:val="22"/>
          <w:szCs w:val="22"/>
        </w:rPr>
        <w:t>ee</w:t>
      </w:r>
      <w:r w:rsidRPr="00C01C13">
        <w:rPr>
          <w:rFonts w:asciiTheme="minorHAnsi" w:hAnsiTheme="minorHAnsi" w:cstheme="minorHAnsi"/>
          <w:sz w:val="22"/>
          <w:szCs w:val="22"/>
        </w:rPr>
        <w:t>n of meer ballen uitgesprongen, dan dienen alle ballen in de beginpositie te worden geplaatst.</w:t>
      </w:r>
    </w:p>
    <w:p w14:paraId="0271E841" w14:textId="236EDD55" w:rsidR="00A72CD9" w:rsidRDefault="00A72CD9" w:rsidP="00A72CD9">
      <w:pPr>
        <w:pStyle w:val="tekst"/>
        <w:rPr>
          <w:rFonts w:asciiTheme="minorHAnsi" w:hAnsiTheme="minorHAnsi" w:cstheme="minorHAnsi"/>
          <w:sz w:val="22"/>
          <w:szCs w:val="22"/>
        </w:rPr>
      </w:pPr>
    </w:p>
    <w:p w14:paraId="6F2DBBE6" w14:textId="488E6555" w:rsidR="00E82FF3" w:rsidRDefault="00E82FF3" w:rsidP="00A72CD9">
      <w:pPr>
        <w:pStyle w:val="tekst"/>
        <w:rPr>
          <w:rFonts w:asciiTheme="minorHAnsi" w:hAnsiTheme="minorHAnsi" w:cstheme="minorHAnsi"/>
          <w:sz w:val="22"/>
          <w:szCs w:val="22"/>
        </w:rPr>
      </w:pPr>
    </w:p>
    <w:p w14:paraId="35049946" w14:textId="5F99D806" w:rsidR="00E82FF3" w:rsidRPr="00A91ED9" w:rsidRDefault="00E82FF3" w:rsidP="001A788B">
      <w:pPr>
        <w:pStyle w:val="tekst"/>
        <w:keepNext/>
        <w:keepLines/>
        <w:widowControl/>
        <w:rPr>
          <w:rFonts w:asciiTheme="minorHAnsi" w:hAnsiTheme="minorHAnsi" w:cstheme="minorHAnsi"/>
        </w:rPr>
      </w:pPr>
      <w:r w:rsidRPr="00A91ED9">
        <w:rPr>
          <w:rFonts w:asciiTheme="minorHAnsi" w:hAnsiTheme="minorHAnsi" w:cstheme="minorHAnsi"/>
        </w:rPr>
        <w:lastRenderedPageBreak/>
        <w:t xml:space="preserve">GROEP </w:t>
      </w:r>
      <w:r>
        <w:rPr>
          <w:rFonts w:asciiTheme="minorHAnsi" w:hAnsiTheme="minorHAnsi" w:cstheme="minorHAnsi"/>
        </w:rPr>
        <w:t>B</w:t>
      </w:r>
      <w:r w:rsidRPr="00A91ED9">
        <w:rPr>
          <w:rFonts w:asciiTheme="minorHAnsi" w:hAnsiTheme="minorHAnsi" w:cstheme="minorHAnsi"/>
        </w:rPr>
        <w:t xml:space="preserve">: </w:t>
      </w:r>
      <w:r w:rsidR="00CC1747">
        <w:rPr>
          <w:rFonts w:asciiTheme="minorHAnsi" w:hAnsiTheme="minorHAnsi" w:cstheme="minorHAnsi"/>
        </w:rPr>
        <w:t>BANDSTOTEN</w:t>
      </w:r>
    </w:p>
    <w:p w14:paraId="0C78D98A" w14:textId="78FAA770" w:rsidR="00E82FF3" w:rsidRDefault="00E82FF3" w:rsidP="001A788B">
      <w:pPr>
        <w:pStyle w:val="tekst"/>
        <w:keepNext/>
        <w:keepLines/>
        <w:widowControl/>
        <w:rPr>
          <w:rFonts w:asciiTheme="minorHAnsi" w:hAnsiTheme="minorHAnsi" w:cstheme="minorHAnsi"/>
          <w:sz w:val="22"/>
          <w:szCs w:val="22"/>
        </w:rPr>
      </w:pPr>
    </w:p>
    <w:p w14:paraId="38C7D20E" w14:textId="4BA5166B" w:rsidR="001A788B" w:rsidRPr="00C01C13" w:rsidRDefault="001A788B" w:rsidP="001A788B">
      <w:pPr>
        <w:pStyle w:val="Art"/>
        <w:keepNext/>
        <w:keepLines/>
      </w:pPr>
      <w:bookmarkStart w:id="52" w:name="_Ref36051365"/>
      <w:bookmarkStart w:id="53" w:name="_Toc231396785"/>
      <w:r w:rsidRPr="00551BC4">
        <w:rPr>
          <w:highlight w:val="yellow"/>
        </w:rPr>
        <w:t>Bandstoten-klein</w:t>
      </w:r>
      <w:bookmarkEnd w:id="52"/>
      <w:r w:rsidRPr="00551BC4">
        <w:rPr>
          <w:highlight w:val="yellow"/>
        </w:rPr>
        <w:t>; Bandstoten-groot</w:t>
      </w:r>
      <w:bookmarkEnd w:id="53"/>
    </w:p>
    <w:p w14:paraId="64D240E5" w14:textId="646DA1CB" w:rsidR="001A788B" w:rsidRPr="00C01C13" w:rsidRDefault="00000000" w:rsidP="004606F5">
      <w:pPr>
        <w:pStyle w:val="artikelnrinspring"/>
        <w:keepNext/>
        <w:keepLines/>
        <w:widowControl/>
        <w:numPr>
          <w:ilvl w:val="0"/>
          <w:numId w:val="23"/>
        </w:numPr>
        <w:spacing w:after="120"/>
        <w:ind w:left="357" w:hanging="357"/>
        <w:rPr>
          <w:rFonts w:asciiTheme="minorHAnsi" w:hAnsiTheme="minorHAnsi" w:cstheme="minorHAnsi"/>
          <w:sz w:val="22"/>
          <w:szCs w:val="22"/>
        </w:rPr>
      </w:pPr>
      <w:r>
        <w:rPr>
          <w:rFonts w:asciiTheme="minorHAnsi" w:hAnsiTheme="minorHAnsi" w:cstheme="minorHAnsi"/>
          <w:noProof/>
          <w:sz w:val="22"/>
          <w:szCs w:val="22"/>
        </w:rPr>
        <w:object w:dxaOrig="1440" w:dyaOrig="1440" w14:anchorId="419C40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412" type="#_x0000_t75" style="position:absolute;left:0;text-align:left;margin-left:264pt;margin-top:27.5pt;width:236.15pt;height:155.35pt;z-index:251689984">
            <v:imagedata r:id="rId8" o:title=""/>
            <w10:wrap type="square"/>
          </v:shape>
          <o:OLEObject Type="Embed" ProgID="Acrobat.Document.DC" ShapeID="_x0000_s2412" DrawAspect="Content" ObjectID="_1842009738" r:id="rId9"/>
        </w:object>
      </w:r>
      <w:r w:rsidR="001A788B">
        <w:rPr>
          <w:rFonts w:asciiTheme="minorHAnsi" w:hAnsiTheme="minorHAnsi" w:cstheme="minorHAnsi"/>
          <w:sz w:val="22"/>
          <w:szCs w:val="22"/>
        </w:rPr>
        <w:t>Het Bandstoten kent geen hoeken</w:t>
      </w:r>
      <w:r w:rsidR="002E3BA9">
        <w:rPr>
          <w:rFonts w:asciiTheme="minorHAnsi" w:hAnsiTheme="minorHAnsi" w:cstheme="minorHAnsi"/>
          <w:sz w:val="22"/>
          <w:szCs w:val="22"/>
        </w:rPr>
        <w:t xml:space="preserve"> zoals bij Libre</w:t>
      </w:r>
      <w:r w:rsidR="001A788B">
        <w:rPr>
          <w:rFonts w:asciiTheme="minorHAnsi" w:hAnsiTheme="minorHAnsi" w:cstheme="minorHAnsi"/>
          <w:sz w:val="22"/>
          <w:szCs w:val="22"/>
        </w:rPr>
        <w:t xml:space="preserve">.  </w:t>
      </w:r>
      <w:r w:rsidR="001A788B" w:rsidRPr="00C01C13">
        <w:rPr>
          <w:rFonts w:asciiTheme="minorHAnsi" w:hAnsiTheme="minorHAnsi" w:cstheme="minorHAnsi"/>
          <w:sz w:val="22"/>
          <w:szCs w:val="22"/>
        </w:rPr>
        <w:t xml:space="preserve">Bij het </w:t>
      </w:r>
      <w:r w:rsidR="001A788B">
        <w:rPr>
          <w:rFonts w:asciiTheme="minorHAnsi" w:hAnsiTheme="minorHAnsi" w:cstheme="minorHAnsi"/>
          <w:sz w:val="22"/>
          <w:szCs w:val="22"/>
        </w:rPr>
        <w:t>B</w:t>
      </w:r>
      <w:r w:rsidR="001A788B" w:rsidRPr="00C01C13">
        <w:rPr>
          <w:rFonts w:asciiTheme="minorHAnsi" w:hAnsiTheme="minorHAnsi" w:cstheme="minorHAnsi"/>
          <w:sz w:val="22"/>
          <w:szCs w:val="22"/>
        </w:rPr>
        <w:t>andstoten dient de speelbal, alvorens deze de tweede aanspeelbal raakt, ten minste één band te hebben geraakt.</w:t>
      </w:r>
      <w:r w:rsidR="001A788B" w:rsidRPr="00C01C13">
        <w:rPr>
          <w:rFonts w:asciiTheme="minorHAnsi" w:hAnsiTheme="minorHAnsi" w:cstheme="minorHAnsi"/>
          <w:sz w:val="22"/>
          <w:szCs w:val="22"/>
        </w:rPr>
        <w:br/>
      </w:r>
      <w:r w:rsidR="001A788B" w:rsidRPr="00CD2297">
        <w:rPr>
          <w:rFonts w:asciiTheme="minorHAnsi" w:hAnsiTheme="minorHAnsi" w:cstheme="minorHAnsi"/>
          <w:b/>
          <w:bCs/>
          <w:i/>
          <w:sz w:val="22"/>
          <w:szCs w:val="22"/>
        </w:rPr>
        <w:t>Toelichting</w:t>
      </w:r>
      <w:r w:rsidR="001A788B" w:rsidRPr="00C01C13">
        <w:rPr>
          <w:rFonts w:asciiTheme="minorHAnsi" w:hAnsiTheme="minorHAnsi" w:cstheme="minorHAnsi"/>
          <w:i/>
          <w:sz w:val="22"/>
          <w:szCs w:val="22"/>
        </w:rPr>
        <w:t>: Bij het gelijktijdig raken van de derde bal en de band is de carambole niet geldig. Bij beoordeling of de speelbal eerst een band of eerst een aanspeelbal raakte, kan de loop van de speelbal uitkomst bieden. Wanneer eerst de aanspeelbal is geraakt, zal de speelbal onder een grotere hoek dan 90 graden uit die band terugkomen. Raakt de speelbal eerst de band, dan zal de speelbal onder een hoek van ongeveer 90 graden met die band zijn loop voortzetten. Zie de illustraties.</w:t>
      </w:r>
      <w:r w:rsidR="00761AE8">
        <w:rPr>
          <w:rFonts w:asciiTheme="minorHAnsi" w:hAnsiTheme="minorHAnsi" w:cstheme="minorHAnsi"/>
          <w:i/>
          <w:sz w:val="22"/>
          <w:szCs w:val="22"/>
        </w:rPr>
        <w:t xml:space="preserve">  </w:t>
      </w:r>
      <w:r w:rsidR="00761AE8" w:rsidRPr="00F214AA">
        <w:rPr>
          <w:rFonts w:asciiTheme="minorHAnsi" w:hAnsiTheme="minorHAnsi" w:cstheme="minorHAnsi"/>
          <w:i/>
          <w:sz w:val="22"/>
          <w:szCs w:val="22"/>
          <w:highlight w:val="yellow"/>
        </w:rPr>
        <w:t xml:space="preserve">Een ander aspect is de rotatie van de speelbal: raakt de speelbal eerst de band, dan zal die speelbal veel rotatie vertonen.  Als de speelbal eerst de aanspeelbal raakt, dan zal de speelbal nauwelijks </w:t>
      </w:r>
      <w:r w:rsidR="00F214AA" w:rsidRPr="00F214AA">
        <w:rPr>
          <w:rFonts w:asciiTheme="minorHAnsi" w:hAnsiTheme="minorHAnsi" w:cstheme="minorHAnsi"/>
          <w:i/>
          <w:sz w:val="22"/>
          <w:szCs w:val="22"/>
          <w:highlight w:val="yellow"/>
        </w:rPr>
        <w:t>rotatie vertonen.</w:t>
      </w:r>
      <w:r w:rsidR="00761AE8" w:rsidRPr="00F214AA">
        <w:rPr>
          <w:rFonts w:asciiTheme="minorHAnsi" w:hAnsiTheme="minorHAnsi" w:cstheme="minorHAnsi"/>
          <w:i/>
          <w:sz w:val="22"/>
          <w:szCs w:val="22"/>
          <w:highlight w:val="yellow"/>
        </w:rPr>
        <w:t xml:space="preserve"> </w:t>
      </w:r>
    </w:p>
    <w:p w14:paraId="71107AEA" w14:textId="77777777" w:rsidR="001A788B" w:rsidRPr="00C01C13" w:rsidRDefault="001A788B" w:rsidP="004606F5">
      <w:pPr>
        <w:pStyle w:val="artikelnrinspring"/>
        <w:keepNext/>
        <w:keepLines/>
        <w:widowControl/>
        <w:numPr>
          <w:ilvl w:val="0"/>
          <w:numId w:val="23"/>
        </w:numPr>
        <w:spacing w:after="120"/>
        <w:ind w:left="357" w:hanging="357"/>
        <w:rPr>
          <w:rFonts w:asciiTheme="minorHAnsi" w:hAnsiTheme="minorHAnsi" w:cstheme="minorHAnsi"/>
          <w:sz w:val="22"/>
          <w:szCs w:val="22"/>
        </w:rPr>
      </w:pPr>
      <w:r w:rsidRPr="00C01C13">
        <w:rPr>
          <w:rFonts w:asciiTheme="minorHAnsi" w:hAnsiTheme="minorHAnsi" w:cstheme="minorHAnsi"/>
          <w:sz w:val="22"/>
          <w:szCs w:val="22"/>
        </w:rPr>
        <w:t>Raakt de speelbal de tweede aanspeelbal zonder dat daarvoor een band is geraakt, dan wordt dat als fout aangerekend, aangeduid met ‘geen band’.</w:t>
      </w:r>
    </w:p>
    <w:p w14:paraId="2048482A" w14:textId="316B1100" w:rsidR="001A788B" w:rsidRPr="00C01C13" w:rsidRDefault="001A788B" w:rsidP="004606F5">
      <w:pPr>
        <w:pStyle w:val="artikelnrinspring"/>
        <w:keepNext/>
        <w:keepLines/>
        <w:widowControl/>
        <w:numPr>
          <w:ilvl w:val="0"/>
          <w:numId w:val="23"/>
        </w:numPr>
        <w:spacing w:after="120"/>
        <w:ind w:left="357" w:hanging="357"/>
        <w:rPr>
          <w:rFonts w:asciiTheme="minorHAnsi" w:hAnsiTheme="minorHAnsi" w:cstheme="minorHAnsi"/>
          <w:sz w:val="22"/>
          <w:szCs w:val="22"/>
        </w:rPr>
      </w:pPr>
      <w:r w:rsidRPr="00C01C13">
        <w:rPr>
          <w:rFonts w:asciiTheme="minorHAnsi" w:hAnsiTheme="minorHAnsi" w:cstheme="minorHAnsi"/>
          <w:sz w:val="22"/>
          <w:szCs w:val="22"/>
        </w:rPr>
        <w:t xml:space="preserve">Voor vastliggende ballen en uitgesprongen ballen geldt het bepaalde in </w:t>
      </w:r>
      <w:r w:rsidRPr="00C01C13">
        <w:rPr>
          <w:rFonts w:asciiTheme="minorHAnsi" w:hAnsiTheme="minorHAnsi" w:cstheme="minorHAnsi"/>
          <w:sz w:val="22"/>
          <w:szCs w:val="22"/>
        </w:rPr>
        <w:fldChar w:fldCharType="begin"/>
      </w:r>
      <w:r w:rsidRPr="00C01C13">
        <w:rPr>
          <w:rFonts w:asciiTheme="minorHAnsi" w:hAnsiTheme="minorHAnsi" w:cstheme="minorHAnsi"/>
          <w:sz w:val="22"/>
          <w:szCs w:val="22"/>
        </w:rPr>
        <w:instrText xml:space="preserve"> REF _Ref36050385 \r \h </w:instrText>
      </w:r>
      <w:r>
        <w:rPr>
          <w:rFonts w:asciiTheme="minorHAnsi" w:hAnsiTheme="minorHAnsi" w:cstheme="minorHAnsi"/>
          <w:sz w:val="22"/>
          <w:szCs w:val="22"/>
        </w:rPr>
        <w:instrText xml:space="preserve"> \* MERGEFORMAT </w:instrText>
      </w:r>
      <w:r w:rsidRPr="00C01C13">
        <w:rPr>
          <w:rFonts w:asciiTheme="minorHAnsi" w:hAnsiTheme="minorHAnsi" w:cstheme="minorHAnsi"/>
          <w:sz w:val="22"/>
          <w:szCs w:val="22"/>
        </w:rPr>
      </w:r>
      <w:r w:rsidRPr="00C01C13">
        <w:rPr>
          <w:rFonts w:asciiTheme="minorHAnsi" w:hAnsiTheme="minorHAnsi" w:cstheme="minorHAnsi"/>
          <w:sz w:val="22"/>
          <w:szCs w:val="22"/>
        </w:rPr>
        <w:fldChar w:fldCharType="separate"/>
      </w:r>
      <w:r w:rsidR="003E6E08">
        <w:rPr>
          <w:rFonts w:asciiTheme="minorHAnsi" w:hAnsiTheme="minorHAnsi" w:cstheme="minorHAnsi"/>
          <w:sz w:val="22"/>
          <w:szCs w:val="22"/>
        </w:rPr>
        <w:t>Art.  4.2</w:t>
      </w:r>
      <w:r w:rsidRPr="00C01C13">
        <w:rPr>
          <w:rFonts w:asciiTheme="minorHAnsi" w:hAnsiTheme="minorHAnsi" w:cstheme="minorHAnsi"/>
          <w:sz w:val="22"/>
          <w:szCs w:val="22"/>
        </w:rPr>
        <w:fldChar w:fldCharType="end"/>
      </w:r>
      <w:r w:rsidR="00216607">
        <w:rPr>
          <w:rFonts w:asciiTheme="minorHAnsi" w:hAnsiTheme="minorHAnsi" w:cstheme="minorHAnsi"/>
          <w:sz w:val="22"/>
          <w:szCs w:val="22"/>
        </w:rPr>
        <w:t xml:space="preserve"> lid 1</w:t>
      </w:r>
      <w:r w:rsidRPr="00C01C13">
        <w:rPr>
          <w:rFonts w:asciiTheme="minorHAnsi" w:hAnsiTheme="minorHAnsi" w:cstheme="minorHAnsi"/>
          <w:sz w:val="22"/>
          <w:szCs w:val="22"/>
        </w:rPr>
        <w:t>.</w:t>
      </w:r>
    </w:p>
    <w:p w14:paraId="42F67098" w14:textId="034A4945" w:rsidR="001A788B" w:rsidRDefault="001A788B" w:rsidP="00E82FF3">
      <w:pPr>
        <w:pStyle w:val="tekst"/>
        <w:rPr>
          <w:rFonts w:asciiTheme="minorHAnsi" w:hAnsiTheme="minorHAnsi" w:cstheme="minorHAnsi"/>
          <w:sz w:val="22"/>
          <w:szCs w:val="22"/>
        </w:rPr>
      </w:pPr>
    </w:p>
    <w:p w14:paraId="35ADF39F" w14:textId="77777777" w:rsidR="00CC1747" w:rsidRDefault="00CC1747" w:rsidP="00CC1747">
      <w:pPr>
        <w:pStyle w:val="tekst"/>
        <w:keepNext/>
        <w:keepLines/>
        <w:widowControl/>
        <w:rPr>
          <w:rFonts w:asciiTheme="minorHAnsi" w:hAnsiTheme="minorHAnsi" w:cstheme="minorHAnsi"/>
        </w:rPr>
      </w:pPr>
    </w:p>
    <w:p w14:paraId="24E8736F" w14:textId="487005FF" w:rsidR="00CC1747" w:rsidRPr="00A91ED9" w:rsidRDefault="00CC1747" w:rsidP="00CC1747">
      <w:pPr>
        <w:pStyle w:val="tekst"/>
        <w:keepNext/>
        <w:keepLines/>
        <w:widowControl/>
        <w:rPr>
          <w:rFonts w:asciiTheme="minorHAnsi" w:hAnsiTheme="minorHAnsi" w:cstheme="minorHAnsi"/>
        </w:rPr>
      </w:pPr>
      <w:r w:rsidRPr="00A91ED9">
        <w:rPr>
          <w:rFonts w:asciiTheme="minorHAnsi" w:hAnsiTheme="minorHAnsi" w:cstheme="minorHAnsi"/>
        </w:rPr>
        <w:t xml:space="preserve">GROEP </w:t>
      </w:r>
      <w:r>
        <w:rPr>
          <w:rFonts w:asciiTheme="minorHAnsi" w:hAnsiTheme="minorHAnsi" w:cstheme="minorHAnsi"/>
        </w:rPr>
        <w:t>C</w:t>
      </w:r>
      <w:r w:rsidRPr="00A91ED9">
        <w:rPr>
          <w:rFonts w:asciiTheme="minorHAnsi" w:hAnsiTheme="minorHAnsi" w:cstheme="minorHAnsi"/>
        </w:rPr>
        <w:t xml:space="preserve">: </w:t>
      </w:r>
      <w:r>
        <w:rPr>
          <w:rFonts w:asciiTheme="minorHAnsi" w:hAnsiTheme="minorHAnsi" w:cstheme="minorHAnsi"/>
        </w:rPr>
        <w:t>DRIEBANDEN</w:t>
      </w:r>
    </w:p>
    <w:p w14:paraId="04A139E0" w14:textId="3725D160" w:rsidR="00CC1747" w:rsidRDefault="00CC1747" w:rsidP="00CC1747">
      <w:pPr>
        <w:pStyle w:val="tekst"/>
        <w:keepNext/>
        <w:keepLines/>
        <w:widowControl/>
        <w:rPr>
          <w:rFonts w:asciiTheme="minorHAnsi" w:hAnsiTheme="minorHAnsi" w:cstheme="minorHAnsi"/>
          <w:sz w:val="22"/>
          <w:szCs w:val="22"/>
        </w:rPr>
      </w:pPr>
    </w:p>
    <w:p w14:paraId="246C34BE" w14:textId="787498BE" w:rsidR="00CC1747" w:rsidRPr="00C01C13" w:rsidRDefault="00CC1747" w:rsidP="00CC1747">
      <w:pPr>
        <w:pStyle w:val="Art"/>
        <w:keepNext/>
        <w:keepLines/>
      </w:pPr>
      <w:bookmarkStart w:id="54" w:name="_Ref36051441"/>
      <w:bookmarkStart w:id="55" w:name="_Toc231396786"/>
      <w:r w:rsidRPr="00C01C13">
        <w:t>Driebanden-klein</w:t>
      </w:r>
      <w:bookmarkEnd w:id="54"/>
      <w:r>
        <w:t>; Driebanden-groot</w:t>
      </w:r>
      <w:bookmarkEnd w:id="55"/>
    </w:p>
    <w:p w14:paraId="6630276D" w14:textId="3092333C" w:rsidR="00CC1747" w:rsidRPr="00C01C13" w:rsidRDefault="00CC1747" w:rsidP="004606F5">
      <w:pPr>
        <w:pStyle w:val="artikelnrinspring"/>
        <w:keepNext/>
        <w:keepLines/>
        <w:widowControl/>
        <w:numPr>
          <w:ilvl w:val="0"/>
          <w:numId w:val="24"/>
        </w:numPr>
        <w:spacing w:after="120"/>
        <w:rPr>
          <w:rFonts w:asciiTheme="minorHAnsi" w:hAnsiTheme="minorHAnsi" w:cstheme="minorHAnsi"/>
          <w:sz w:val="22"/>
          <w:szCs w:val="22"/>
        </w:rPr>
      </w:pPr>
      <w:r w:rsidRPr="00C01C13">
        <w:rPr>
          <w:rFonts w:asciiTheme="minorHAnsi" w:hAnsiTheme="minorHAnsi" w:cstheme="minorHAnsi"/>
          <w:sz w:val="22"/>
          <w:szCs w:val="22"/>
        </w:rPr>
        <w:t xml:space="preserve">Bij het </w:t>
      </w:r>
      <w:r>
        <w:rPr>
          <w:rFonts w:asciiTheme="minorHAnsi" w:hAnsiTheme="minorHAnsi" w:cstheme="minorHAnsi"/>
          <w:sz w:val="22"/>
          <w:szCs w:val="22"/>
        </w:rPr>
        <w:t>D</w:t>
      </w:r>
      <w:r w:rsidRPr="00C01C13">
        <w:rPr>
          <w:rFonts w:asciiTheme="minorHAnsi" w:hAnsiTheme="minorHAnsi" w:cstheme="minorHAnsi"/>
          <w:sz w:val="22"/>
          <w:szCs w:val="22"/>
        </w:rPr>
        <w:t>riebanden dient de speelbal alvorens deze de tweede aanspeelbal raakt, ten minste drie keer een – al of niet dezelfde – band te hebben geraakt.</w:t>
      </w:r>
    </w:p>
    <w:p w14:paraId="60656899" w14:textId="77777777" w:rsidR="00CC1747" w:rsidRPr="00C01C13" w:rsidRDefault="00CC1747" w:rsidP="004606F5">
      <w:pPr>
        <w:pStyle w:val="artikelnrinspring"/>
        <w:numPr>
          <w:ilvl w:val="0"/>
          <w:numId w:val="24"/>
        </w:numPr>
        <w:spacing w:after="120"/>
        <w:rPr>
          <w:rFonts w:asciiTheme="minorHAnsi" w:hAnsiTheme="minorHAnsi" w:cstheme="minorHAnsi"/>
          <w:sz w:val="22"/>
          <w:szCs w:val="22"/>
        </w:rPr>
      </w:pPr>
      <w:r w:rsidRPr="00C01C13">
        <w:rPr>
          <w:rFonts w:asciiTheme="minorHAnsi" w:hAnsiTheme="minorHAnsi" w:cstheme="minorHAnsi"/>
          <w:sz w:val="22"/>
          <w:szCs w:val="22"/>
        </w:rPr>
        <w:t>Raakt de speelbal de tweede aanspeelbal zonder dat daarvoor drie banden zijn geraakt, dan wordt dat als fout aangerekend, aangeduid met ‘geen band’, ‘één band’ of ‘twee banden’, dit naar gelang van het aantal banden dat de speelbal heeft geraakt.</w:t>
      </w:r>
    </w:p>
    <w:p w14:paraId="2D6A93EB" w14:textId="56262983" w:rsidR="00CC1747" w:rsidRPr="00C01C13" w:rsidRDefault="00CC1747" w:rsidP="004606F5">
      <w:pPr>
        <w:pStyle w:val="artikelnrinspring"/>
        <w:numPr>
          <w:ilvl w:val="0"/>
          <w:numId w:val="24"/>
        </w:numPr>
        <w:spacing w:after="120"/>
        <w:rPr>
          <w:rFonts w:asciiTheme="minorHAnsi" w:hAnsiTheme="minorHAnsi" w:cstheme="minorHAnsi"/>
          <w:i/>
          <w:sz w:val="22"/>
          <w:szCs w:val="22"/>
        </w:rPr>
      </w:pPr>
      <w:r w:rsidRPr="00C01C13">
        <w:rPr>
          <w:rFonts w:asciiTheme="minorHAnsi" w:hAnsiTheme="minorHAnsi" w:cstheme="minorHAnsi"/>
          <w:sz w:val="22"/>
          <w:szCs w:val="22"/>
        </w:rPr>
        <w:t>Ligt de speelbal vast tegen een of beide andere ballen, dan mag de speler kiezen uit:</w:t>
      </w:r>
    </w:p>
    <w:p w14:paraId="6CB96C25" w14:textId="77777777" w:rsidR="00CC1747" w:rsidRPr="00C01C13" w:rsidRDefault="00CC1747" w:rsidP="004606F5">
      <w:pPr>
        <w:pStyle w:val="artikelnrinspring"/>
        <w:numPr>
          <w:ilvl w:val="1"/>
          <w:numId w:val="24"/>
        </w:numPr>
        <w:spacing w:after="120"/>
        <w:ind w:left="709" w:hanging="283"/>
        <w:rPr>
          <w:rFonts w:asciiTheme="minorHAnsi" w:hAnsiTheme="minorHAnsi" w:cstheme="minorHAnsi"/>
          <w:i/>
          <w:sz w:val="22"/>
          <w:szCs w:val="22"/>
        </w:rPr>
      </w:pPr>
      <w:r w:rsidRPr="00C01C13">
        <w:rPr>
          <w:rFonts w:asciiTheme="minorHAnsi" w:hAnsiTheme="minorHAnsi" w:cstheme="minorHAnsi"/>
          <w:sz w:val="22"/>
          <w:szCs w:val="22"/>
        </w:rPr>
        <w:t>het spelen vanaf een niet vastliggende bal of via een of meer banden tegen welke de speelbal niet vastligt;</w:t>
      </w:r>
    </w:p>
    <w:p w14:paraId="2076B61D" w14:textId="5D7171D2" w:rsidR="00CC1747" w:rsidRPr="00C01C13" w:rsidRDefault="00CC1747" w:rsidP="004606F5">
      <w:pPr>
        <w:pStyle w:val="artikelnrinspring"/>
        <w:numPr>
          <w:ilvl w:val="1"/>
          <w:numId w:val="24"/>
        </w:numPr>
        <w:spacing w:after="120"/>
        <w:ind w:left="709" w:hanging="283"/>
        <w:rPr>
          <w:rFonts w:asciiTheme="minorHAnsi" w:hAnsiTheme="minorHAnsi" w:cstheme="minorHAnsi"/>
          <w:i/>
          <w:sz w:val="22"/>
          <w:szCs w:val="22"/>
        </w:rPr>
      </w:pPr>
      <w:r w:rsidRPr="00C01C13">
        <w:rPr>
          <w:rFonts w:asciiTheme="minorHAnsi" w:hAnsiTheme="minorHAnsi" w:cstheme="minorHAnsi"/>
          <w:sz w:val="22"/>
          <w:szCs w:val="22"/>
        </w:rPr>
        <w:t>het op de acquits laten plaatsen van zijn speelbal en de daaraan vastliggende bal</w:t>
      </w:r>
      <w:r w:rsidR="006944E2">
        <w:rPr>
          <w:rFonts w:asciiTheme="minorHAnsi" w:hAnsiTheme="minorHAnsi" w:cstheme="minorHAnsi"/>
          <w:sz w:val="22"/>
          <w:szCs w:val="22"/>
        </w:rPr>
        <w:t>(len).</w:t>
      </w:r>
      <w:r w:rsidRPr="00C01C13">
        <w:rPr>
          <w:rFonts w:asciiTheme="minorHAnsi" w:hAnsiTheme="minorHAnsi" w:cstheme="minorHAnsi"/>
          <w:sz w:val="22"/>
          <w:szCs w:val="22"/>
        </w:rPr>
        <w:t xml:space="preserve"> Daarbij komt de rode bal op het bovenacquit, de speelbal op het benedenacquit, de andere bal op het middenacquit. Is het voor de vastliggende bal aangewezen acquit versperd, dan wordt die bal geplaatst op het acquit, aangewezen voor de bal die dat acquit verspert.</w:t>
      </w:r>
    </w:p>
    <w:p w14:paraId="053534F4" w14:textId="35080862" w:rsidR="00CC1747" w:rsidRPr="00F94995" w:rsidRDefault="00CC1747" w:rsidP="004606F5">
      <w:pPr>
        <w:pStyle w:val="artikelnrinspring"/>
        <w:numPr>
          <w:ilvl w:val="0"/>
          <w:numId w:val="0"/>
        </w:numPr>
        <w:spacing w:after="120"/>
        <w:ind w:left="360"/>
        <w:rPr>
          <w:rFonts w:asciiTheme="minorHAnsi" w:hAnsiTheme="minorHAnsi" w:cstheme="minorHAnsi"/>
          <w:i/>
          <w:sz w:val="22"/>
          <w:szCs w:val="22"/>
        </w:rPr>
      </w:pPr>
      <w:r w:rsidRPr="00CD2297">
        <w:rPr>
          <w:rFonts w:asciiTheme="minorHAnsi" w:hAnsiTheme="minorHAnsi" w:cstheme="minorHAnsi"/>
          <w:b/>
          <w:bCs/>
          <w:i/>
          <w:sz w:val="22"/>
          <w:szCs w:val="22"/>
        </w:rPr>
        <w:t>Toelichting</w:t>
      </w:r>
      <w:r w:rsidRPr="00C01C13">
        <w:rPr>
          <w:rFonts w:asciiTheme="minorHAnsi" w:hAnsiTheme="minorHAnsi" w:cstheme="minorHAnsi"/>
          <w:i/>
          <w:sz w:val="22"/>
          <w:szCs w:val="22"/>
        </w:rPr>
        <w:t>: Ligt de speelbal tegen een bal vast, dan worden – als de speler die optie verkiest – alleen deze twee ballen op de acquits geplaatst; de derde bal moet blijven liggen. Ligt de speelbal tegen beide andere ballen vast en vraagt de speler om op te zetten, dan worden alle ballen op de acquits geplaatst.</w:t>
      </w:r>
      <w:r>
        <w:rPr>
          <w:rFonts w:asciiTheme="minorHAnsi" w:hAnsiTheme="minorHAnsi" w:cstheme="minorHAnsi"/>
          <w:i/>
          <w:sz w:val="22"/>
          <w:szCs w:val="22"/>
        </w:rPr>
        <w:br/>
      </w:r>
      <w:r w:rsidRPr="006D5EC3">
        <w:rPr>
          <w:rFonts w:asciiTheme="minorHAnsi" w:hAnsiTheme="minorHAnsi" w:cstheme="minorHAnsi"/>
          <w:b/>
          <w:bCs/>
          <w:i/>
          <w:sz w:val="22"/>
          <w:szCs w:val="22"/>
        </w:rPr>
        <w:t>Let op</w:t>
      </w:r>
      <w:r>
        <w:rPr>
          <w:rFonts w:asciiTheme="minorHAnsi" w:hAnsiTheme="minorHAnsi" w:cstheme="minorHAnsi"/>
          <w:i/>
          <w:sz w:val="22"/>
          <w:szCs w:val="22"/>
        </w:rPr>
        <w:t xml:space="preserve">: de ballen worden nooit in de </w:t>
      </w:r>
      <w:r w:rsidRPr="00F94995">
        <w:rPr>
          <w:rFonts w:asciiTheme="minorHAnsi" w:hAnsiTheme="minorHAnsi" w:cstheme="minorHAnsi"/>
          <w:i/>
          <w:sz w:val="22"/>
          <w:szCs w:val="22"/>
        </w:rPr>
        <w:t xml:space="preserve">beginpositie geplaatst, maar </w:t>
      </w:r>
      <w:r w:rsidR="006D5EC3" w:rsidRPr="00F94995">
        <w:rPr>
          <w:rFonts w:asciiTheme="minorHAnsi" w:hAnsiTheme="minorHAnsi" w:cstheme="minorHAnsi"/>
          <w:i/>
          <w:sz w:val="22"/>
          <w:szCs w:val="22"/>
        </w:rPr>
        <w:t xml:space="preserve">altijd </w:t>
      </w:r>
      <w:r w:rsidRPr="00F94995">
        <w:rPr>
          <w:rFonts w:asciiTheme="minorHAnsi" w:hAnsiTheme="minorHAnsi" w:cstheme="minorHAnsi"/>
          <w:i/>
          <w:sz w:val="22"/>
          <w:szCs w:val="22"/>
        </w:rPr>
        <w:t>op de acquits zoals boven omschreven.</w:t>
      </w:r>
    </w:p>
    <w:p w14:paraId="05271BDA" w14:textId="735BF842" w:rsidR="006944E2" w:rsidRPr="00F94995" w:rsidRDefault="006944E2" w:rsidP="004606F5">
      <w:pPr>
        <w:pStyle w:val="artikelnrinspring"/>
        <w:numPr>
          <w:ilvl w:val="0"/>
          <w:numId w:val="24"/>
        </w:numPr>
        <w:spacing w:after="120"/>
        <w:rPr>
          <w:rFonts w:asciiTheme="minorHAnsi" w:hAnsiTheme="minorHAnsi" w:cstheme="minorHAnsi"/>
          <w:sz w:val="22"/>
          <w:szCs w:val="22"/>
        </w:rPr>
      </w:pPr>
      <w:r w:rsidRPr="00F94995">
        <w:rPr>
          <w:rFonts w:asciiTheme="minorHAnsi" w:hAnsiTheme="minorHAnsi" w:cstheme="minorHAnsi"/>
          <w:sz w:val="22"/>
          <w:szCs w:val="22"/>
        </w:rPr>
        <w:t xml:space="preserve">Ligt de speelbal vast tegen een band, dan dient de speler van deze band af te spelen. </w:t>
      </w:r>
      <w:r w:rsidRPr="00F94995">
        <w:rPr>
          <w:rFonts w:asciiTheme="minorHAnsi" w:hAnsiTheme="minorHAnsi" w:cstheme="minorHAnsi"/>
          <w:sz w:val="22"/>
          <w:szCs w:val="22"/>
        </w:rPr>
        <w:br/>
      </w:r>
      <w:r w:rsidRPr="00CD2297">
        <w:rPr>
          <w:rFonts w:asciiTheme="minorHAnsi" w:hAnsiTheme="minorHAnsi" w:cstheme="minorHAnsi"/>
          <w:b/>
          <w:bCs/>
          <w:i/>
          <w:sz w:val="22"/>
          <w:szCs w:val="22"/>
        </w:rPr>
        <w:t>Toelichting</w:t>
      </w:r>
      <w:r w:rsidRPr="00F94995">
        <w:rPr>
          <w:rFonts w:asciiTheme="minorHAnsi" w:hAnsiTheme="minorHAnsi" w:cstheme="minorHAnsi"/>
          <w:i/>
          <w:sz w:val="22"/>
          <w:szCs w:val="22"/>
        </w:rPr>
        <w:t>: Ligt de bal tegen een band, dan dient de arbiter er op toe te zien dat de speler ook niet door effect te geven de bal in de band drukt.</w:t>
      </w:r>
    </w:p>
    <w:p w14:paraId="653D33E1" w14:textId="47BBA7F4" w:rsidR="00CC1747" w:rsidRPr="00C01C13" w:rsidRDefault="00CC1747" w:rsidP="004606F5">
      <w:pPr>
        <w:pStyle w:val="artikelnrinspring"/>
        <w:numPr>
          <w:ilvl w:val="0"/>
          <w:numId w:val="24"/>
        </w:numPr>
        <w:spacing w:after="120"/>
        <w:rPr>
          <w:rFonts w:asciiTheme="minorHAnsi" w:hAnsiTheme="minorHAnsi" w:cstheme="minorHAnsi"/>
          <w:sz w:val="22"/>
          <w:szCs w:val="22"/>
        </w:rPr>
      </w:pPr>
      <w:r w:rsidRPr="00F94995">
        <w:rPr>
          <w:rFonts w:asciiTheme="minorHAnsi" w:hAnsiTheme="minorHAnsi" w:cstheme="minorHAnsi"/>
          <w:sz w:val="22"/>
          <w:szCs w:val="22"/>
        </w:rPr>
        <w:t>Zijn een of meer ballen uitgesprongen, dan dienen alleen de uitgesprongen ballen op de acquits te worden geplaatst en wel zoals in dit artikel lid 3 b. is voorgeschreven</w:t>
      </w:r>
      <w:r w:rsidRPr="00C01C13">
        <w:rPr>
          <w:rFonts w:asciiTheme="minorHAnsi" w:hAnsiTheme="minorHAnsi" w:cstheme="minorHAnsi"/>
          <w:sz w:val="22"/>
          <w:szCs w:val="22"/>
        </w:rPr>
        <w:t>.</w:t>
      </w:r>
      <w:r w:rsidRPr="00C01C13">
        <w:rPr>
          <w:rFonts w:asciiTheme="minorHAnsi" w:hAnsiTheme="minorHAnsi" w:cstheme="minorHAnsi"/>
          <w:sz w:val="22"/>
          <w:szCs w:val="22"/>
        </w:rPr>
        <w:br/>
      </w:r>
      <w:r w:rsidRPr="00CD2297">
        <w:rPr>
          <w:rFonts w:asciiTheme="minorHAnsi" w:hAnsiTheme="minorHAnsi" w:cstheme="minorHAnsi"/>
          <w:b/>
          <w:bCs/>
          <w:i/>
          <w:sz w:val="22"/>
          <w:szCs w:val="22"/>
        </w:rPr>
        <w:lastRenderedPageBreak/>
        <w:t>Toelichting</w:t>
      </w:r>
      <w:r w:rsidRPr="00C01C13">
        <w:rPr>
          <w:rFonts w:asciiTheme="minorHAnsi" w:hAnsiTheme="minorHAnsi" w:cstheme="minorHAnsi"/>
          <w:i/>
          <w:sz w:val="22"/>
          <w:szCs w:val="22"/>
        </w:rPr>
        <w:t>: Stoot een speler af en springt zijn bal uit, dan is op dat moment zijn beurt voorbij. Dat betekent dat op dat moment de ‘andere bal’ de speelbal wordt; de uitgesprongen bal (waarmede de speler afstootte) komt als de ‘andere bal’ op het middenacquit. Op dezelfde manier wordt bij het uitspringen van de ‘andere bal’ deze als de speelbal voor de aan de beurt komende speler op het benedenacquit geplaatst.</w:t>
      </w:r>
      <w:r w:rsidRPr="00C01C13">
        <w:rPr>
          <w:rFonts w:asciiTheme="minorHAnsi" w:hAnsiTheme="minorHAnsi" w:cstheme="minorHAnsi"/>
          <w:i/>
          <w:sz w:val="22"/>
          <w:szCs w:val="22"/>
        </w:rPr>
        <w:br/>
        <w:t>Raakt een bal de omlijsting en rolt deze daarna op het speelvlak terug, dan moet worden getracht die bal tegen te houden. Want omdat bij driebanden alleen de uitgesprongen bal moet worden opgezet, moet worden voorkomen dat andere ballen na dat uitspringen van plaats of richting veranderen.</w:t>
      </w:r>
    </w:p>
    <w:p w14:paraId="40DE1F86" w14:textId="77777777" w:rsidR="00CC1747" w:rsidRDefault="00CC1747" w:rsidP="00CC1747">
      <w:pPr>
        <w:pStyle w:val="tekst"/>
        <w:keepNext/>
        <w:keepLines/>
        <w:widowControl/>
        <w:rPr>
          <w:rFonts w:asciiTheme="minorHAnsi" w:hAnsiTheme="minorHAnsi" w:cstheme="minorHAnsi"/>
          <w:sz w:val="22"/>
          <w:szCs w:val="22"/>
        </w:rPr>
      </w:pPr>
    </w:p>
    <w:p w14:paraId="595029B8" w14:textId="77777777" w:rsidR="006D5EC3" w:rsidRDefault="006D5EC3" w:rsidP="006D5EC3">
      <w:pPr>
        <w:pStyle w:val="tekst"/>
        <w:keepNext/>
        <w:keepLines/>
        <w:widowControl/>
        <w:rPr>
          <w:rFonts w:asciiTheme="minorHAnsi" w:hAnsiTheme="minorHAnsi" w:cstheme="minorHAnsi"/>
        </w:rPr>
      </w:pPr>
    </w:p>
    <w:p w14:paraId="735D5580" w14:textId="17CD884C" w:rsidR="006D5EC3" w:rsidRPr="00A91ED9" w:rsidRDefault="006D5EC3" w:rsidP="006D5EC3">
      <w:pPr>
        <w:pStyle w:val="tekst"/>
        <w:keepNext/>
        <w:keepLines/>
        <w:widowControl/>
        <w:rPr>
          <w:rFonts w:asciiTheme="minorHAnsi" w:hAnsiTheme="minorHAnsi" w:cstheme="minorHAnsi"/>
        </w:rPr>
      </w:pPr>
      <w:r w:rsidRPr="00A91ED9">
        <w:rPr>
          <w:rFonts w:asciiTheme="minorHAnsi" w:hAnsiTheme="minorHAnsi" w:cstheme="minorHAnsi"/>
        </w:rPr>
        <w:t xml:space="preserve">GROEP </w:t>
      </w:r>
      <w:r>
        <w:rPr>
          <w:rFonts w:asciiTheme="minorHAnsi" w:hAnsiTheme="minorHAnsi" w:cstheme="minorHAnsi"/>
        </w:rPr>
        <w:t>D</w:t>
      </w:r>
      <w:r w:rsidRPr="00A91ED9">
        <w:rPr>
          <w:rFonts w:asciiTheme="minorHAnsi" w:hAnsiTheme="minorHAnsi" w:cstheme="minorHAnsi"/>
        </w:rPr>
        <w:t xml:space="preserve">: </w:t>
      </w:r>
      <w:r>
        <w:rPr>
          <w:rFonts w:asciiTheme="minorHAnsi" w:hAnsiTheme="minorHAnsi" w:cstheme="minorHAnsi"/>
        </w:rPr>
        <w:t>KADER</w:t>
      </w:r>
    </w:p>
    <w:p w14:paraId="14928115" w14:textId="77777777" w:rsidR="002E3BA9" w:rsidRDefault="002E3BA9" w:rsidP="002E3BA9">
      <w:pPr>
        <w:pStyle w:val="tekst"/>
        <w:keepNext/>
        <w:keepLines/>
        <w:widowControl/>
        <w:rPr>
          <w:rFonts w:asciiTheme="minorHAnsi" w:hAnsiTheme="minorHAnsi" w:cstheme="minorHAnsi"/>
          <w:sz w:val="22"/>
          <w:szCs w:val="22"/>
        </w:rPr>
      </w:pPr>
    </w:p>
    <w:p w14:paraId="5EA611A6" w14:textId="085D08FE" w:rsidR="006D5EC3" w:rsidRDefault="002E3BA9" w:rsidP="002E3BA9">
      <w:pPr>
        <w:pStyle w:val="tekst"/>
        <w:keepNext/>
        <w:keepLines/>
        <w:widowControl/>
        <w:rPr>
          <w:rFonts w:asciiTheme="minorHAnsi" w:hAnsiTheme="minorHAnsi" w:cstheme="minorHAnsi"/>
          <w:sz w:val="22"/>
          <w:szCs w:val="22"/>
        </w:rPr>
      </w:pPr>
      <w:r>
        <w:rPr>
          <w:rFonts w:asciiTheme="minorHAnsi" w:hAnsiTheme="minorHAnsi" w:cstheme="minorHAnsi"/>
          <w:sz w:val="22"/>
          <w:szCs w:val="22"/>
        </w:rPr>
        <w:t>Bij het kaderspel wordt het speelvlak opgedeeld in rechthoek</w:t>
      </w:r>
      <w:r w:rsidR="00A13585">
        <w:rPr>
          <w:rFonts w:asciiTheme="minorHAnsi" w:hAnsiTheme="minorHAnsi" w:cstheme="minorHAnsi"/>
          <w:sz w:val="22"/>
          <w:szCs w:val="22"/>
        </w:rPr>
        <w:t>e</w:t>
      </w:r>
      <w:r>
        <w:rPr>
          <w:rFonts w:asciiTheme="minorHAnsi" w:hAnsiTheme="minorHAnsi" w:cstheme="minorHAnsi"/>
          <w:sz w:val="22"/>
          <w:szCs w:val="22"/>
        </w:rPr>
        <w:t xml:space="preserve">n, </w:t>
      </w:r>
      <w:r w:rsidR="00A13585">
        <w:rPr>
          <w:rFonts w:asciiTheme="minorHAnsi" w:hAnsiTheme="minorHAnsi" w:cstheme="minorHAnsi"/>
          <w:sz w:val="22"/>
          <w:szCs w:val="22"/>
        </w:rPr>
        <w:t>kaders (of kadervakken) genoemd.  Het principe is dat een speler een beperkt aantal caramboles mag maken waarbij beide aanspeelballen in eenzelfde kadervak liggen.</w:t>
      </w:r>
    </w:p>
    <w:p w14:paraId="47981F47" w14:textId="77777777" w:rsidR="002E3BA9" w:rsidRDefault="002E3BA9" w:rsidP="002E3BA9">
      <w:pPr>
        <w:pStyle w:val="tekst"/>
        <w:keepNext/>
        <w:keepLines/>
        <w:widowControl/>
        <w:rPr>
          <w:rFonts w:asciiTheme="minorHAnsi" w:hAnsiTheme="minorHAnsi" w:cstheme="minorHAnsi"/>
          <w:sz w:val="22"/>
          <w:szCs w:val="22"/>
        </w:rPr>
      </w:pPr>
    </w:p>
    <w:p w14:paraId="4E60A2CF" w14:textId="4B764D48" w:rsidR="00A72CD9" w:rsidRPr="00C01C13" w:rsidRDefault="00A72CD9" w:rsidP="002E3BA9">
      <w:pPr>
        <w:pStyle w:val="Art"/>
        <w:keepNext/>
        <w:keepLines/>
      </w:pPr>
      <w:bookmarkStart w:id="56" w:name="_Ref36050919"/>
      <w:bookmarkStart w:id="57" w:name="_Toc231396787"/>
      <w:r w:rsidRPr="00C01C13">
        <w:t>Kaderlijnen; kadervakken; ankers</w:t>
      </w:r>
      <w:bookmarkEnd w:id="56"/>
      <w:bookmarkEnd w:id="57"/>
    </w:p>
    <w:p w14:paraId="5E421DF7" w14:textId="2A6DF0EA" w:rsidR="00A72CD9" w:rsidRDefault="00A72CD9" w:rsidP="004606F5">
      <w:pPr>
        <w:pStyle w:val="artikelnrinspring"/>
        <w:numPr>
          <w:ilvl w:val="0"/>
          <w:numId w:val="21"/>
        </w:numPr>
        <w:spacing w:after="120"/>
        <w:ind w:left="357" w:hanging="357"/>
        <w:rPr>
          <w:rFonts w:asciiTheme="minorHAnsi" w:hAnsiTheme="minorHAnsi" w:cstheme="minorHAnsi"/>
          <w:i/>
          <w:sz w:val="22"/>
          <w:szCs w:val="22"/>
        </w:rPr>
      </w:pPr>
      <w:r w:rsidRPr="00C01C13">
        <w:rPr>
          <w:rFonts w:asciiTheme="minorHAnsi" w:hAnsiTheme="minorHAnsi" w:cstheme="minorHAnsi"/>
          <w:sz w:val="22"/>
          <w:szCs w:val="22"/>
        </w:rPr>
        <w:t xml:space="preserve">Op het speelvlak worden dunne lijnen getrokken, die </w:t>
      </w:r>
      <w:r w:rsidR="00FE5CB9" w:rsidRPr="00C01C13">
        <w:rPr>
          <w:rFonts w:asciiTheme="minorHAnsi" w:hAnsiTheme="minorHAnsi" w:cstheme="minorHAnsi"/>
          <w:sz w:val="22"/>
          <w:szCs w:val="22"/>
        </w:rPr>
        <w:t>‘</w:t>
      </w:r>
      <w:r w:rsidRPr="00C01C13">
        <w:rPr>
          <w:rFonts w:asciiTheme="minorHAnsi" w:hAnsiTheme="minorHAnsi" w:cstheme="minorHAnsi"/>
          <w:sz w:val="22"/>
          <w:szCs w:val="22"/>
        </w:rPr>
        <w:t>kaderlijnen</w:t>
      </w:r>
      <w:r w:rsidR="00FE5CB9" w:rsidRPr="00C01C13">
        <w:rPr>
          <w:rFonts w:asciiTheme="minorHAnsi" w:hAnsiTheme="minorHAnsi" w:cstheme="minorHAnsi"/>
          <w:sz w:val="22"/>
          <w:szCs w:val="22"/>
        </w:rPr>
        <w:t>’</w:t>
      </w:r>
      <w:r w:rsidRPr="00C01C13">
        <w:rPr>
          <w:rFonts w:asciiTheme="minorHAnsi" w:hAnsiTheme="minorHAnsi" w:cstheme="minorHAnsi"/>
          <w:sz w:val="22"/>
          <w:szCs w:val="22"/>
        </w:rPr>
        <w:t xml:space="preserve"> worden genoemd. Hierdoor ontstaan </w:t>
      </w:r>
      <w:r w:rsidR="00FE5CB9" w:rsidRPr="00C01C13">
        <w:rPr>
          <w:rFonts w:asciiTheme="minorHAnsi" w:hAnsiTheme="minorHAnsi" w:cstheme="minorHAnsi"/>
          <w:sz w:val="22"/>
          <w:szCs w:val="22"/>
        </w:rPr>
        <w:t>‘</w:t>
      </w:r>
      <w:r w:rsidRPr="00C01C13">
        <w:rPr>
          <w:rFonts w:asciiTheme="minorHAnsi" w:hAnsiTheme="minorHAnsi" w:cstheme="minorHAnsi"/>
          <w:sz w:val="22"/>
          <w:szCs w:val="22"/>
        </w:rPr>
        <w:t>kadervakken</w:t>
      </w:r>
      <w:r w:rsidR="00FE5CB9" w:rsidRPr="00C01C13">
        <w:rPr>
          <w:rFonts w:asciiTheme="minorHAnsi" w:hAnsiTheme="minorHAnsi" w:cstheme="minorHAnsi"/>
          <w:sz w:val="22"/>
          <w:szCs w:val="22"/>
        </w:rPr>
        <w:t>’</w:t>
      </w:r>
      <w:r w:rsidRPr="00C01C13">
        <w:rPr>
          <w:rFonts w:asciiTheme="minorHAnsi" w:hAnsiTheme="minorHAnsi" w:cstheme="minorHAnsi"/>
          <w:sz w:val="22"/>
          <w:szCs w:val="22"/>
        </w:rPr>
        <w:t>.</w:t>
      </w:r>
      <w:r w:rsidR="007E323A">
        <w:rPr>
          <w:rFonts w:asciiTheme="minorHAnsi" w:hAnsiTheme="minorHAnsi" w:cstheme="minorHAnsi"/>
          <w:sz w:val="22"/>
          <w:szCs w:val="22"/>
        </w:rPr>
        <w:br/>
      </w:r>
      <w:r w:rsidR="007E323A" w:rsidRPr="00C01C13">
        <w:rPr>
          <w:rFonts w:asciiTheme="minorHAnsi" w:hAnsiTheme="minorHAnsi" w:cstheme="minorHAnsi"/>
          <w:sz w:val="22"/>
          <w:szCs w:val="22"/>
        </w:rPr>
        <w:t xml:space="preserve">Bij het ankerkader worden aan de uiteinden van elke kaderlijn vierkanten met zijden van 17,8 cm getekend, waarvan een van de zijden met de band samenvalt. Een zijde wordt ankerlijn genoemd. De vierkanten heten ankers. De kaderlijn verdeelt een anker in twee gelijke delen, overeenkomstig de </w:t>
      </w:r>
      <w:r w:rsidR="007E323A" w:rsidRPr="00F94995">
        <w:rPr>
          <w:rFonts w:asciiTheme="minorHAnsi" w:hAnsiTheme="minorHAnsi" w:cstheme="minorHAnsi"/>
          <w:sz w:val="22"/>
          <w:szCs w:val="22"/>
        </w:rPr>
        <w:t xml:space="preserve">tekeningen </w:t>
      </w:r>
      <w:r w:rsidR="00057F7C" w:rsidRPr="00F94995">
        <w:rPr>
          <w:rFonts w:asciiTheme="minorHAnsi" w:hAnsiTheme="minorHAnsi" w:cstheme="minorHAnsi"/>
          <w:sz w:val="22"/>
          <w:szCs w:val="22"/>
        </w:rPr>
        <w:t>8</w:t>
      </w:r>
      <w:r w:rsidR="007E323A" w:rsidRPr="00F94995">
        <w:rPr>
          <w:rFonts w:asciiTheme="minorHAnsi" w:hAnsiTheme="minorHAnsi" w:cstheme="minorHAnsi"/>
          <w:sz w:val="22"/>
          <w:szCs w:val="22"/>
        </w:rPr>
        <w:t xml:space="preserve"> en </w:t>
      </w:r>
      <w:r w:rsidR="00057F7C" w:rsidRPr="00F94995">
        <w:rPr>
          <w:rFonts w:asciiTheme="minorHAnsi" w:hAnsiTheme="minorHAnsi" w:cstheme="minorHAnsi"/>
          <w:sz w:val="22"/>
          <w:szCs w:val="22"/>
        </w:rPr>
        <w:t>9</w:t>
      </w:r>
      <w:r w:rsidR="007E323A" w:rsidRPr="00F94995">
        <w:rPr>
          <w:rFonts w:asciiTheme="minorHAnsi" w:hAnsiTheme="minorHAnsi" w:cstheme="minorHAnsi"/>
          <w:sz w:val="22"/>
          <w:szCs w:val="22"/>
        </w:rPr>
        <w:t xml:space="preserve"> in Aanhangsel A.</w:t>
      </w:r>
      <w:r w:rsidRPr="00F94995">
        <w:rPr>
          <w:rFonts w:asciiTheme="minorHAnsi" w:hAnsiTheme="minorHAnsi" w:cstheme="minorHAnsi"/>
          <w:sz w:val="22"/>
          <w:szCs w:val="22"/>
        </w:rPr>
        <w:t xml:space="preserve"> </w:t>
      </w:r>
      <w:r w:rsidR="00FE5CB9" w:rsidRPr="00F94995">
        <w:rPr>
          <w:rFonts w:asciiTheme="minorHAnsi" w:hAnsiTheme="minorHAnsi" w:cstheme="minorHAnsi"/>
          <w:sz w:val="22"/>
          <w:szCs w:val="22"/>
        </w:rPr>
        <w:br/>
      </w:r>
      <w:r w:rsidR="00F31810" w:rsidRPr="00CD2297">
        <w:rPr>
          <w:rFonts w:asciiTheme="minorHAnsi" w:hAnsiTheme="minorHAnsi" w:cstheme="minorHAnsi"/>
          <w:b/>
          <w:bCs/>
          <w:i/>
          <w:sz w:val="22"/>
          <w:szCs w:val="22"/>
        </w:rPr>
        <w:t>Toelichting</w:t>
      </w:r>
      <w:r w:rsidR="00F31810" w:rsidRPr="00F94995">
        <w:rPr>
          <w:rFonts w:asciiTheme="minorHAnsi" w:hAnsiTheme="minorHAnsi" w:cstheme="minorHAnsi"/>
          <w:i/>
          <w:sz w:val="22"/>
          <w:szCs w:val="22"/>
        </w:rPr>
        <w:t xml:space="preserve">: </w:t>
      </w:r>
      <w:r w:rsidR="00FE5CB9" w:rsidRPr="00F94995">
        <w:rPr>
          <w:rFonts w:asciiTheme="minorHAnsi" w:hAnsiTheme="minorHAnsi" w:cstheme="minorHAnsi"/>
          <w:i/>
          <w:sz w:val="22"/>
          <w:szCs w:val="22"/>
        </w:rPr>
        <w:t>Bij het aanbrengen</w:t>
      </w:r>
      <w:r w:rsidR="00FE5CB9" w:rsidRPr="00C01C13">
        <w:rPr>
          <w:rFonts w:asciiTheme="minorHAnsi" w:hAnsiTheme="minorHAnsi" w:cstheme="minorHAnsi"/>
          <w:i/>
          <w:sz w:val="22"/>
          <w:szCs w:val="22"/>
        </w:rPr>
        <w:t xml:space="preserve"> van lijnen moet eraan worden gedacht dat de spelers en de arbiter die lijnen goed kunnen zien. Anderzijds mogen die lijnen niet zo dik worden aangebracht dat het begrip ‘dun’ verloren gaat of dat die lijnen met zo veel krijt worden aangebracht dat daardoor de loop van de ballen kan worden beïnvloed.</w:t>
      </w:r>
      <w:r w:rsidR="00FE5CB9" w:rsidRPr="00C01C13">
        <w:rPr>
          <w:rFonts w:asciiTheme="minorHAnsi" w:hAnsiTheme="minorHAnsi" w:cstheme="minorHAnsi"/>
          <w:i/>
          <w:sz w:val="22"/>
          <w:szCs w:val="22"/>
        </w:rPr>
        <w:br/>
        <w:t>Moet op een biljart in verschillende spelsoorten worden gespeeld, dan moeten de lijnen zodanig worden aangebracht dat zij later op afdoende wijze weer kunnen worden verwijderd. Speelt men op een biljart altijd in eenzelfde spelsoort, dan mogen die lijnen op onuitwisbare wijze worden aangebracht, bijvoorbeeld met een viltstift.</w:t>
      </w:r>
    </w:p>
    <w:p w14:paraId="6D5C1D7E" w14:textId="0488AF6A" w:rsidR="001E023B" w:rsidRDefault="001E023B" w:rsidP="004606F5">
      <w:pPr>
        <w:pStyle w:val="artikelnrinspring"/>
        <w:numPr>
          <w:ilvl w:val="0"/>
          <w:numId w:val="21"/>
        </w:numPr>
        <w:spacing w:after="120"/>
        <w:ind w:left="357" w:hanging="357"/>
        <w:rPr>
          <w:rFonts w:asciiTheme="minorHAnsi" w:hAnsiTheme="minorHAnsi" w:cstheme="minorHAnsi"/>
          <w:sz w:val="22"/>
          <w:szCs w:val="22"/>
        </w:rPr>
      </w:pPr>
      <w:r w:rsidRPr="00C01C13">
        <w:rPr>
          <w:rFonts w:asciiTheme="minorHAnsi" w:hAnsiTheme="minorHAnsi" w:cstheme="minorHAnsi"/>
          <w:sz w:val="22"/>
          <w:szCs w:val="22"/>
        </w:rPr>
        <w:t>De bepalingen voor kaderlijnen en -vakken gelden ook voor ankerlijnen en ankers, met dien verstande dat bij kader geen ankerlijnen worden getrokken.</w:t>
      </w:r>
    </w:p>
    <w:p w14:paraId="3D93B685" w14:textId="77777777" w:rsidR="001E023B" w:rsidRPr="00C01C13" w:rsidRDefault="001E023B" w:rsidP="001E023B">
      <w:pPr>
        <w:pStyle w:val="tekst"/>
        <w:rPr>
          <w:rFonts w:asciiTheme="minorHAnsi" w:hAnsiTheme="minorHAnsi" w:cstheme="minorHAnsi"/>
          <w:sz w:val="22"/>
          <w:szCs w:val="22"/>
        </w:rPr>
      </w:pPr>
    </w:p>
    <w:p w14:paraId="66CDD093" w14:textId="1F25276F" w:rsidR="001E023B" w:rsidRPr="00C01C13" w:rsidRDefault="001E023B">
      <w:pPr>
        <w:pStyle w:val="Art"/>
        <w:keepNext/>
        <w:keepLines/>
      </w:pPr>
      <w:bookmarkStart w:id="58" w:name="_Toc231396788"/>
      <w:r>
        <w:t>Eenstootskader</w:t>
      </w:r>
      <w:r w:rsidR="004E7E72">
        <w:t>,</w:t>
      </w:r>
      <w:r>
        <w:t xml:space="preserve"> tweestootskader</w:t>
      </w:r>
      <w:r w:rsidR="004E7E72">
        <w:t xml:space="preserve">; </w:t>
      </w:r>
      <w:r w:rsidR="004E7E72" w:rsidRPr="00551BC4">
        <w:rPr>
          <w:highlight w:val="yellow"/>
        </w:rPr>
        <w:t>varianten van het kaderspel</w:t>
      </w:r>
      <w:bookmarkEnd w:id="58"/>
    </w:p>
    <w:p w14:paraId="3F490490" w14:textId="77777777" w:rsidR="00CF1820" w:rsidRDefault="001E023B" w:rsidP="004606F5">
      <w:pPr>
        <w:pStyle w:val="artikelnrinspring"/>
        <w:numPr>
          <w:ilvl w:val="0"/>
          <w:numId w:val="46"/>
        </w:numPr>
        <w:spacing w:after="120"/>
        <w:rPr>
          <w:rFonts w:asciiTheme="minorHAnsi" w:hAnsiTheme="minorHAnsi" w:cstheme="minorHAnsi"/>
          <w:sz w:val="22"/>
          <w:szCs w:val="22"/>
        </w:rPr>
      </w:pPr>
      <w:r>
        <w:rPr>
          <w:rFonts w:asciiTheme="minorHAnsi" w:hAnsiTheme="minorHAnsi" w:cstheme="minorHAnsi"/>
          <w:sz w:val="22"/>
          <w:szCs w:val="22"/>
        </w:rPr>
        <w:t xml:space="preserve">Het basisprincipe bij kader is dat een speler een beperkt aantal caramboles mag maken waarbij </w:t>
      </w:r>
      <w:r w:rsidR="00A13585">
        <w:rPr>
          <w:rFonts w:asciiTheme="minorHAnsi" w:hAnsiTheme="minorHAnsi" w:cstheme="minorHAnsi"/>
          <w:sz w:val="22"/>
          <w:szCs w:val="22"/>
        </w:rPr>
        <w:t>beid</w:t>
      </w:r>
      <w:r>
        <w:rPr>
          <w:rFonts w:asciiTheme="minorHAnsi" w:hAnsiTheme="minorHAnsi" w:cstheme="minorHAnsi"/>
          <w:sz w:val="22"/>
          <w:szCs w:val="22"/>
        </w:rPr>
        <w:t xml:space="preserve">e </w:t>
      </w:r>
      <w:r w:rsidRPr="00C01C13">
        <w:rPr>
          <w:rFonts w:asciiTheme="minorHAnsi" w:hAnsiTheme="minorHAnsi" w:cstheme="minorHAnsi"/>
          <w:sz w:val="22"/>
          <w:szCs w:val="22"/>
        </w:rPr>
        <w:t>aanspeelbal</w:t>
      </w:r>
      <w:r>
        <w:rPr>
          <w:rFonts w:asciiTheme="minorHAnsi" w:hAnsiTheme="minorHAnsi" w:cstheme="minorHAnsi"/>
          <w:sz w:val="22"/>
          <w:szCs w:val="22"/>
        </w:rPr>
        <w:t xml:space="preserve">len </w:t>
      </w:r>
      <w:r w:rsidR="002D7FF9">
        <w:rPr>
          <w:rFonts w:asciiTheme="minorHAnsi" w:hAnsiTheme="minorHAnsi" w:cstheme="minorHAnsi"/>
          <w:sz w:val="22"/>
          <w:szCs w:val="22"/>
        </w:rPr>
        <w:t xml:space="preserve">in eenzelfde kadervak </w:t>
      </w:r>
      <w:r w:rsidR="00A13585">
        <w:rPr>
          <w:rFonts w:asciiTheme="minorHAnsi" w:hAnsiTheme="minorHAnsi" w:cstheme="minorHAnsi"/>
          <w:sz w:val="22"/>
          <w:szCs w:val="22"/>
        </w:rPr>
        <w:t xml:space="preserve">liggen of blijven liggen.  De verschillende varianten van kader worden onderscheiden door het aantal kadervakken (en de grootte van de tafel) en het aantal caramboles </w:t>
      </w:r>
      <w:r w:rsidR="000B2851">
        <w:rPr>
          <w:rFonts w:asciiTheme="minorHAnsi" w:hAnsiTheme="minorHAnsi" w:cstheme="minorHAnsi"/>
          <w:sz w:val="22"/>
          <w:szCs w:val="22"/>
        </w:rPr>
        <w:t>dat men mag maken met beide aanspeelballen in eenzelfde kader:</w:t>
      </w:r>
    </w:p>
    <w:p w14:paraId="03EED2FD" w14:textId="6DB54331" w:rsidR="00CF1820" w:rsidRDefault="00CF1820" w:rsidP="004606F5">
      <w:pPr>
        <w:pStyle w:val="artikelnrinspring"/>
        <w:numPr>
          <w:ilvl w:val="1"/>
          <w:numId w:val="46"/>
        </w:numPr>
        <w:spacing w:after="120"/>
        <w:ind w:left="709"/>
        <w:rPr>
          <w:rFonts w:asciiTheme="minorHAnsi" w:hAnsiTheme="minorHAnsi" w:cstheme="minorHAnsi"/>
          <w:sz w:val="22"/>
          <w:szCs w:val="22"/>
        </w:rPr>
      </w:pPr>
      <w:r>
        <w:rPr>
          <w:rFonts w:asciiTheme="minorHAnsi" w:hAnsiTheme="minorHAnsi" w:cstheme="minorHAnsi"/>
          <w:sz w:val="22"/>
          <w:szCs w:val="22"/>
        </w:rPr>
        <w:t xml:space="preserve">Bij </w:t>
      </w:r>
      <w:r w:rsidR="00240DDB" w:rsidRPr="004E7E72">
        <w:rPr>
          <w:rFonts w:asciiTheme="minorHAnsi" w:hAnsiTheme="minorHAnsi" w:cstheme="minorHAnsi"/>
          <w:b/>
          <w:bCs/>
          <w:sz w:val="22"/>
          <w:szCs w:val="22"/>
        </w:rPr>
        <w:t>Eenstootskader</w:t>
      </w:r>
      <w:r>
        <w:rPr>
          <w:rFonts w:asciiTheme="minorHAnsi" w:hAnsiTheme="minorHAnsi" w:cstheme="minorHAnsi"/>
          <w:sz w:val="22"/>
          <w:szCs w:val="22"/>
        </w:rPr>
        <w:t xml:space="preserve"> moet, wanneer beide aanspeelballen in eenzelfde kadervak liggen, tenminste een van de aanspeelballen het kadervak verlaten.  De aanspeelbal(len) mag/mogen wel weer terugkeren in hetzelfde kadervak, maar moet(en) voordat de ballen weer stilliggen dus het kadervak verlaten hebben.</w:t>
      </w:r>
    </w:p>
    <w:p w14:paraId="6A915C17" w14:textId="77777777" w:rsidR="00CF1820" w:rsidRDefault="000B2851" w:rsidP="004606F5">
      <w:pPr>
        <w:pStyle w:val="artikelnrinspring"/>
        <w:numPr>
          <w:ilvl w:val="1"/>
          <w:numId w:val="46"/>
        </w:numPr>
        <w:spacing w:after="120"/>
        <w:ind w:left="709"/>
        <w:rPr>
          <w:rFonts w:asciiTheme="minorHAnsi" w:hAnsiTheme="minorHAnsi" w:cstheme="minorHAnsi"/>
          <w:sz w:val="22"/>
          <w:szCs w:val="22"/>
        </w:rPr>
      </w:pPr>
      <w:r>
        <w:rPr>
          <w:rFonts w:asciiTheme="minorHAnsi" w:hAnsiTheme="minorHAnsi" w:cstheme="minorHAnsi"/>
          <w:sz w:val="22"/>
          <w:szCs w:val="22"/>
        </w:rPr>
        <w:t xml:space="preserve">Bij </w:t>
      </w:r>
      <w:r w:rsidRPr="004E7E72">
        <w:rPr>
          <w:rFonts w:asciiTheme="minorHAnsi" w:hAnsiTheme="minorHAnsi" w:cstheme="minorHAnsi"/>
          <w:b/>
          <w:bCs/>
          <w:sz w:val="22"/>
          <w:szCs w:val="22"/>
        </w:rPr>
        <w:t>tweestootskader</w:t>
      </w:r>
      <w:r>
        <w:rPr>
          <w:rFonts w:asciiTheme="minorHAnsi" w:hAnsiTheme="minorHAnsi" w:cstheme="minorHAnsi"/>
          <w:sz w:val="22"/>
          <w:szCs w:val="22"/>
        </w:rPr>
        <w:t xml:space="preserve"> mag een speler, wanneer beide aanspeelballen in eenzelfde kadervak liggen, nog 1 carambole maken waarbij de beide aanspeelballen in het kadervak blijven liggen.</w:t>
      </w:r>
    </w:p>
    <w:p w14:paraId="0ABE265D" w14:textId="4A6CFFD5" w:rsidR="001E023B" w:rsidRDefault="00CC6DEC" w:rsidP="004606F5">
      <w:pPr>
        <w:pStyle w:val="artikelnrinspring"/>
        <w:numPr>
          <w:ilvl w:val="0"/>
          <w:numId w:val="0"/>
        </w:numPr>
        <w:spacing w:after="120"/>
        <w:ind w:left="349"/>
        <w:rPr>
          <w:rFonts w:asciiTheme="minorHAnsi" w:hAnsiTheme="minorHAnsi" w:cstheme="minorHAnsi"/>
          <w:sz w:val="22"/>
          <w:szCs w:val="22"/>
        </w:rPr>
      </w:pPr>
      <w:r w:rsidRPr="00CD2297">
        <w:rPr>
          <w:rFonts w:asciiTheme="minorHAnsi" w:hAnsiTheme="minorHAnsi" w:cstheme="minorHAnsi"/>
          <w:b/>
          <w:bCs/>
          <w:i/>
          <w:iCs/>
          <w:sz w:val="22"/>
          <w:szCs w:val="22"/>
        </w:rPr>
        <w:t>Toelichting</w:t>
      </w:r>
      <w:r w:rsidRPr="004E7E72">
        <w:rPr>
          <w:rFonts w:asciiTheme="minorHAnsi" w:hAnsiTheme="minorHAnsi" w:cstheme="minorHAnsi"/>
          <w:i/>
          <w:iCs/>
          <w:sz w:val="22"/>
          <w:szCs w:val="22"/>
        </w:rPr>
        <w:t xml:space="preserve">: </w:t>
      </w:r>
      <w:r w:rsidR="00CF1820">
        <w:rPr>
          <w:rFonts w:asciiTheme="minorHAnsi" w:hAnsiTheme="minorHAnsi" w:cstheme="minorHAnsi"/>
          <w:i/>
          <w:iCs/>
          <w:sz w:val="22"/>
          <w:szCs w:val="22"/>
        </w:rPr>
        <w:t>“</w:t>
      </w:r>
      <w:r w:rsidRPr="004E7E72">
        <w:rPr>
          <w:rFonts w:asciiTheme="minorHAnsi" w:hAnsiTheme="minorHAnsi" w:cstheme="minorHAnsi"/>
          <w:i/>
          <w:iCs/>
          <w:sz w:val="22"/>
          <w:szCs w:val="22"/>
        </w:rPr>
        <w:t>Tweestootskader</w:t>
      </w:r>
      <w:r w:rsidR="00CF1820">
        <w:rPr>
          <w:rFonts w:asciiTheme="minorHAnsi" w:hAnsiTheme="minorHAnsi" w:cstheme="minorHAnsi"/>
          <w:i/>
          <w:iCs/>
          <w:sz w:val="22"/>
          <w:szCs w:val="22"/>
        </w:rPr>
        <w:t>”</w:t>
      </w:r>
      <w:r w:rsidRPr="004E7E72">
        <w:rPr>
          <w:rFonts w:asciiTheme="minorHAnsi" w:hAnsiTheme="minorHAnsi" w:cstheme="minorHAnsi"/>
          <w:i/>
          <w:iCs/>
          <w:sz w:val="22"/>
          <w:szCs w:val="22"/>
        </w:rPr>
        <w:t>: de eerste stoot is waarbij de aanspeelballen in 1 kadervak komen te liggen, de tweede stoot is waarbij de beide aanspeelballen in het kadervak blijven liggen zonder het kadervak te verlaten.</w:t>
      </w:r>
      <w:r w:rsidRPr="004E7E72">
        <w:rPr>
          <w:rFonts w:asciiTheme="minorHAnsi" w:hAnsiTheme="minorHAnsi" w:cstheme="minorHAnsi"/>
          <w:i/>
          <w:iCs/>
          <w:sz w:val="22"/>
          <w:szCs w:val="22"/>
        </w:rPr>
        <w:br/>
      </w:r>
      <w:r w:rsidRPr="00903A48">
        <w:rPr>
          <w:rFonts w:asciiTheme="minorHAnsi" w:hAnsiTheme="minorHAnsi" w:cstheme="minorHAnsi"/>
          <w:b/>
          <w:bCs/>
          <w:i/>
          <w:iCs/>
          <w:sz w:val="22"/>
          <w:szCs w:val="22"/>
        </w:rPr>
        <w:t>N.B.</w:t>
      </w:r>
      <w:r w:rsidRPr="004E7E72">
        <w:rPr>
          <w:rFonts w:asciiTheme="minorHAnsi" w:hAnsiTheme="minorHAnsi" w:cstheme="minorHAnsi"/>
          <w:i/>
          <w:iCs/>
          <w:sz w:val="22"/>
          <w:szCs w:val="22"/>
        </w:rPr>
        <w:t xml:space="preserve"> De eerste stoot kan ook de laatste stoot van de tegenstander zijn, die bij zijn laatste afstoot geen geldige carambole heeft gemaakt</w:t>
      </w:r>
      <w:r w:rsidR="004E7E72">
        <w:rPr>
          <w:rFonts w:asciiTheme="minorHAnsi" w:hAnsiTheme="minorHAnsi" w:cstheme="minorHAnsi"/>
          <w:sz w:val="22"/>
          <w:szCs w:val="22"/>
        </w:rPr>
        <w:t xml:space="preserve">.  </w:t>
      </w:r>
    </w:p>
    <w:p w14:paraId="72C2AA65" w14:textId="1CD39E33" w:rsidR="004E7E72" w:rsidRDefault="004E7E72" w:rsidP="004606F5">
      <w:pPr>
        <w:pStyle w:val="artikelnrinspring"/>
        <w:numPr>
          <w:ilvl w:val="0"/>
          <w:numId w:val="46"/>
        </w:numPr>
        <w:spacing w:after="120"/>
        <w:rPr>
          <w:rFonts w:asciiTheme="minorHAnsi" w:hAnsiTheme="minorHAnsi" w:cstheme="minorHAnsi"/>
          <w:sz w:val="22"/>
          <w:szCs w:val="22"/>
        </w:rPr>
      </w:pPr>
      <w:r>
        <w:rPr>
          <w:rFonts w:asciiTheme="minorHAnsi" w:hAnsiTheme="minorHAnsi" w:cstheme="minorHAnsi"/>
          <w:sz w:val="22"/>
          <w:szCs w:val="22"/>
        </w:rPr>
        <w:t>We onderscheiden de volgende varianten van het kaderspel:</w:t>
      </w:r>
    </w:p>
    <w:p w14:paraId="7D68D3F4" w14:textId="22CFE8A3" w:rsidR="004E7E72" w:rsidRDefault="004E7E72" w:rsidP="004606F5">
      <w:pPr>
        <w:pStyle w:val="artikelnrinspring"/>
        <w:numPr>
          <w:ilvl w:val="1"/>
          <w:numId w:val="46"/>
        </w:numPr>
        <w:spacing w:after="120"/>
        <w:ind w:left="709"/>
        <w:rPr>
          <w:rFonts w:asciiTheme="minorHAnsi" w:hAnsiTheme="minorHAnsi" w:cstheme="minorHAnsi"/>
          <w:sz w:val="22"/>
          <w:szCs w:val="22"/>
        </w:rPr>
      </w:pPr>
      <w:r w:rsidRPr="004F5BA3">
        <w:rPr>
          <w:rFonts w:asciiTheme="minorHAnsi" w:hAnsiTheme="minorHAnsi" w:cstheme="minorHAnsi"/>
          <w:b/>
          <w:bCs/>
          <w:sz w:val="22"/>
          <w:szCs w:val="22"/>
        </w:rPr>
        <w:lastRenderedPageBreak/>
        <w:t>Kader 38/2</w:t>
      </w:r>
      <w:r w:rsidR="00B60C8E">
        <w:rPr>
          <w:rFonts w:asciiTheme="minorHAnsi" w:hAnsiTheme="minorHAnsi" w:cstheme="minorHAnsi"/>
          <w:sz w:val="22"/>
          <w:szCs w:val="22"/>
        </w:rPr>
        <w:br/>
      </w:r>
      <w:r w:rsidR="00A53551">
        <w:rPr>
          <w:rFonts w:asciiTheme="minorHAnsi" w:hAnsiTheme="minorHAnsi" w:cstheme="minorHAnsi"/>
          <w:sz w:val="22"/>
          <w:szCs w:val="22"/>
        </w:rPr>
        <w:t xml:space="preserve">Tweestootskader </w:t>
      </w:r>
      <w:r w:rsidR="00B60C8E">
        <w:rPr>
          <w:rFonts w:asciiTheme="minorHAnsi" w:hAnsiTheme="minorHAnsi" w:cstheme="minorHAnsi"/>
          <w:sz w:val="22"/>
          <w:szCs w:val="22"/>
        </w:rPr>
        <w:t>op de kleine tafel</w:t>
      </w:r>
      <w:r w:rsidR="00A53551">
        <w:rPr>
          <w:rFonts w:asciiTheme="minorHAnsi" w:hAnsiTheme="minorHAnsi" w:cstheme="minorHAnsi"/>
          <w:sz w:val="22"/>
          <w:szCs w:val="22"/>
        </w:rPr>
        <w:t>, waarbij</w:t>
      </w:r>
      <w:r w:rsidR="00B60C8E">
        <w:rPr>
          <w:rFonts w:asciiTheme="minorHAnsi" w:hAnsiTheme="minorHAnsi" w:cstheme="minorHAnsi"/>
          <w:sz w:val="22"/>
          <w:szCs w:val="22"/>
        </w:rPr>
        <w:t xml:space="preserve"> </w:t>
      </w:r>
      <w:r w:rsidR="005A1E54" w:rsidRPr="00C01C13">
        <w:rPr>
          <w:rFonts w:asciiTheme="minorHAnsi" w:hAnsiTheme="minorHAnsi" w:cstheme="minorHAnsi"/>
          <w:sz w:val="22"/>
          <w:szCs w:val="22"/>
        </w:rPr>
        <w:t xml:space="preserve">de kaderlijnen op een afstand van 38,3 cm van de banden </w:t>
      </w:r>
      <w:r w:rsidR="005A1E54">
        <w:rPr>
          <w:rFonts w:asciiTheme="minorHAnsi" w:hAnsiTheme="minorHAnsi" w:cstheme="minorHAnsi"/>
          <w:sz w:val="22"/>
          <w:szCs w:val="22"/>
        </w:rPr>
        <w:t xml:space="preserve">worden </w:t>
      </w:r>
      <w:r w:rsidR="005A1E54" w:rsidRPr="00C01C13">
        <w:rPr>
          <w:rFonts w:asciiTheme="minorHAnsi" w:hAnsiTheme="minorHAnsi" w:cstheme="minorHAnsi"/>
          <w:sz w:val="22"/>
          <w:szCs w:val="22"/>
        </w:rPr>
        <w:t xml:space="preserve">getrokken, waardoor negen vakken ontstaan, overeenkomstig </w:t>
      </w:r>
      <w:r w:rsidR="005A1E54" w:rsidRPr="00F94995">
        <w:rPr>
          <w:rFonts w:asciiTheme="minorHAnsi" w:hAnsiTheme="minorHAnsi" w:cstheme="minorHAnsi"/>
          <w:sz w:val="22"/>
          <w:szCs w:val="22"/>
        </w:rPr>
        <w:t xml:space="preserve">tekening </w:t>
      </w:r>
      <w:r w:rsidR="00057F7C" w:rsidRPr="00F94995">
        <w:rPr>
          <w:rFonts w:asciiTheme="minorHAnsi" w:hAnsiTheme="minorHAnsi" w:cstheme="minorHAnsi"/>
          <w:sz w:val="22"/>
          <w:szCs w:val="22"/>
        </w:rPr>
        <w:t>5</w:t>
      </w:r>
      <w:r w:rsidR="005A1E54" w:rsidRPr="00F94995">
        <w:rPr>
          <w:rFonts w:asciiTheme="minorHAnsi" w:hAnsiTheme="minorHAnsi" w:cstheme="minorHAnsi"/>
          <w:sz w:val="22"/>
          <w:szCs w:val="22"/>
        </w:rPr>
        <w:t xml:space="preserve"> in Aanhangsel A. </w:t>
      </w:r>
      <w:r w:rsidR="00A53551" w:rsidRPr="00F94995">
        <w:rPr>
          <w:rFonts w:asciiTheme="minorHAnsi" w:hAnsiTheme="minorHAnsi" w:cstheme="minorHAnsi"/>
          <w:sz w:val="22"/>
          <w:szCs w:val="22"/>
        </w:rPr>
        <w:br/>
      </w:r>
      <w:r w:rsidR="00A53551" w:rsidRPr="00CD2297">
        <w:rPr>
          <w:rFonts w:asciiTheme="minorHAnsi" w:hAnsiTheme="minorHAnsi" w:cstheme="minorHAnsi"/>
          <w:b/>
          <w:bCs/>
          <w:i/>
          <w:iCs/>
          <w:sz w:val="22"/>
          <w:szCs w:val="22"/>
        </w:rPr>
        <w:t>Toelichting</w:t>
      </w:r>
      <w:r w:rsidR="00A53551" w:rsidRPr="00F94995">
        <w:rPr>
          <w:rFonts w:asciiTheme="minorHAnsi" w:hAnsiTheme="minorHAnsi" w:cstheme="minorHAnsi"/>
          <w:i/>
          <w:iCs/>
          <w:sz w:val="22"/>
          <w:szCs w:val="22"/>
        </w:rPr>
        <w:t xml:space="preserve">: De ‘38’ geeft een maat aan voor de kadervakken, de </w:t>
      </w:r>
      <w:r w:rsidR="004F5BA3" w:rsidRPr="00F94995">
        <w:rPr>
          <w:rFonts w:asciiTheme="minorHAnsi" w:hAnsiTheme="minorHAnsi" w:cstheme="minorHAnsi"/>
          <w:i/>
          <w:iCs/>
          <w:sz w:val="22"/>
          <w:szCs w:val="22"/>
        </w:rPr>
        <w:t>‘/2’ geeft aan dat het</w:t>
      </w:r>
      <w:r w:rsidR="004F5BA3" w:rsidRPr="004F5BA3">
        <w:rPr>
          <w:rFonts w:asciiTheme="minorHAnsi" w:hAnsiTheme="minorHAnsi" w:cstheme="minorHAnsi"/>
          <w:i/>
          <w:iCs/>
          <w:sz w:val="22"/>
          <w:szCs w:val="22"/>
        </w:rPr>
        <w:t xml:space="preserve"> tweestootskader betreft. I</w:t>
      </w:r>
      <w:r w:rsidR="00A53551" w:rsidRPr="004F5BA3">
        <w:rPr>
          <w:rFonts w:asciiTheme="minorHAnsi" w:hAnsiTheme="minorHAnsi" w:cstheme="minorHAnsi"/>
          <w:i/>
          <w:iCs/>
          <w:sz w:val="22"/>
          <w:szCs w:val="22"/>
        </w:rPr>
        <w:t>n theorie zou je ook eenstootskader Kader 38/1 kunnen hebben, maar dit spel wordt niet (in wedstrijdvorm) gespeeld</w:t>
      </w:r>
      <w:r w:rsidR="00A53551">
        <w:rPr>
          <w:rFonts w:asciiTheme="minorHAnsi" w:hAnsiTheme="minorHAnsi" w:cstheme="minorHAnsi"/>
          <w:sz w:val="22"/>
          <w:szCs w:val="22"/>
        </w:rPr>
        <w:t>.</w:t>
      </w:r>
    </w:p>
    <w:p w14:paraId="6F17644A" w14:textId="6DC465A6" w:rsidR="005A1E54" w:rsidRPr="00C01C13" w:rsidRDefault="00A53551" w:rsidP="004606F5">
      <w:pPr>
        <w:pStyle w:val="artikelnrinspring"/>
        <w:numPr>
          <w:ilvl w:val="1"/>
          <w:numId w:val="46"/>
        </w:numPr>
        <w:spacing w:after="120"/>
        <w:ind w:left="709"/>
        <w:rPr>
          <w:rFonts w:asciiTheme="minorHAnsi" w:hAnsiTheme="minorHAnsi" w:cstheme="minorHAnsi"/>
          <w:sz w:val="22"/>
          <w:szCs w:val="22"/>
        </w:rPr>
      </w:pPr>
      <w:r w:rsidRPr="00470979">
        <w:rPr>
          <w:rFonts w:asciiTheme="minorHAnsi" w:hAnsiTheme="minorHAnsi" w:cstheme="minorHAnsi"/>
          <w:b/>
          <w:bCs/>
          <w:sz w:val="22"/>
          <w:szCs w:val="22"/>
        </w:rPr>
        <w:t>Kader 57/2</w:t>
      </w:r>
      <w:r w:rsidR="004F5BA3">
        <w:rPr>
          <w:rFonts w:asciiTheme="minorHAnsi" w:hAnsiTheme="minorHAnsi" w:cstheme="minorHAnsi"/>
          <w:sz w:val="22"/>
          <w:szCs w:val="22"/>
        </w:rPr>
        <w:br/>
        <w:t xml:space="preserve">Tweestootskader op de kleine tafel, waarbij </w:t>
      </w:r>
      <w:r w:rsidR="005A1E54" w:rsidRPr="00C01C13">
        <w:rPr>
          <w:rFonts w:asciiTheme="minorHAnsi" w:hAnsiTheme="minorHAnsi" w:cstheme="minorHAnsi"/>
          <w:sz w:val="22"/>
          <w:szCs w:val="22"/>
        </w:rPr>
        <w:t>de kaderlijnen op een afstand van 57,5 cm van de banden getrokken, waardoor zes vakken ontstaan, overeenkomstig tekening 8 in Aanhangsel A.</w:t>
      </w:r>
    </w:p>
    <w:p w14:paraId="6E4BEA12" w14:textId="1E0E3749" w:rsidR="001E67E3" w:rsidRPr="00F94995" w:rsidRDefault="001E67E3" w:rsidP="004606F5">
      <w:pPr>
        <w:pStyle w:val="artikelnrinspring"/>
        <w:numPr>
          <w:ilvl w:val="1"/>
          <w:numId w:val="46"/>
        </w:numPr>
        <w:spacing w:after="120"/>
        <w:ind w:left="709"/>
        <w:rPr>
          <w:rFonts w:asciiTheme="minorHAnsi" w:hAnsiTheme="minorHAnsi" w:cstheme="minorHAnsi"/>
          <w:sz w:val="22"/>
          <w:szCs w:val="22"/>
        </w:rPr>
      </w:pPr>
      <w:r>
        <w:rPr>
          <w:rFonts w:asciiTheme="minorHAnsi" w:hAnsiTheme="minorHAnsi" w:cstheme="minorHAnsi"/>
          <w:b/>
          <w:bCs/>
          <w:sz w:val="22"/>
          <w:szCs w:val="22"/>
        </w:rPr>
        <w:t>Kader 57/2 Neo</w:t>
      </w:r>
      <w:r>
        <w:rPr>
          <w:rFonts w:asciiTheme="minorHAnsi" w:hAnsiTheme="minorHAnsi" w:cstheme="minorHAnsi"/>
          <w:b/>
          <w:bCs/>
          <w:sz w:val="22"/>
          <w:szCs w:val="22"/>
        </w:rPr>
        <w:br/>
      </w:r>
      <w:r>
        <w:rPr>
          <w:rFonts w:asciiTheme="minorHAnsi" w:hAnsiTheme="minorHAnsi" w:cstheme="minorHAnsi"/>
          <w:sz w:val="22"/>
          <w:szCs w:val="22"/>
        </w:rPr>
        <w:t xml:space="preserve">Variant van 57/2 waarbij de twee </w:t>
      </w:r>
      <w:r w:rsidRPr="00B32D0E">
        <w:rPr>
          <w:rFonts w:asciiTheme="minorHAnsi" w:hAnsiTheme="minorHAnsi" w:cstheme="minorHAnsi"/>
          <w:sz w:val="22"/>
          <w:szCs w:val="22"/>
        </w:rPr>
        <w:t>kadervakken bij de korte band zijn samengevoegd.  Dus tweestootskader op de kleine tafel met 4 kadervakken</w:t>
      </w:r>
      <w:r>
        <w:rPr>
          <w:rFonts w:asciiTheme="minorHAnsi" w:hAnsiTheme="minorHAnsi" w:cstheme="minorHAnsi"/>
          <w:sz w:val="22"/>
          <w:szCs w:val="22"/>
        </w:rPr>
        <w:t xml:space="preserve">, zie </w:t>
      </w:r>
      <w:r w:rsidRPr="00F94995">
        <w:rPr>
          <w:rFonts w:asciiTheme="minorHAnsi" w:hAnsiTheme="minorHAnsi" w:cstheme="minorHAnsi"/>
          <w:sz w:val="22"/>
          <w:szCs w:val="22"/>
        </w:rPr>
        <w:t xml:space="preserve">tekening </w:t>
      </w:r>
      <w:r w:rsidR="00057F7C" w:rsidRPr="00F94995">
        <w:rPr>
          <w:rFonts w:asciiTheme="minorHAnsi" w:hAnsiTheme="minorHAnsi" w:cstheme="minorHAnsi"/>
          <w:sz w:val="22"/>
          <w:szCs w:val="22"/>
        </w:rPr>
        <w:t>7</w:t>
      </w:r>
      <w:r w:rsidRPr="00F94995">
        <w:rPr>
          <w:rFonts w:asciiTheme="minorHAnsi" w:hAnsiTheme="minorHAnsi" w:cstheme="minorHAnsi"/>
          <w:sz w:val="22"/>
          <w:szCs w:val="22"/>
        </w:rPr>
        <w:t xml:space="preserve"> in Aanhangsel A</w:t>
      </w:r>
      <w:r w:rsidR="00057F7C" w:rsidRPr="00F94995">
        <w:rPr>
          <w:rFonts w:asciiTheme="minorHAnsi" w:hAnsiTheme="minorHAnsi" w:cstheme="minorHAnsi"/>
          <w:sz w:val="22"/>
          <w:szCs w:val="22"/>
        </w:rPr>
        <w:t>.</w:t>
      </w:r>
    </w:p>
    <w:p w14:paraId="44D23268" w14:textId="2FC27C64" w:rsidR="00470979" w:rsidRDefault="00470979" w:rsidP="004606F5">
      <w:pPr>
        <w:pStyle w:val="artikelnrinspring"/>
        <w:numPr>
          <w:ilvl w:val="1"/>
          <w:numId w:val="46"/>
        </w:numPr>
        <w:spacing w:after="120"/>
        <w:ind w:left="709"/>
        <w:rPr>
          <w:rFonts w:asciiTheme="minorHAnsi" w:hAnsiTheme="minorHAnsi" w:cstheme="minorHAnsi"/>
          <w:sz w:val="22"/>
          <w:szCs w:val="22"/>
        </w:rPr>
      </w:pPr>
      <w:r w:rsidRPr="00F94995">
        <w:rPr>
          <w:rFonts w:asciiTheme="minorHAnsi" w:hAnsiTheme="minorHAnsi" w:cstheme="minorHAnsi"/>
          <w:b/>
          <w:bCs/>
          <w:sz w:val="22"/>
          <w:szCs w:val="22"/>
        </w:rPr>
        <w:t>Kader 57/1</w:t>
      </w:r>
      <w:r w:rsidRPr="00F94995">
        <w:rPr>
          <w:rFonts w:asciiTheme="minorHAnsi" w:hAnsiTheme="minorHAnsi" w:cstheme="minorHAnsi"/>
          <w:b/>
          <w:bCs/>
          <w:sz w:val="22"/>
          <w:szCs w:val="22"/>
        </w:rPr>
        <w:br/>
      </w:r>
      <w:r w:rsidRPr="00F94995">
        <w:rPr>
          <w:rFonts w:asciiTheme="minorHAnsi" w:hAnsiTheme="minorHAnsi" w:cstheme="minorHAnsi"/>
          <w:sz w:val="22"/>
          <w:szCs w:val="22"/>
        </w:rPr>
        <w:t>De eenstootskader</w:t>
      </w:r>
      <w:r w:rsidR="009604D2" w:rsidRPr="00F94995">
        <w:rPr>
          <w:rFonts w:asciiTheme="minorHAnsi" w:hAnsiTheme="minorHAnsi" w:cstheme="minorHAnsi"/>
          <w:sz w:val="22"/>
          <w:szCs w:val="22"/>
        </w:rPr>
        <w:t xml:space="preserve"> </w:t>
      </w:r>
      <w:r w:rsidRPr="00F94995">
        <w:rPr>
          <w:rFonts w:asciiTheme="minorHAnsi" w:hAnsiTheme="minorHAnsi" w:cstheme="minorHAnsi"/>
          <w:sz w:val="22"/>
          <w:szCs w:val="22"/>
        </w:rPr>
        <w:t xml:space="preserve">variant </w:t>
      </w:r>
      <w:r w:rsidR="009604D2" w:rsidRPr="00F94995">
        <w:rPr>
          <w:rFonts w:asciiTheme="minorHAnsi" w:hAnsiTheme="minorHAnsi" w:cstheme="minorHAnsi"/>
          <w:sz w:val="22"/>
          <w:szCs w:val="22"/>
        </w:rPr>
        <w:t>van 57/2, alleen gespeeld in de kadercompetitie.</w:t>
      </w:r>
    </w:p>
    <w:p w14:paraId="3F1825B2" w14:textId="77777777" w:rsidR="001639E0" w:rsidRDefault="001639E0" w:rsidP="004606F5">
      <w:pPr>
        <w:pStyle w:val="artikelnrinspring"/>
        <w:numPr>
          <w:ilvl w:val="1"/>
          <w:numId w:val="46"/>
        </w:numPr>
        <w:spacing w:after="120"/>
        <w:ind w:left="709"/>
        <w:rPr>
          <w:rFonts w:asciiTheme="minorHAnsi" w:hAnsiTheme="minorHAnsi" w:cstheme="minorHAnsi"/>
          <w:sz w:val="22"/>
          <w:szCs w:val="22"/>
        </w:rPr>
      </w:pPr>
      <w:r w:rsidRPr="001639E0">
        <w:rPr>
          <w:rFonts w:asciiTheme="minorHAnsi" w:hAnsiTheme="minorHAnsi" w:cstheme="minorHAnsi"/>
          <w:b/>
          <w:bCs/>
          <w:sz w:val="22"/>
          <w:szCs w:val="22"/>
          <w:highlight w:val="yellow"/>
        </w:rPr>
        <w:t>Ankerkader 38/2</w:t>
      </w:r>
      <w:r w:rsidRPr="001639E0">
        <w:rPr>
          <w:rFonts w:asciiTheme="minorHAnsi" w:hAnsiTheme="minorHAnsi" w:cstheme="minorHAnsi"/>
          <w:b/>
          <w:bCs/>
          <w:sz w:val="22"/>
          <w:szCs w:val="22"/>
          <w:highlight w:val="yellow"/>
        </w:rPr>
        <w:br/>
      </w:r>
      <w:r w:rsidRPr="001639E0">
        <w:rPr>
          <w:rFonts w:asciiTheme="minorHAnsi" w:hAnsiTheme="minorHAnsi" w:cstheme="minorHAnsi"/>
          <w:sz w:val="22"/>
          <w:szCs w:val="22"/>
          <w:highlight w:val="yellow"/>
        </w:rPr>
        <w:t>Kader 38/2 met toevoeging van ankers.  Dus tweestootskader met 9 kadervakken en 8 ankers.</w:t>
      </w:r>
    </w:p>
    <w:p w14:paraId="023DD73D" w14:textId="1CDCF43B" w:rsidR="001639E0" w:rsidRPr="00F94995" w:rsidRDefault="001639E0" w:rsidP="004606F5">
      <w:pPr>
        <w:pStyle w:val="artikelnrinspring"/>
        <w:numPr>
          <w:ilvl w:val="1"/>
          <w:numId w:val="46"/>
        </w:numPr>
        <w:spacing w:after="120"/>
        <w:ind w:left="709"/>
        <w:rPr>
          <w:rFonts w:asciiTheme="minorHAnsi" w:hAnsiTheme="minorHAnsi" w:cstheme="minorHAnsi"/>
          <w:sz w:val="22"/>
          <w:szCs w:val="22"/>
        </w:rPr>
      </w:pPr>
      <w:r w:rsidRPr="001639E0">
        <w:rPr>
          <w:rFonts w:asciiTheme="minorHAnsi" w:hAnsiTheme="minorHAnsi" w:cstheme="minorHAnsi"/>
          <w:b/>
          <w:bCs/>
          <w:sz w:val="22"/>
          <w:szCs w:val="22"/>
          <w:highlight w:val="yellow"/>
        </w:rPr>
        <w:t xml:space="preserve">Ankerkader </w:t>
      </w:r>
      <w:r>
        <w:rPr>
          <w:rFonts w:asciiTheme="minorHAnsi" w:hAnsiTheme="minorHAnsi" w:cstheme="minorHAnsi"/>
          <w:b/>
          <w:bCs/>
          <w:sz w:val="22"/>
          <w:szCs w:val="22"/>
          <w:highlight w:val="yellow"/>
        </w:rPr>
        <w:t>57</w:t>
      </w:r>
      <w:r w:rsidRPr="001639E0">
        <w:rPr>
          <w:rFonts w:asciiTheme="minorHAnsi" w:hAnsiTheme="minorHAnsi" w:cstheme="minorHAnsi"/>
          <w:b/>
          <w:bCs/>
          <w:sz w:val="22"/>
          <w:szCs w:val="22"/>
          <w:highlight w:val="yellow"/>
        </w:rPr>
        <w:t>/2</w:t>
      </w:r>
      <w:r w:rsidRPr="001639E0">
        <w:rPr>
          <w:rFonts w:asciiTheme="minorHAnsi" w:hAnsiTheme="minorHAnsi" w:cstheme="minorHAnsi"/>
          <w:b/>
          <w:bCs/>
          <w:sz w:val="22"/>
          <w:szCs w:val="22"/>
          <w:highlight w:val="yellow"/>
        </w:rPr>
        <w:br/>
      </w:r>
      <w:r w:rsidRPr="001639E0">
        <w:rPr>
          <w:rFonts w:asciiTheme="minorHAnsi" w:hAnsiTheme="minorHAnsi" w:cstheme="minorHAnsi"/>
          <w:sz w:val="22"/>
          <w:szCs w:val="22"/>
          <w:highlight w:val="yellow"/>
        </w:rPr>
        <w:t xml:space="preserve">Kader </w:t>
      </w:r>
      <w:r>
        <w:rPr>
          <w:rFonts w:asciiTheme="minorHAnsi" w:hAnsiTheme="minorHAnsi" w:cstheme="minorHAnsi"/>
          <w:sz w:val="22"/>
          <w:szCs w:val="22"/>
          <w:highlight w:val="yellow"/>
        </w:rPr>
        <w:t>57</w:t>
      </w:r>
      <w:r w:rsidRPr="001639E0">
        <w:rPr>
          <w:rFonts w:asciiTheme="minorHAnsi" w:hAnsiTheme="minorHAnsi" w:cstheme="minorHAnsi"/>
          <w:sz w:val="22"/>
          <w:szCs w:val="22"/>
          <w:highlight w:val="yellow"/>
        </w:rPr>
        <w:t xml:space="preserve">/2 met toevoeging van ankers.  Dus tweestootskader met </w:t>
      </w:r>
      <w:r>
        <w:rPr>
          <w:rFonts w:asciiTheme="minorHAnsi" w:hAnsiTheme="minorHAnsi" w:cstheme="minorHAnsi"/>
          <w:sz w:val="22"/>
          <w:szCs w:val="22"/>
          <w:highlight w:val="yellow"/>
        </w:rPr>
        <w:t>6</w:t>
      </w:r>
      <w:r w:rsidRPr="001639E0">
        <w:rPr>
          <w:rFonts w:asciiTheme="minorHAnsi" w:hAnsiTheme="minorHAnsi" w:cstheme="minorHAnsi"/>
          <w:sz w:val="22"/>
          <w:szCs w:val="22"/>
          <w:highlight w:val="yellow"/>
        </w:rPr>
        <w:t xml:space="preserve"> kadervakken en </w:t>
      </w:r>
      <w:r>
        <w:rPr>
          <w:rFonts w:asciiTheme="minorHAnsi" w:hAnsiTheme="minorHAnsi" w:cstheme="minorHAnsi"/>
          <w:sz w:val="22"/>
          <w:szCs w:val="22"/>
          <w:highlight w:val="yellow"/>
        </w:rPr>
        <w:t>6</w:t>
      </w:r>
      <w:r w:rsidRPr="001639E0">
        <w:rPr>
          <w:rFonts w:asciiTheme="minorHAnsi" w:hAnsiTheme="minorHAnsi" w:cstheme="minorHAnsi"/>
          <w:sz w:val="22"/>
          <w:szCs w:val="22"/>
          <w:highlight w:val="yellow"/>
        </w:rPr>
        <w:t xml:space="preserve"> ankers.</w:t>
      </w:r>
    </w:p>
    <w:p w14:paraId="368211E8" w14:textId="1796D91A" w:rsidR="002A6313" w:rsidRPr="00F94995" w:rsidRDefault="00B32D0E" w:rsidP="004606F5">
      <w:pPr>
        <w:pStyle w:val="artikelnrinspring"/>
        <w:numPr>
          <w:ilvl w:val="1"/>
          <w:numId w:val="46"/>
        </w:numPr>
        <w:spacing w:after="120"/>
        <w:ind w:left="709"/>
        <w:rPr>
          <w:rFonts w:asciiTheme="minorHAnsi" w:hAnsiTheme="minorHAnsi" w:cstheme="minorHAnsi"/>
          <w:sz w:val="22"/>
          <w:szCs w:val="22"/>
        </w:rPr>
      </w:pPr>
      <w:r w:rsidRPr="00F94995">
        <w:rPr>
          <w:rFonts w:asciiTheme="minorHAnsi" w:hAnsiTheme="minorHAnsi" w:cstheme="minorHAnsi"/>
          <w:b/>
          <w:bCs/>
          <w:sz w:val="22"/>
          <w:szCs w:val="22"/>
        </w:rPr>
        <w:t>Ankerk</w:t>
      </w:r>
      <w:r w:rsidR="009604D2" w:rsidRPr="00F94995">
        <w:rPr>
          <w:rFonts w:asciiTheme="minorHAnsi" w:hAnsiTheme="minorHAnsi" w:cstheme="minorHAnsi"/>
          <w:b/>
          <w:bCs/>
          <w:sz w:val="22"/>
          <w:szCs w:val="22"/>
        </w:rPr>
        <w:t>ader 47/2</w:t>
      </w:r>
      <w:r w:rsidR="009604D2" w:rsidRPr="00F94995">
        <w:rPr>
          <w:rFonts w:asciiTheme="minorHAnsi" w:hAnsiTheme="minorHAnsi" w:cstheme="minorHAnsi"/>
          <w:b/>
          <w:bCs/>
          <w:sz w:val="22"/>
          <w:szCs w:val="22"/>
        </w:rPr>
        <w:br/>
      </w:r>
      <w:r w:rsidR="009604D2" w:rsidRPr="00F94995">
        <w:rPr>
          <w:rFonts w:asciiTheme="minorHAnsi" w:hAnsiTheme="minorHAnsi" w:cstheme="minorHAnsi"/>
          <w:sz w:val="22"/>
          <w:szCs w:val="22"/>
        </w:rPr>
        <w:t xml:space="preserve">Equivalent van </w:t>
      </w:r>
      <w:r w:rsidR="00C109D1" w:rsidRPr="00F94995">
        <w:rPr>
          <w:rFonts w:asciiTheme="minorHAnsi" w:hAnsiTheme="minorHAnsi" w:cstheme="minorHAnsi"/>
          <w:sz w:val="22"/>
          <w:szCs w:val="22"/>
        </w:rPr>
        <w:t>38</w:t>
      </w:r>
      <w:r w:rsidR="009604D2" w:rsidRPr="00F94995">
        <w:rPr>
          <w:rFonts w:asciiTheme="minorHAnsi" w:hAnsiTheme="minorHAnsi" w:cstheme="minorHAnsi"/>
          <w:sz w:val="22"/>
          <w:szCs w:val="22"/>
        </w:rPr>
        <w:t>/2 op de grote tafel</w:t>
      </w:r>
      <w:r w:rsidRPr="00F94995">
        <w:rPr>
          <w:rFonts w:asciiTheme="minorHAnsi" w:hAnsiTheme="minorHAnsi" w:cstheme="minorHAnsi"/>
          <w:sz w:val="22"/>
          <w:szCs w:val="22"/>
        </w:rPr>
        <w:t>, met toevoeging van ankers</w:t>
      </w:r>
      <w:r w:rsidR="009604D2" w:rsidRPr="00F94995">
        <w:rPr>
          <w:rFonts w:asciiTheme="minorHAnsi" w:hAnsiTheme="minorHAnsi" w:cstheme="minorHAnsi"/>
          <w:sz w:val="22"/>
          <w:szCs w:val="22"/>
        </w:rPr>
        <w:t xml:space="preserve">.  Dus tweestootskader </w:t>
      </w:r>
      <w:r w:rsidR="00590895" w:rsidRPr="00F94995">
        <w:rPr>
          <w:rFonts w:asciiTheme="minorHAnsi" w:hAnsiTheme="minorHAnsi" w:cstheme="minorHAnsi"/>
          <w:sz w:val="22"/>
          <w:szCs w:val="22"/>
        </w:rPr>
        <w:t xml:space="preserve">met </w:t>
      </w:r>
      <w:r w:rsidR="00C109D1" w:rsidRPr="00F94995">
        <w:rPr>
          <w:rFonts w:asciiTheme="minorHAnsi" w:hAnsiTheme="minorHAnsi" w:cstheme="minorHAnsi"/>
          <w:sz w:val="22"/>
          <w:szCs w:val="22"/>
        </w:rPr>
        <w:t>9</w:t>
      </w:r>
      <w:r w:rsidR="00590895" w:rsidRPr="00F94995">
        <w:rPr>
          <w:rFonts w:asciiTheme="minorHAnsi" w:hAnsiTheme="minorHAnsi" w:cstheme="minorHAnsi"/>
          <w:sz w:val="22"/>
          <w:szCs w:val="22"/>
        </w:rPr>
        <w:t xml:space="preserve"> kadervakken</w:t>
      </w:r>
      <w:r w:rsidRPr="00F94995">
        <w:rPr>
          <w:rFonts w:asciiTheme="minorHAnsi" w:hAnsiTheme="minorHAnsi" w:cstheme="minorHAnsi"/>
          <w:sz w:val="22"/>
          <w:szCs w:val="22"/>
        </w:rPr>
        <w:t xml:space="preserve"> en </w:t>
      </w:r>
      <w:r w:rsidR="00C109D1" w:rsidRPr="00F94995">
        <w:rPr>
          <w:rFonts w:asciiTheme="minorHAnsi" w:hAnsiTheme="minorHAnsi" w:cstheme="minorHAnsi"/>
          <w:sz w:val="22"/>
          <w:szCs w:val="22"/>
        </w:rPr>
        <w:t>8 ankers</w:t>
      </w:r>
      <w:r w:rsidR="002A6313" w:rsidRPr="00F94995">
        <w:rPr>
          <w:rFonts w:asciiTheme="minorHAnsi" w:hAnsiTheme="minorHAnsi" w:cstheme="minorHAnsi"/>
          <w:sz w:val="22"/>
          <w:szCs w:val="22"/>
        </w:rPr>
        <w:t xml:space="preserve">, waarbij de kaderlijnen op een afstand van 47,3 cm van de banden worden getrokken, zie tekening </w:t>
      </w:r>
      <w:r w:rsidR="00057F7C" w:rsidRPr="00F94995">
        <w:rPr>
          <w:rFonts w:asciiTheme="minorHAnsi" w:hAnsiTheme="minorHAnsi" w:cstheme="minorHAnsi"/>
          <w:sz w:val="22"/>
          <w:szCs w:val="22"/>
        </w:rPr>
        <w:t>8</w:t>
      </w:r>
      <w:r w:rsidR="002A6313" w:rsidRPr="00F94995">
        <w:rPr>
          <w:rFonts w:asciiTheme="minorHAnsi" w:hAnsiTheme="minorHAnsi" w:cstheme="minorHAnsi"/>
          <w:sz w:val="22"/>
          <w:szCs w:val="22"/>
        </w:rPr>
        <w:t xml:space="preserve"> in Aanhangsel A.</w:t>
      </w:r>
    </w:p>
    <w:p w14:paraId="2709B71C" w14:textId="338EEFD6" w:rsidR="009604D2" w:rsidRPr="00F94995" w:rsidRDefault="00B32D0E" w:rsidP="004606F5">
      <w:pPr>
        <w:pStyle w:val="artikelnrinspring"/>
        <w:numPr>
          <w:ilvl w:val="1"/>
          <w:numId w:val="46"/>
        </w:numPr>
        <w:spacing w:after="120"/>
        <w:ind w:left="709"/>
        <w:rPr>
          <w:rFonts w:asciiTheme="minorHAnsi" w:hAnsiTheme="minorHAnsi" w:cstheme="minorHAnsi"/>
          <w:sz w:val="22"/>
          <w:szCs w:val="22"/>
        </w:rPr>
      </w:pPr>
      <w:r w:rsidRPr="00F94995">
        <w:rPr>
          <w:rFonts w:asciiTheme="minorHAnsi" w:hAnsiTheme="minorHAnsi" w:cstheme="minorHAnsi"/>
          <w:b/>
          <w:bCs/>
          <w:sz w:val="22"/>
          <w:szCs w:val="22"/>
        </w:rPr>
        <w:t>Ankerk</w:t>
      </w:r>
      <w:r w:rsidR="009604D2" w:rsidRPr="00F94995">
        <w:rPr>
          <w:rFonts w:asciiTheme="minorHAnsi" w:hAnsiTheme="minorHAnsi" w:cstheme="minorHAnsi"/>
          <w:b/>
          <w:bCs/>
          <w:sz w:val="22"/>
          <w:szCs w:val="22"/>
        </w:rPr>
        <w:t>ader 71/2</w:t>
      </w:r>
      <w:r w:rsidR="009604D2" w:rsidRPr="00F94995">
        <w:rPr>
          <w:rFonts w:asciiTheme="minorHAnsi" w:hAnsiTheme="minorHAnsi" w:cstheme="minorHAnsi"/>
          <w:b/>
          <w:bCs/>
          <w:sz w:val="22"/>
          <w:szCs w:val="22"/>
        </w:rPr>
        <w:br/>
      </w:r>
      <w:r w:rsidR="00590895" w:rsidRPr="00F94995">
        <w:rPr>
          <w:rFonts w:asciiTheme="minorHAnsi" w:hAnsiTheme="minorHAnsi" w:cstheme="minorHAnsi"/>
          <w:sz w:val="22"/>
          <w:szCs w:val="22"/>
        </w:rPr>
        <w:t>Equivalent van 57/2 op de grote tafel</w:t>
      </w:r>
      <w:r w:rsidR="00C109D1" w:rsidRPr="00F94995">
        <w:rPr>
          <w:rFonts w:asciiTheme="minorHAnsi" w:hAnsiTheme="minorHAnsi" w:cstheme="minorHAnsi"/>
          <w:sz w:val="22"/>
          <w:szCs w:val="22"/>
        </w:rPr>
        <w:t>, met toevoeging van ankers</w:t>
      </w:r>
      <w:r w:rsidR="00590895" w:rsidRPr="00F94995">
        <w:rPr>
          <w:rFonts w:asciiTheme="minorHAnsi" w:hAnsiTheme="minorHAnsi" w:cstheme="minorHAnsi"/>
          <w:sz w:val="22"/>
          <w:szCs w:val="22"/>
        </w:rPr>
        <w:t xml:space="preserve">.  Dus tweestootskader met </w:t>
      </w:r>
      <w:r w:rsidR="00C109D1" w:rsidRPr="00F94995">
        <w:rPr>
          <w:rFonts w:asciiTheme="minorHAnsi" w:hAnsiTheme="minorHAnsi" w:cstheme="minorHAnsi"/>
          <w:sz w:val="22"/>
          <w:szCs w:val="22"/>
        </w:rPr>
        <w:t>6</w:t>
      </w:r>
      <w:r w:rsidR="00590895" w:rsidRPr="00F94995">
        <w:rPr>
          <w:rFonts w:asciiTheme="minorHAnsi" w:hAnsiTheme="minorHAnsi" w:cstheme="minorHAnsi"/>
          <w:sz w:val="22"/>
          <w:szCs w:val="22"/>
        </w:rPr>
        <w:t xml:space="preserve"> kadervakken</w:t>
      </w:r>
      <w:r w:rsidR="00C109D1" w:rsidRPr="00F94995">
        <w:rPr>
          <w:rFonts w:asciiTheme="minorHAnsi" w:hAnsiTheme="minorHAnsi" w:cstheme="minorHAnsi"/>
          <w:sz w:val="22"/>
          <w:szCs w:val="22"/>
        </w:rPr>
        <w:t xml:space="preserve"> en 6 ankers</w:t>
      </w:r>
      <w:r w:rsidR="00E14B35" w:rsidRPr="00F94995">
        <w:rPr>
          <w:rFonts w:asciiTheme="minorHAnsi" w:hAnsiTheme="minorHAnsi" w:cstheme="minorHAnsi"/>
          <w:sz w:val="22"/>
          <w:szCs w:val="22"/>
        </w:rPr>
        <w:t xml:space="preserve">, waarbij de kaderlijnen op een afstand van 71,25 cm van de banden worden getrokken, zie tekening </w:t>
      </w:r>
      <w:r w:rsidR="00057F7C" w:rsidRPr="00F94995">
        <w:rPr>
          <w:rFonts w:asciiTheme="minorHAnsi" w:hAnsiTheme="minorHAnsi" w:cstheme="minorHAnsi"/>
          <w:sz w:val="22"/>
          <w:szCs w:val="22"/>
        </w:rPr>
        <w:t>9</w:t>
      </w:r>
      <w:r w:rsidR="00E14B35" w:rsidRPr="00F94995">
        <w:rPr>
          <w:rFonts w:asciiTheme="minorHAnsi" w:hAnsiTheme="minorHAnsi" w:cstheme="minorHAnsi"/>
          <w:sz w:val="22"/>
          <w:szCs w:val="22"/>
        </w:rPr>
        <w:t xml:space="preserve"> in Aanhangsel A.</w:t>
      </w:r>
    </w:p>
    <w:p w14:paraId="29847555" w14:textId="77777777" w:rsidR="00A72CD9" w:rsidRPr="00F94995" w:rsidRDefault="00A72CD9" w:rsidP="00A72CD9">
      <w:pPr>
        <w:pStyle w:val="tekst"/>
        <w:rPr>
          <w:rFonts w:asciiTheme="minorHAnsi" w:hAnsiTheme="minorHAnsi" w:cstheme="minorHAnsi"/>
          <w:sz w:val="22"/>
          <w:szCs w:val="22"/>
        </w:rPr>
      </w:pPr>
    </w:p>
    <w:p w14:paraId="54CA8469" w14:textId="710C98B0" w:rsidR="00A72CD9" w:rsidRPr="00F94995" w:rsidRDefault="00A72CD9" w:rsidP="002E3BA9">
      <w:pPr>
        <w:pStyle w:val="Art"/>
        <w:keepNext/>
        <w:keepLines/>
      </w:pPr>
      <w:bookmarkStart w:id="59" w:name="_Ref36050268"/>
      <w:bookmarkStart w:id="60" w:name="_Ref36050414"/>
      <w:bookmarkStart w:id="61" w:name="_Ref36050851"/>
      <w:bookmarkStart w:id="62" w:name="_Ref36051098"/>
      <w:bookmarkStart w:id="63" w:name="_Toc231396789"/>
      <w:r w:rsidRPr="00F94995">
        <w:t>Posities</w:t>
      </w:r>
      <w:bookmarkEnd w:id="59"/>
      <w:bookmarkEnd w:id="60"/>
      <w:bookmarkEnd w:id="61"/>
      <w:bookmarkEnd w:id="62"/>
      <w:bookmarkEnd w:id="63"/>
    </w:p>
    <w:p w14:paraId="1B611FED" w14:textId="52F10D94" w:rsidR="00487310" w:rsidRPr="00C01C13" w:rsidRDefault="00A72CD9" w:rsidP="004606F5">
      <w:pPr>
        <w:pStyle w:val="artikelnrinspring"/>
        <w:numPr>
          <w:ilvl w:val="0"/>
          <w:numId w:val="22"/>
        </w:numPr>
        <w:spacing w:after="120"/>
        <w:rPr>
          <w:rFonts w:asciiTheme="minorHAnsi" w:hAnsiTheme="minorHAnsi" w:cstheme="minorHAnsi"/>
          <w:sz w:val="22"/>
          <w:szCs w:val="22"/>
        </w:rPr>
      </w:pPr>
      <w:r w:rsidRPr="00F94995">
        <w:rPr>
          <w:rFonts w:asciiTheme="minorHAnsi" w:hAnsiTheme="minorHAnsi" w:cstheme="minorHAnsi"/>
          <w:sz w:val="22"/>
          <w:szCs w:val="22"/>
        </w:rPr>
        <w:t>Een aanspeelbal wordt geacht in een kadervak te liggen indien het steunpunt van de bal in het kadervak ligt. Het steunpunt van een bal is de plaats waar een bal op het laken rust.</w:t>
      </w:r>
      <w:r w:rsidR="005A1A64" w:rsidRPr="00F94995">
        <w:rPr>
          <w:rFonts w:asciiTheme="minorHAnsi" w:hAnsiTheme="minorHAnsi" w:cstheme="minorHAnsi"/>
          <w:sz w:val="22"/>
          <w:szCs w:val="22"/>
        </w:rPr>
        <w:br/>
      </w:r>
      <w:r w:rsidRPr="00F94995">
        <w:rPr>
          <w:rFonts w:asciiTheme="minorHAnsi" w:hAnsiTheme="minorHAnsi" w:cstheme="minorHAnsi"/>
          <w:sz w:val="22"/>
          <w:szCs w:val="22"/>
        </w:rPr>
        <w:t xml:space="preserve">Ligt het steunpunt van een aanspeelbal precies op </w:t>
      </w:r>
      <w:r w:rsidR="006E3380" w:rsidRPr="00F94995">
        <w:rPr>
          <w:rFonts w:asciiTheme="minorHAnsi" w:hAnsiTheme="minorHAnsi" w:cstheme="minorHAnsi"/>
          <w:sz w:val="22"/>
          <w:szCs w:val="22"/>
        </w:rPr>
        <w:t>een kader</w:t>
      </w:r>
      <w:r w:rsidRPr="00F94995">
        <w:rPr>
          <w:rFonts w:asciiTheme="minorHAnsi" w:hAnsiTheme="minorHAnsi" w:cstheme="minorHAnsi"/>
          <w:sz w:val="22"/>
          <w:szCs w:val="22"/>
        </w:rPr>
        <w:t xml:space="preserve">lijn </w:t>
      </w:r>
      <w:r w:rsidR="006E3380" w:rsidRPr="00F94995">
        <w:rPr>
          <w:rFonts w:asciiTheme="minorHAnsi" w:hAnsiTheme="minorHAnsi" w:cstheme="minorHAnsi"/>
          <w:sz w:val="22"/>
          <w:szCs w:val="22"/>
        </w:rPr>
        <w:t xml:space="preserve">dan ligt die aanspeelbal in beide kadervakken.  </w:t>
      </w:r>
      <w:r w:rsidRPr="00F94995">
        <w:rPr>
          <w:rFonts w:asciiTheme="minorHAnsi" w:hAnsiTheme="minorHAnsi" w:cstheme="minorHAnsi"/>
          <w:sz w:val="22"/>
          <w:szCs w:val="22"/>
        </w:rPr>
        <w:t>Het voorgaand</w:t>
      </w:r>
      <w:r w:rsidR="000A2AE0" w:rsidRPr="00F94995">
        <w:rPr>
          <w:rFonts w:asciiTheme="minorHAnsi" w:hAnsiTheme="minorHAnsi" w:cstheme="minorHAnsi"/>
          <w:sz w:val="22"/>
          <w:szCs w:val="22"/>
        </w:rPr>
        <w:t>e</w:t>
      </w:r>
      <w:r w:rsidRPr="00F94995">
        <w:rPr>
          <w:rFonts w:asciiTheme="minorHAnsi" w:hAnsiTheme="minorHAnsi" w:cstheme="minorHAnsi"/>
          <w:sz w:val="22"/>
          <w:szCs w:val="22"/>
        </w:rPr>
        <w:t xml:space="preserve"> geldt eveneens indien het steunpunt van een bal exact op de kruising van twee kaderlijnen ligt.</w:t>
      </w:r>
      <w:r w:rsidR="005A1A64" w:rsidRPr="00F94995">
        <w:rPr>
          <w:rFonts w:asciiTheme="minorHAnsi" w:hAnsiTheme="minorHAnsi" w:cstheme="minorHAnsi"/>
          <w:sz w:val="22"/>
          <w:szCs w:val="22"/>
        </w:rPr>
        <w:br/>
      </w:r>
      <w:r w:rsidR="00862B24" w:rsidRPr="00F94995">
        <w:rPr>
          <w:rFonts w:asciiTheme="minorHAnsi" w:hAnsiTheme="minorHAnsi" w:cstheme="minorHAnsi"/>
          <w:sz w:val="22"/>
          <w:szCs w:val="22"/>
        </w:rPr>
        <w:t>E</w:t>
      </w:r>
      <w:r w:rsidRPr="00F94995">
        <w:rPr>
          <w:rFonts w:asciiTheme="minorHAnsi" w:hAnsiTheme="minorHAnsi" w:cstheme="minorHAnsi"/>
          <w:sz w:val="22"/>
          <w:szCs w:val="22"/>
        </w:rPr>
        <w:t xml:space="preserve">en aanspeelbal </w:t>
      </w:r>
      <w:r w:rsidR="00862B24" w:rsidRPr="00F94995">
        <w:rPr>
          <w:rFonts w:asciiTheme="minorHAnsi" w:hAnsiTheme="minorHAnsi" w:cstheme="minorHAnsi"/>
          <w:sz w:val="22"/>
          <w:szCs w:val="22"/>
        </w:rPr>
        <w:t xml:space="preserve">is </w:t>
      </w:r>
      <w:r w:rsidRPr="00F94995">
        <w:rPr>
          <w:rFonts w:asciiTheme="minorHAnsi" w:hAnsiTheme="minorHAnsi" w:cstheme="minorHAnsi"/>
          <w:sz w:val="22"/>
          <w:szCs w:val="22"/>
        </w:rPr>
        <w:t xml:space="preserve">uit een kadervak </w:t>
      </w:r>
      <w:r w:rsidR="00862B24" w:rsidRPr="00F94995">
        <w:rPr>
          <w:rFonts w:asciiTheme="minorHAnsi" w:hAnsiTheme="minorHAnsi" w:cstheme="minorHAnsi"/>
          <w:sz w:val="22"/>
          <w:szCs w:val="22"/>
        </w:rPr>
        <w:t>gestoten</w:t>
      </w:r>
      <w:r w:rsidRPr="00F94995">
        <w:rPr>
          <w:rFonts w:asciiTheme="minorHAnsi" w:hAnsiTheme="minorHAnsi" w:cstheme="minorHAnsi"/>
          <w:sz w:val="22"/>
          <w:szCs w:val="22"/>
        </w:rPr>
        <w:t xml:space="preserve"> als in de periode vanaf de</w:t>
      </w:r>
      <w:r w:rsidRPr="00C01C13">
        <w:rPr>
          <w:rFonts w:asciiTheme="minorHAnsi" w:hAnsiTheme="minorHAnsi" w:cstheme="minorHAnsi"/>
          <w:sz w:val="22"/>
          <w:szCs w:val="22"/>
        </w:rPr>
        <w:t xml:space="preserve"> stoot tot het tot stilstand komen van de ballen het steunpunt van die bal zich buiten het desbetreffende kadervak heeft bevonden.</w:t>
      </w:r>
      <w:r w:rsidR="00487310" w:rsidRPr="00C01C13">
        <w:rPr>
          <w:rFonts w:asciiTheme="minorHAnsi" w:hAnsiTheme="minorHAnsi" w:cstheme="minorHAnsi"/>
          <w:sz w:val="22"/>
          <w:szCs w:val="22"/>
        </w:rPr>
        <w:br/>
      </w:r>
      <w:r w:rsidR="00F31810" w:rsidRPr="00CD2297">
        <w:rPr>
          <w:rFonts w:asciiTheme="minorHAnsi" w:hAnsiTheme="minorHAnsi" w:cstheme="minorHAnsi"/>
          <w:b/>
          <w:bCs/>
          <w:i/>
          <w:sz w:val="22"/>
          <w:szCs w:val="22"/>
        </w:rPr>
        <w:t>Toelichting</w:t>
      </w:r>
      <w:r w:rsidR="00F31810" w:rsidRPr="00C01C13">
        <w:rPr>
          <w:rFonts w:asciiTheme="minorHAnsi" w:hAnsiTheme="minorHAnsi" w:cstheme="minorHAnsi"/>
          <w:i/>
          <w:sz w:val="22"/>
          <w:szCs w:val="22"/>
        </w:rPr>
        <w:t xml:space="preserve">: </w:t>
      </w:r>
      <w:r w:rsidR="00487310" w:rsidRPr="00C01C13">
        <w:rPr>
          <w:rFonts w:asciiTheme="minorHAnsi" w:hAnsiTheme="minorHAnsi" w:cstheme="minorHAnsi"/>
          <w:i/>
          <w:sz w:val="22"/>
          <w:szCs w:val="22"/>
        </w:rPr>
        <w:t>Is het moeilijk te beoordelen in welk kadervak een bal ligt, dan dient de arbiter vanaf de andere kant van het biljart de positie opnieuw te bezien. Meestal kan hij dan wel vaststellen in welk kadervak een bal ligt. Ligt de bal zo dicht bij een band dat de arbiter op de bal kan kijken, dan is dat meestal voldoende om de positie vast te stellen.</w:t>
      </w:r>
    </w:p>
    <w:p w14:paraId="72EE9765" w14:textId="69AC05F7" w:rsidR="00A72CD9" w:rsidRPr="00C01C13" w:rsidRDefault="00487310" w:rsidP="004606F5">
      <w:pPr>
        <w:pStyle w:val="artikelnrinspring"/>
        <w:numPr>
          <w:ilvl w:val="0"/>
          <w:numId w:val="22"/>
        </w:numPr>
        <w:spacing w:after="120"/>
        <w:rPr>
          <w:rFonts w:asciiTheme="minorHAnsi" w:hAnsiTheme="minorHAnsi" w:cstheme="minorHAnsi"/>
          <w:sz w:val="22"/>
          <w:szCs w:val="22"/>
        </w:rPr>
      </w:pPr>
      <w:r w:rsidRPr="00C01C13">
        <w:rPr>
          <w:rFonts w:asciiTheme="minorHAnsi" w:hAnsiTheme="minorHAnsi" w:cstheme="minorHAnsi"/>
          <w:sz w:val="22"/>
          <w:szCs w:val="22"/>
        </w:rPr>
        <w:t>‘</w:t>
      </w:r>
      <w:r w:rsidR="00A72CD9" w:rsidRPr="00C01C13">
        <w:rPr>
          <w:rFonts w:asciiTheme="minorHAnsi" w:hAnsiTheme="minorHAnsi" w:cstheme="minorHAnsi"/>
          <w:sz w:val="22"/>
          <w:szCs w:val="22"/>
        </w:rPr>
        <w:t>Entrée</w:t>
      </w:r>
      <w:r w:rsidRPr="00C01C13">
        <w:rPr>
          <w:rFonts w:asciiTheme="minorHAnsi" w:hAnsiTheme="minorHAnsi" w:cstheme="minorHAnsi"/>
          <w:sz w:val="22"/>
          <w:szCs w:val="22"/>
        </w:rPr>
        <w:t>’</w:t>
      </w:r>
      <w:r w:rsidR="00A72CD9" w:rsidRPr="00C01C13">
        <w:rPr>
          <w:rFonts w:asciiTheme="minorHAnsi" w:hAnsiTheme="minorHAnsi" w:cstheme="minorHAnsi"/>
          <w:sz w:val="22"/>
          <w:szCs w:val="22"/>
        </w:rPr>
        <w:t xml:space="preserve"> </w:t>
      </w:r>
      <w:r w:rsidR="00CF1820">
        <w:rPr>
          <w:rFonts w:asciiTheme="minorHAnsi" w:hAnsiTheme="minorHAnsi" w:cstheme="minorHAnsi"/>
          <w:sz w:val="22"/>
          <w:szCs w:val="22"/>
        </w:rPr>
        <w:t xml:space="preserve">(alleen bij tweestootskader) </w:t>
      </w:r>
      <w:r w:rsidR="00A72CD9" w:rsidRPr="00C01C13">
        <w:rPr>
          <w:rFonts w:asciiTheme="minorHAnsi" w:hAnsiTheme="minorHAnsi" w:cstheme="minorHAnsi"/>
          <w:sz w:val="22"/>
          <w:szCs w:val="22"/>
        </w:rPr>
        <w:t>is de positie die ontstaat nadat de aanspeelballen in eenzelfde kadervak tot stilstand zijn gekomen indien deze ballen vóór het uitvoeren van een stoot in verschillende kadervakken lagen</w:t>
      </w:r>
      <w:r w:rsidRPr="00C01C13">
        <w:rPr>
          <w:rFonts w:asciiTheme="minorHAnsi" w:hAnsiTheme="minorHAnsi" w:cstheme="minorHAnsi"/>
          <w:sz w:val="22"/>
          <w:szCs w:val="22"/>
        </w:rPr>
        <w:t xml:space="preserve">. Entrée is het ook als een aanspeelbal/beide aanspeelballen uit het </w:t>
      </w:r>
      <w:r w:rsidR="00A72CD9" w:rsidRPr="00C01C13">
        <w:rPr>
          <w:rFonts w:asciiTheme="minorHAnsi" w:hAnsiTheme="minorHAnsi" w:cstheme="minorHAnsi"/>
          <w:sz w:val="22"/>
          <w:szCs w:val="22"/>
        </w:rPr>
        <w:t xml:space="preserve">eerstbedoelde kadervak </w:t>
      </w:r>
      <w:r w:rsidRPr="00C01C13">
        <w:rPr>
          <w:rFonts w:asciiTheme="minorHAnsi" w:hAnsiTheme="minorHAnsi" w:cstheme="minorHAnsi"/>
          <w:sz w:val="22"/>
          <w:szCs w:val="22"/>
        </w:rPr>
        <w:t xml:space="preserve">worden </w:t>
      </w:r>
      <w:r w:rsidR="00A72CD9" w:rsidRPr="00C01C13">
        <w:rPr>
          <w:rFonts w:asciiTheme="minorHAnsi" w:hAnsiTheme="minorHAnsi" w:cstheme="minorHAnsi"/>
          <w:sz w:val="22"/>
          <w:szCs w:val="22"/>
        </w:rPr>
        <w:t>gestoten en daarin weer terugkeren.</w:t>
      </w:r>
      <w:r w:rsidR="00E45E77" w:rsidRPr="00C01C13">
        <w:rPr>
          <w:rFonts w:asciiTheme="minorHAnsi" w:hAnsiTheme="minorHAnsi" w:cstheme="minorHAnsi"/>
          <w:sz w:val="22"/>
          <w:szCs w:val="22"/>
        </w:rPr>
        <w:t xml:space="preserve"> </w:t>
      </w:r>
      <w:r w:rsidR="00F85DD5" w:rsidRPr="00C01C13">
        <w:rPr>
          <w:rFonts w:asciiTheme="minorHAnsi" w:hAnsiTheme="minorHAnsi" w:cstheme="minorHAnsi"/>
          <w:sz w:val="22"/>
          <w:szCs w:val="22"/>
        </w:rPr>
        <w:t>Entrée is het ook als bij aanvang van een beurt de aanspeelballen in eenzelfde kadervak liggen.</w:t>
      </w:r>
    </w:p>
    <w:p w14:paraId="476EA66F" w14:textId="5E846541" w:rsidR="00A72CD9" w:rsidRPr="00C01C13" w:rsidRDefault="00487310" w:rsidP="004606F5">
      <w:pPr>
        <w:pStyle w:val="artikelnrinspring"/>
        <w:numPr>
          <w:ilvl w:val="0"/>
          <w:numId w:val="22"/>
        </w:numPr>
        <w:spacing w:after="120"/>
        <w:rPr>
          <w:rFonts w:asciiTheme="minorHAnsi" w:hAnsiTheme="minorHAnsi" w:cstheme="minorHAnsi"/>
          <w:sz w:val="22"/>
          <w:szCs w:val="22"/>
        </w:rPr>
      </w:pPr>
      <w:r w:rsidRPr="00C01C13">
        <w:rPr>
          <w:rFonts w:asciiTheme="minorHAnsi" w:hAnsiTheme="minorHAnsi" w:cstheme="minorHAnsi"/>
          <w:sz w:val="22"/>
          <w:szCs w:val="22"/>
        </w:rPr>
        <w:t>‘</w:t>
      </w:r>
      <w:r w:rsidR="00A72CD9" w:rsidRPr="00C01C13">
        <w:rPr>
          <w:rFonts w:asciiTheme="minorHAnsi" w:hAnsiTheme="minorHAnsi" w:cstheme="minorHAnsi"/>
          <w:sz w:val="22"/>
          <w:szCs w:val="22"/>
        </w:rPr>
        <w:t>Dedans</w:t>
      </w:r>
      <w:r w:rsidRPr="00C01C13">
        <w:rPr>
          <w:rFonts w:asciiTheme="minorHAnsi" w:hAnsiTheme="minorHAnsi" w:cstheme="minorHAnsi"/>
          <w:sz w:val="22"/>
          <w:szCs w:val="22"/>
        </w:rPr>
        <w:t>’</w:t>
      </w:r>
      <w:r w:rsidR="00A72CD9" w:rsidRPr="00C01C13">
        <w:rPr>
          <w:rFonts w:asciiTheme="minorHAnsi" w:hAnsiTheme="minorHAnsi" w:cstheme="minorHAnsi"/>
          <w:sz w:val="22"/>
          <w:szCs w:val="22"/>
        </w:rPr>
        <w:t xml:space="preserve"> ontstaat:</w:t>
      </w:r>
      <w:r w:rsidRPr="00C01C13">
        <w:rPr>
          <w:rFonts w:asciiTheme="minorHAnsi" w:hAnsiTheme="minorHAnsi" w:cstheme="minorHAnsi"/>
          <w:sz w:val="22"/>
          <w:szCs w:val="22"/>
        </w:rPr>
        <w:br/>
        <w:t xml:space="preserve">– </w:t>
      </w:r>
      <w:r w:rsidR="00A72CD9" w:rsidRPr="00C01C13">
        <w:rPr>
          <w:rFonts w:asciiTheme="minorHAnsi" w:hAnsiTheme="minorHAnsi" w:cstheme="minorHAnsi"/>
          <w:sz w:val="22"/>
          <w:szCs w:val="22"/>
        </w:rPr>
        <w:t>in een spelsoort tweestootskader indien, na het maken van een geldige carambole, na de positie entrée niet ten</w:t>
      </w:r>
      <w:r w:rsidRPr="00C01C13">
        <w:rPr>
          <w:rFonts w:asciiTheme="minorHAnsi" w:hAnsiTheme="minorHAnsi" w:cstheme="minorHAnsi"/>
          <w:sz w:val="22"/>
          <w:szCs w:val="22"/>
        </w:rPr>
        <w:t xml:space="preserve"> </w:t>
      </w:r>
      <w:r w:rsidR="00A72CD9" w:rsidRPr="00C01C13">
        <w:rPr>
          <w:rFonts w:asciiTheme="minorHAnsi" w:hAnsiTheme="minorHAnsi" w:cstheme="minorHAnsi"/>
          <w:sz w:val="22"/>
          <w:szCs w:val="22"/>
        </w:rPr>
        <w:t xml:space="preserve">minste </w:t>
      </w:r>
      <w:r w:rsidR="00DB5CED" w:rsidRPr="00C01C13">
        <w:rPr>
          <w:rFonts w:asciiTheme="minorHAnsi" w:hAnsiTheme="minorHAnsi" w:cstheme="minorHAnsi"/>
          <w:sz w:val="22"/>
          <w:szCs w:val="22"/>
        </w:rPr>
        <w:t>éé</w:t>
      </w:r>
      <w:r w:rsidR="00A72CD9" w:rsidRPr="00C01C13">
        <w:rPr>
          <w:rFonts w:asciiTheme="minorHAnsi" w:hAnsiTheme="minorHAnsi" w:cstheme="minorHAnsi"/>
          <w:sz w:val="22"/>
          <w:szCs w:val="22"/>
        </w:rPr>
        <w:t xml:space="preserve">n aanspeelbal uit het desbetreffende kadervak is gestoten; </w:t>
      </w:r>
      <w:r w:rsidRPr="00C01C13">
        <w:rPr>
          <w:rFonts w:asciiTheme="minorHAnsi" w:hAnsiTheme="minorHAnsi" w:cstheme="minorHAnsi"/>
          <w:sz w:val="22"/>
          <w:szCs w:val="22"/>
        </w:rPr>
        <w:br/>
        <w:t xml:space="preserve">– </w:t>
      </w:r>
      <w:r w:rsidR="00A72CD9" w:rsidRPr="00C01C13">
        <w:rPr>
          <w:rFonts w:asciiTheme="minorHAnsi" w:hAnsiTheme="minorHAnsi" w:cstheme="minorHAnsi"/>
          <w:sz w:val="22"/>
          <w:szCs w:val="22"/>
        </w:rPr>
        <w:t xml:space="preserve">in een spelsoort </w:t>
      </w:r>
      <w:r w:rsidR="00DD0B80" w:rsidRPr="00C01C13">
        <w:rPr>
          <w:rFonts w:asciiTheme="minorHAnsi" w:hAnsiTheme="minorHAnsi" w:cstheme="minorHAnsi"/>
          <w:sz w:val="22"/>
          <w:szCs w:val="22"/>
        </w:rPr>
        <w:t>ee</w:t>
      </w:r>
      <w:r w:rsidR="00A72CD9" w:rsidRPr="00C01C13">
        <w:rPr>
          <w:rFonts w:asciiTheme="minorHAnsi" w:hAnsiTheme="minorHAnsi" w:cstheme="minorHAnsi"/>
          <w:sz w:val="22"/>
          <w:szCs w:val="22"/>
        </w:rPr>
        <w:t>nstootskader als beide aanspeelballen in hetzelfde kadervak liggen.</w:t>
      </w:r>
    </w:p>
    <w:p w14:paraId="7AF3C0B8" w14:textId="182D6574" w:rsidR="00A72CD9" w:rsidRPr="00C01C13" w:rsidRDefault="00A72CD9" w:rsidP="004606F5">
      <w:pPr>
        <w:pStyle w:val="artikelnrinspring"/>
        <w:numPr>
          <w:ilvl w:val="0"/>
          <w:numId w:val="22"/>
        </w:numPr>
        <w:spacing w:after="120"/>
        <w:rPr>
          <w:rFonts w:asciiTheme="minorHAnsi" w:hAnsiTheme="minorHAnsi" w:cstheme="minorHAnsi"/>
          <w:sz w:val="22"/>
          <w:szCs w:val="22"/>
        </w:rPr>
      </w:pPr>
      <w:r w:rsidRPr="00C01C13">
        <w:rPr>
          <w:rFonts w:asciiTheme="minorHAnsi" w:hAnsiTheme="minorHAnsi" w:cstheme="minorHAnsi"/>
          <w:sz w:val="22"/>
          <w:szCs w:val="22"/>
        </w:rPr>
        <w:t xml:space="preserve">Wordt vanuit de positie dedans afgestoten en wordt niet ten minste één van de aanspeelballen uit het </w:t>
      </w:r>
      <w:r w:rsidRPr="00C01C13">
        <w:rPr>
          <w:rFonts w:asciiTheme="minorHAnsi" w:hAnsiTheme="minorHAnsi" w:cstheme="minorHAnsi"/>
          <w:sz w:val="22"/>
          <w:szCs w:val="22"/>
        </w:rPr>
        <w:lastRenderedPageBreak/>
        <w:t xml:space="preserve">desbetreffende kadervak gestoten, dan wordt dat als fout aangerekend, aangeduid met </w:t>
      </w:r>
      <w:r w:rsidR="00D57668" w:rsidRPr="00C01C13">
        <w:rPr>
          <w:rFonts w:asciiTheme="minorHAnsi" w:hAnsiTheme="minorHAnsi" w:cstheme="minorHAnsi"/>
          <w:sz w:val="22"/>
          <w:szCs w:val="22"/>
        </w:rPr>
        <w:t>‘</w:t>
      </w:r>
      <w:r w:rsidRPr="00C01C13">
        <w:rPr>
          <w:rFonts w:asciiTheme="minorHAnsi" w:hAnsiTheme="minorHAnsi" w:cstheme="minorHAnsi"/>
          <w:sz w:val="22"/>
          <w:szCs w:val="22"/>
        </w:rPr>
        <w:t>restée</w:t>
      </w:r>
      <w:r w:rsidR="0016277B" w:rsidRPr="00C01C13">
        <w:rPr>
          <w:rFonts w:asciiTheme="minorHAnsi" w:hAnsiTheme="minorHAnsi" w:cstheme="minorHAnsi"/>
          <w:sz w:val="22"/>
          <w:szCs w:val="22"/>
        </w:rPr>
        <w:t>-</w:t>
      </w:r>
      <w:r w:rsidRPr="00C01C13">
        <w:rPr>
          <w:rFonts w:asciiTheme="minorHAnsi" w:hAnsiTheme="minorHAnsi" w:cstheme="minorHAnsi"/>
          <w:sz w:val="22"/>
          <w:szCs w:val="22"/>
        </w:rPr>
        <w:t>dedans</w:t>
      </w:r>
      <w:r w:rsidR="00D57668" w:rsidRPr="00C01C13">
        <w:rPr>
          <w:rFonts w:asciiTheme="minorHAnsi" w:hAnsiTheme="minorHAnsi" w:cstheme="minorHAnsi"/>
          <w:sz w:val="22"/>
          <w:szCs w:val="22"/>
        </w:rPr>
        <w:t>’</w:t>
      </w:r>
      <w:r w:rsidRPr="00C01C13">
        <w:rPr>
          <w:rFonts w:asciiTheme="minorHAnsi" w:hAnsiTheme="minorHAnsi" w:cstheme="minorHAnsi"/>
          <w:sz w:val="22"/>
          <w:szCs w:val="22"/>
        </w:rPr>
        <w:t>.</w:t>
      </w:r>
    </w:p>
    <w:p w14:paraId="74354F39" w14:textId="57F24629" w:rsidR="00A72CD9" w:rsidRPr="00C01C13" w:rsidRDefault="00D57668" w:rsidP="004606F5">
      <w:pPr>
        <w:pStyle w:val="artikelnrinspring"/>
        <w:numPr>
          <w:ilvl w:val="0"/>
          <w:numId w:val="22"/>
        </w:numPr>
        <w:spacing w:after="120"/>
        <w:rPr>
          <w:rFonts w:asciiTheme="minorHAnsi" w:hAnsiTheme="minorHAnsi" w:cstheme="minorHAnsi"/>
          <w:sz w:val="22"/>
          <w:szCs w:val="22"/>
        </w:rPr>
      </w:pPr>
      <w:r w:rsidRPr="00C01C13">
        <w:rPr>
          <w:rFonts w:asciiTheme="minorHAnsi" w:hAnsiTheme="minorHAnsi" w:cstheme="minorHAnsi"/>
          <w:sz w:val="22"/>
          <w:szCs w:val="22"/>
        </w:rPr>
        <w:t>‘</w:t>
      </w:r>
      <w:r w:rsidR="00877667" w:rsidRPr="00C01C13">
        <w:rPr>
          <w:rFonts w:asciiTheme="minorHAnsi" w:hAnsiTheme="minorHAnsi" w:cstheme="minorHAnsi"/>
          <w:sz w:val="22"/>
          <w:szCs w:val="22"/>
        </w:rPr>
        <w:t>À</w:t>
      </w:r>
      <w:r w:rsidR="00A72CD9" w:rsidRPr="00C01C13">
        <w:rPr>
          <w:rFonts w:asciiTheme="minorHAnsi" w:hAnsiTheme="minorHAnsi" w:cstheme="minorHAnsi"/>
          <w:sz w:val="22"/>
          <w:szCs w:val="22"/>
        </w:rPr>
        <w:t xml:space="preserve"> cheval</w:t>
      </w:r>
      <w:r w:rsidRPr="00C01C13">
        <w:rPr>
          <w:rFonts w:asciiTheme="minorHAnsi" w:hAnsiTheme="minorHAnsi" w:cstheme="minorHAnsi"/>
          <w:sz w:val="22"/>
          <w:szCs w:val="22"/>
        </w:rPr>
        <w:t>’</w:t>
      </w:r>
      <w:r w:rsidR="00A72CD9" w:rsidRPr="00C01C13">
        <w:rPr>
          <w:rFonts w:asciiTheme="minorHAnsi" w:hAnsiTheme="minorHAnsi" w:cstheme="minorHAnsi"/>
          <w:sz w:val="22"/>
          <w:szCs w:val="22"/>
        </w:rPr>
        <w:t xml:space="preserve"> is elke positie die niet entrée of dedans is.</w:t>
      </w:r>
      <w:r w:rsidR="00877667" w:rsidRPr="00C01C13">
        <w:rPr>
          <w:rFonts w:asciiTheme="minorHAnsi" w:hAnsiTheme="minorHAnsi" w:cstheme="minorHAnsi"/>
          <w:sz w:val="22"/>
          <w:szCs w:val="22"/>
        </w:rPr>
        <w:t xml:space="preserve"> À cheval wordt alleen geannonceerd als het voor de spelers of het publiek niet duidelijk te zien is dat de aanspeelballen in verschillende </w:t>
      </w:r>
      <w:r w:rsidR="0084333A" w:rsidRPr="00C01C13">
        <w:rPr>
          <w:rFonts w:asciiTheme="minorHAnsi" w:hAnsiTheme="minorHAnsi" w:cstheme="minorHAnsi"/>
          <w:sz w:val="22"/>
          <w:szCs w:val="22"/>
        </w:rPr>
        <w:t>kadervakken liggen.</w:t>
      </w:r>
      <w:r w:rsidR="00B71DBC" w:rsidRPr="00C01C13">
        <w:rPr>
          <w:rFonts w:asciiTheme="minorHAnsi" w:hAnsiTheme="minorHAnsi" w:cstheme="minorHAnsi"/>
          <w:sz w:val="22"/>
          <w:szCs w:val="22"/>
        </w:rPr>
        <w:br/>
      </w:r>
      <w:r w:rsidR="00F31810" w:rsidRPr="00CD2297">
        <w:rPr>
          <w:rFonts w:asciiTheme="minorHAnsi" w:hAnsiTheme="minorHAnsi" w:cstheme="minorHAnsi"/>
          <w:b/>
          <w:bCs/>
          <w:i/>
          <w:sz w:val="22"/>
          <w:szCs w:val="22"/>
        </w:rPr>
        <w:t>Toelichting</w:t>
      </w:r>
      <w:r w:rsidR="00F31810" w:rsidRPr="00C01C13">
        <w:rPr>
          <w:rFonts w:asciiTheme="minorHAnsi" w:hAnsiTheme="minorHAnsi" w:cstheme="minorHAnsi"/>
          <w:i/>
          <w:sz w:val="22"/>
          <w:szCs w:val="22"/>
        </w:rPr>
        <w:t xml:space="preserve">: </w:t>
      </w:r>
      <w:r w:rsidR="00B71DBC" w:rsidRPr="00C01C13">
        <w:rPr>
          <w:rFonts w:asciiTheme="minorHAnsi" w:hAnsiTheme="minorHAnsi" w:cstheme="minorHAnsi"/>
          <w:i/>
          <w:sz w:val="22"/>
          <w:szCs w:val="22"/>
        </w:rPr>
        <w:t xml:space="preserve">Blijft de positie ‘à cheval’ in een aantal op elkaar volgende stoten praktisch onveranderd, dan is het ongewenst dat de arbiter elke keer deze positie annonceert; de annonce is voor de speler de waarschuwing dat de beide aanspeelballen in één vak kunnen komen en hij zal de uitvoering van zijn stoten daarop aanpassen. Worden vanuit de positie à cheval </w:t>
      </w:r>
      <w:r w:rsidR="007451D8" w:rsidRPr="00C01C13">
        <w:rPr>
          <w:rFonts w:asciiTheme="minorHAnsi" w:hAnsiTheme="minorHAnsi" w:cstheme="minorHAnsi"/>
          <w:i/>
          <w:sz w:val="22"/>
          <w:szCs w:val="22"/>
        </w:rPr>
        <w:t>ee</w:t>
      </w:r>
      <w:r w:rsidR="00B71DBC" w:rsidRPr="00C01C13">
        <w:rPr>
          <w:rFonts w:asciiTheme="minorHAnsi" w:hAnsiTheme="minorHAnsi" w:cstheme="minorHAnsi"/>
          <w:i/>
          <w:sz w:val="22"/>
          <w:szCs w:val="22"/>
        </w:rPr>
        <w:t>n of beide aanspeelballen rondgespeeld en komen zij opnieuw in deze positie tot stilstand, dan is duidelijk sprake van een nieuwe situatie en die wordt wel door de arbiter geannonceerd</w:t>
      </w:r>
    </w:p>
    <w:p w14:paraId="1ECC205E" w14:textId="5A678AD2" w:rsidR="00A72CD9" w:rsidRPr="00C01C13" w:rsidRDefault="00AF06A9" w:rsidP="004606F5">
      <w:pPr>
        <w:pStyle w:val="artikelnrinspring"/>
        <w:numPr>
          <w:ilvl w:val="0"/>
          <w:numId w:val="22"/>
        </w:numPr>
        <w:tabs>
          <w:tab w:val="left" w:pos="567"/>
        </w:tabs>
        <w:spacing w:after="120"/>
        <w:rPr>
          <w:rFonts w:asciiTheme="minorHAnsi" w:hAnsiTheme="minorHAnsi" w:cstheme="minorHAnsi"/>
          <w:sz w:val="22"/>
          <w:szCs w:val="22"/>
        </w:rPr>
      </w:pPr>
      <w:r w:rsidRPr="00C01C13">
        <w:rPr>
          <w:rFonts w:asciiTheme="minorHAnsi" w:hAnsiTheme="minorHAnsi" w:cstheme="minorHAnsi"/>
          <w:sz w:val="22"/>
          <w:szCs w:val="22"/>
        </w:rPr>
        <w:t>Verlaat</w:t>
      </w:r>
      <w:r w:rsidR="00A72CD9" w:rsidRPr="00C01C13">
        <w:rPr>
          <w:rFonts w:asciiTheme="minorHAnsi" w:hAnsiTheme="minorHAnsi" w:cstheme="minorHAnsi"/>
          <w:sz w:val="22"/>
          <w:szCs w:val="22"/>
        </w:rPr>
        <w:t xml:space="preserve"> een aanspeelbal </w:t>
      </w:r>
      <w:r w:rsidR="00FB6971" w:rsidRPr="00C01C13">
        <w:rPr>
          <w:rFonts w:asciiTheme="minorHAnsi" w:hAnsiTheme="minorHAnsi" w:cstheme="minorHAnsi"/>
          <w:sz w:val="22"/>
          <w:szCs w:val="22"/>
        </w:rPr>
        <w:t xml:space="preserve">net het kadervak waarin </w:t>
      </w:r>
      <w:r w:rsidRPr="00C01C13">
        <w:rPr>
          <w:rFonts w:asciiTheme="minorHAnsi" w:hAnsiTheme="minorHAnsi" w:cstheme="minorHAnsi"/>
          <w:sz w:val="22"/>
          <w:szCs w:val="22"/>
        </w:rPr>
        <w:t xml:space="preserve">ook </w:t>
      </w:r>
      <w:r w:rsidR="00FB6971" w:rsidRPr="00C01C13">
        <w:rPr>
          <w:rFonts w:asciiTheme="minorHAnsi" w:hAnsiTheme="minorHAnsi" w:cstheme="minorHAnsi"/>
          <w:sz w:val="22"/>
          <w:szCs w:val="22"/>
        </w:rPr>
        <w:t>de andere aanspeelbal</w:t>
      </w:r>
      <w:r w:rsidR="00510C7C" w:rsidRPr="00C01C13">
        <w:rPr>
          <w:rFonts w:asciiTheme="minorHAnsi" w:hAnsiTheme="minorHAnsi" w:cstheme="minorHAnsi"/>
          <w:sz w:val="22"/>
          <w:szCs w:val="22"/>
        </w:rPr>
        <w:t xml:space="preserve"> ligt,</w:t>
      </w:r>
      <w:r w:rsidR="00FB6971" w:rsidRPr="00C01C13">
        <w:rPr>
          <w:rFonts w:asciiTheme="minorHAnsi" w:hAnsiTheme="minorHAnsi" w:cstheme="minorHAnsi"/>
          <w:sz w:val="22"/>
          <w:szCs w:val="22"/>
        </w:rPr>
        <w:t xml:space="preserve"> </w:t>
      </w:r>
      <w:r w:rsidR="00A72CD9" w:rsidRPr="00C01C13">
        <w:rPr>
          <w:rFonts w:asciiTheme="minorHAnsi" w:hAnsiTheme="minorHAnsi" w:cstheme="minorHAnsi"/>
          <w:sz w:val="22"/>
          <w:szCs w:val="22"/>
        </w:rPr>
        <w:t xml:space="preserve">om </w:t>
      </w:r>
      <w:r w:rsidR="00510C7C" w:rsidRPr="00C01C13">
        <w:rPr>
          <w:rFonts w:asciiTheme="minorHAnsi" w:hAnsiTheme="minorHAnsi" w:cstheme="minorHAnsi"/>
          <w:sz w:val="22"/>
          <w:szCs w:val="22"/>
        </w:rPr>
        <w:t xml:space="preserve">weer </w:t>
      </w:r>
      <w:r w:rsidR="00A72CD9" w:rsidRPr="00C01C13">
        <w:rPr>
          <w:rFonts w:asciiTheme="minorHAnsi" w:hAnsiTheme="minorHAnsi" w:cstheme="minorHAnsi"/>
          <w:sz w:val="22"/>
          <w:szCs w:val="22"/>
        </w:rPr>
        <w:t>in het eerstbedoelde kadervak tot stilstand te komen</w:t>
      </w:r>
      <w:r w:rsidR="00510C7C" w:rsidRPr="00C01C13">
        <w:rPr>
          <w:rFonts w:asciiTheme="minorHAnsi" w:hAnsiTheme="minorHAnsi" w:cstheme="minorHAnsi"/>
          <w:sz w:val="22"/>
          <w:szCs w:val="22"/>
        </w:rPr>
        <w:t xml:space="preserve"> (beurtelings komt het </w:t>
      </w:r>
      <w:r w:rsidR="00934A39" w:rsidRPr="00C01C13">
        <w:rPr>
          <w:rFonts w:asciiTheme="minorHAnsi" w:hAnsiTheme="minorHAnsi" w:cstheme="minorHAnsi"/>
          <w:sz w:val="22"/>
          <w:szCs w:val="22"/>
        </w:rPr>
        <w:t>steunpunt</w:t>
      </w:r>
      <w:r w:rsidR="00510C7C" w:rsidRPr="00C01C13">
        <w:rPr>
          <w:rFonts w:asciiTheme="minorHAnsi" w:hAnsiTheme="minorHAnsi" w:cstheme="minorHAnsi"/>
          <w:sz w:val="22"/>
          <w:szCs w:val="22"/>
        </w:rPr>
        <w:t xml:space="preserve"> van die bal in beide kadervakken)</w:t>
      </w:r>
      <w:r w:rsidR="00A72CD9" w:rsidRPr="00C01C13">
        <w:rPr>
          <w:rFonts w:asciiTheme="minorHAnsi" w:hAnsiTheme="minorHAnsi" w:cstheme="minorHAnsi"/>
          <w:sz w:val="22"/>
          <w:szCs w:val="22"/>
        </w:rPr>
        <w:t xml:space="preserve"> terwijl de andere aanspeelbal in het desbetreffende kadervak is gebleven, dan wordt dit als volgt aangeduid:</w:t>
      </w:r>
      <w:r w:rsidR="00B71DBC" w:rsidRPr="00C01C13">
        <w:rPr>
          <w:rFonts w:asciiTheme="minorHAnsi" w:hAnsiTheme="minorHAnsi" w:cstheme="minorHAnsi"/>
          <w:sz w:val="22"/>
          <w:szCs w:val="22"/>
        </w:rPr>
        <w:br/>
        <w:t>–</w:t>
      </w:r>
      <w:r w:rsidR="00BE1EF1" w:rsidRPr="00C01C13">
        <w:rPr>
          <w:rFonts w:asciiTheme="minorHAnsi" w:hAnsiTheme="minorHAnsi" w:cstheme="minorHAnsi"/>
          <w:sz w:val="22"/>
          <w:szCs w:val="22"/>
        </w:rPr>
        <w:tab/>
      </w:r>
      <w:r w:rsidR="00A72CD9" w:rsidRPr="00C01C13">
        <w:rPr>
          <w:rFonts w:asciiTheme="minorHAnsi" w:hAnsiTheme="minorHAnsi" w:cstheme="minorHAnsi"/>
          <w:sz w:val="22"/>
          <w:szCs w:val="22"/>
        </w:rPr>
        <w:t>werd</w:t>
      </w:r>
      <w:r w:rsidR="00BE1EF1" w:rsidRPr="00C01C13">
        <w:rPr>
          <w:rFonts w:asciiTheme="minorHAnsi" w:hAnsiTheme="minorHAnsi" w:cstheme="minorHAnsi"/>
          <w:sz w:val="22"/>
          <w:szCs w:val="22"/>
        </w:rPr>
        <w:t xml:space="preserve"> in spelsoort tweestootskader</w:t>
      </w:r>
      <w:r w:rsidR="00A72CD9" w:rsidRPr="00C01C13">
        <w:rPr>
          <w:rFonts w:asciiTheme="minorHAnsi" w:hAnsiTheme="minorHAnsi" w:cstheme="minorHAnsi"/>
          <w:sz w:val="22"/>
          <w:szCs w:val="22"/>
        </w:rPr>
        <w:t xml:space="preserve"> vanuit</w:t>
      </w:r>
      <w:r w:rsidRPr="00C01C13">
        <w:rPr>
          <w:rFonts w:asciiTheme="minorHAnsi" w:hAnsiTheme="minorHAnsi" w:cstheme="minorHAnsi"/>
          <w:sz w:val="22"/>
          <w:szCs w:val="22"/>
        </w:rPr>
        <w:t xml:space="preserve"> de positie</w:t>
      </w:r>
      <w:r w:rsidR="00A72CD9" w:rsidRPr="00C01C13">
        <w:rPr>
          <w:rFonts w:asciiTheme="minorHAnsi" w:hAnsiTheme="minorHAnsi" w:cstheme="minorHAnsi"/>
          <w:sz w:val="22"/>
          <w:szCs w:val="22"/>
        </w:rPr>
        <w:t xml:space="preserve"> entrée afgestoten</w:t>
      </w:r>
      <w:r w:rsidR="00510C7C" w:rsidRPr="00C01C13">
        <w:rPr>
          <w:rFonts w:asciiTheme="minorHAnsi" w:hAnsiTheme="minorHAnsi" w:cstheme="minorHAnsi"/>
          <w:sz w:val="22"/>
          <w:szCs w:val="22"/>
        </w:rPr>
        <w:t>:</w:t>
      </w:r>
      <w:r w:rsidR="00A72CD9" w:rsidRPr="00C01C13">
        <w:rPr>
          <w:rFonts w:asciiTheme="minorHAnsi" w:hAnsiTheme="minorHAnsi" w:cstheme="minorHAnsi"/>
          <w:sz w:val="22"/>
          <w:szCs w:val="22"/>
        </w:rPr>
        <w:t xml:space="preserve"> door </w:t>
      </w:r>
      <w:r w:rsidR="00B71DBC" w:rsidRPr="00C01C13">
        <w:rPr>
          <w:rFonts w:asciiTheme="minorHAnsi" w:hAnsiTheme="minorHAnsi" w:cstheme="minorHAnsi"/>
          <w:sz w:val="22"/>
          <w:szCs w:val="22"/>
        </w:rPr>
        <w:t>‘</w:t>
      </w:r>
      <w:r w:rsidR="00A72CD9" w:rsidRPr="00C01C13">
        <w:rPr>
          <w:rFonts w:asciiTheme="minorHAnsi" w:hAnsiTheme="minorHAnsi" w:cstheme="minorHAnsi"/>
          <w:sz w:val="22"/>
          <w:szCs w:val="22"/>
        </w:rPr>
        <w:t>weer entrée</w:t>
      </w:r>
      <w:r w:rsidR="00B71DBC" w:rsidRPr="00C01C13">
        <w:rPr>
          <w:rFonts w:asciiTheme="minorHAnsi" w:hAnsiTheme="minorHAnsi" w:cstheme="minorHAnsi"/>
          <w:sz w:val="22"/>
          <w:szCs w:val="22"/>
        </w:rPr>
        <w:t>’</w:t>
      </w:r>
      <w:r w:rsidR="00510C7C" w:rsidRPr="00C01C13">
        <w:rPr>
          <w:rFonts w:asciiTheme="minorHAnsi" w:hAnsiTheme="minorHAnsi" w:cstheme="minorHAnsi"/>
          <w:sz w:val="22"/>
          <w:szCs w:val="22"/>
        </w:rPr>
        <w:t>, anders</w:t>
      </w:r>
      <w:r w:rsidR="00BE1EF1" w:rsidRPr="00C01C13">
        <w:rPr>
          <w:rFonts w:asciiTheme="minorHAnsi" w:hAnsiTheme="minorHAnsi" w:cstheme="minorHAnsi"/>
          <w:sz w:val="22"/>
          <w:szCs w:val="22"/>
        </w:rPr>
        <w:br/>
        <w:t xml:space="preserve">   </w:t>
      </w:r>
      <w:r w:rsidRPr="00C01C13">
        <w:rPr>
          <w:rFonts w:asciiTheme="minorHAnsi" w:hAnsiTheme="minorHAnsi" w:cstheme="minorHAnsi"/>
          <w:sz w:val="22"/>
          <w:szCs w:val="22"/>
        </w:rPr>
        <w:t xml:space="preserve"> (na dedans)</w:t>
      </w:r>
      <w:r w:rsidR="00510C7C" w:rsidRPr="00C01C13">
        <w:rPr>
          <w:rFonts w:asciiTheme="minorHAnsi" w:hAnsiTheme="minorHAnsi" w:cstheme="minorHAnsi"/>
          <w:sz w:val="22"/>
          <w:szCs w:val="22"/>
        </w:rPr>
        <w:t xml:space="preserve"> door ‘entrée’</w:t>
      </w:r>
      <w:r w:rsidR="00A72CD9" w:rsidRPr="00C01C13">
        <w:rPr>
          <w:rFonts w:asciiTheme="minorHAnsi" w:hAnsiTheme="minorHAnsi" w:cstheme="minorHAnsi"/>
          <w:sz w:val="22"/>
          <w:szCs w:val="22"/>
        </w:rPr>
        <w:t>;</w:t>
      </w:r>
      <w:r w:rsidR="009949F5" w:rsidRPr="00C01C13">
        <w:rPr>
          <w:rFonts w:asciiTheme="minorHAnsi" w:hAnsiTheme="minorHAnsi" w:cstheme="minorHAnsi"/>
          <w:sz w:val="22"/>
          <w:szCs w:val="22"/>
        </w:rPr>
        <w:br/>
        <w:t>–</w:t>
      </w:r>
      <w:r w:rsidR="00510C7C" w:rsidRPr="00C01C13">
        <w:rPr>
          <w:rFonts w:asciiTheme="minorHAnsi" w:hAnsiTheme="minorHAnsi" w:cstheme="minorHAnsi"/>
          <w:sz w:val="22"/>
          <w:szCs w:val="22"/>
        </w:rPr>
        <w:t xml:space="preserve"> </w:t>
      </w:r>
      <w:r w:rsidR="00A72CD9" w:rsidRPr="00C01C13">
        <w:rPr>
          <w:rFonts w:asciiTheme="minorHAnsi" w:hAnsiTheme="minorHAnsi" w:cstheme="minorHAnsi"/>
          <w:sz w:val="22"/>
          <w:szCs w:val="22"/>
        </w:rPr>
        <w:t xml:space="preserve">in spelsoort </w:t>
      </w:r>
      <w:r w:rsidR="00B71DBC" w:rsidRPr="00C01C13">
        <w:rPr>
          <w:rFonts w:asciiTheme="minorHAnsi" w:hAnsiTheme="minorHAnsi" w:cstheme="minorHAnsi"/>
          <w:sz w:val="22"/>
          <w:szCs w:val="22"/>
        </w:rPr>
        <w:t>ee</w:t>
      </w:r>
      <w:r w:rsidR="00A72CD9" w:rsidRPr="00C01C13">
        <w:rPr>
          <w:rFonts w:asciiTheme="minorHAnsi" w:hAnsiTheme="minorHAnsi" w:cstheme="minorHAnsi"/>
          <w:sz w:val="22"/>
          <w:szCs w:val="22"/>
        </w:rPr>
        <w:t>nstootskader</w:t>
      </w:r>
      <w:r w:rsidRPr="00C01C13">
        <w:rPr>
          <w:rFonts w:asciiTheme="minorHAnsi" w:hAnsiTheme="minorHAnsi" w:cstheme="minorHAnsi"/>
          <w:sz w:val="22"/>
          <w:szCs w:val="22"/>
        </w:rPr>
        <w:t>:</w:t>
      </w:r>
      <w:r w:rsidR="00A72CD9" w:rsidRPr="00C01C13">
        <w:rPr>
          <w:rFonts w:asciiTheme="minorHAnsi" w:hAnsiTheme="minorHAnsi" w:cstheme="minorHAnsi"/>
          <w:sz w:val="22"/>
          <w:szCs w:val="22"/>
        </w:rPr>
        <w:t xml:space="preserve"> door </w:t>
      </w:r>
      <w:r w:rsidR="00B71DBC" w:rsidRPr="00C01C13">
        <w:rPr>
          <w:rFonts w:asciiTheme="minorHAnsi" w:hAnsiTheme="minorHAnsi" w:cstheme="minorHAnsi"/>
          <w:sz w:val="22"/>
          <w:szCs w:val="22"/>
        </w:rPr>
        <w:t>‘</w:t>
      </w:r>
      <w:r w:rsidR="00A72CD9" w:rsidRPr="00C01C13">
        <w:rPr>
          <w:rFonts w:asciiTheme="minorHAnsi" w:hAnsiTheme="minorHAnsi" w:cstheme="minorHAnsi"/>
          <w:sz w:val="22"/>
          <w:szCs w:val="22"/>
        </w:rPr>
        <w:t>weer dedans</w:t>
      </w:r>
      <w:r w:rsidR="00B71DBC" w:rsidRPr="00C01C13">
        <w:rPr>
          <w:rFonts w:asciiTheme="minorHAnsi" w:hAnsiTheme="minorHAnsi" w:cstheme="minorHAnsi"/>
          <w:sz w:val="22"/>
          <w:szCs w:val="22"/>
        </w:rPr>
        <w:t>’</w:t>
      </w:r>
      <w:r w:rsidR="00A72CD9" w:rsidRPr="00C01C13">
        <w:rPr>
          <w:rFonts w:asciiTheme="minorHAnsi" w:hAnsiTheme="minorHAnsi" w:cstheme="minorHAnsi"/>
          <w:sz w:val="22"/>
          <w:szCs w:val="22"/>
        </w:rPr>
        <w:t>.</w:t>
      </w:r>
      <w:r w:rsidR="00B71DBC" w:rsidRPr="00C01C13">
        <w:rPr>
          <w:rFonts w:asciiTheme="minorHAnsi" w:hAnsiTheme="minorHAnsi" w:cstheme="minorHAnsi"/>
          <w:sz w:val="22"/>
          <w:szCs w:val="22"/>
        </w:rPr>
        <w:br/>
      </w:r>
      <w:r w:rsidR="00F31810" w:rsidRPr="00CD2297">
        <w:rPr>
          <w:rFonts w:asciiTheme="minorHAnsi" w:hAnsiTheme="minorHAnsi" w:cstheme="minorHAnsi"/>
          <w:b/>
          <w:bCs/>
          <w:i/>
          <w:sz w:val="22"/>
          <w:szCs w:val="22"/>
        </w:rPr>
        <w:t>Toelichting</w:t>
      </w:r>
      <w:r w:rsidR="00F31810" w:rsidRPr="00C01C13">
        <w:rPr>
          <w:rFonts w:asciiTheme="minorHAnsi" w:hAnsiTheme="minorHAnsi" w:cstheme="minorHAnsi"/>
          <w:i/>
          <w:sz w:val="22"/>
          <w:szCs w:val="22"/>
        </w:rPr>
        <w:t xml:space="preserve">: </w:t>
      </w:r>
      <w:r w:rsidR="00B71DBC" w:rsidRPr="00C01C13">
        <w:rPr>
          <w:rFonts w:asciiTheme="minorHAnsi" w:hAnsiTheme="minorHAnsi" w:cstheme="minorHAnsi"/>
          <w:i/>
          <w:sz w:val="22"/>
          <w:szCs w:val="22"/>
        </w:rPr>
        <w:t>Voor de aan de beurt zijnde speler is tussen ‘entrée’ en ‘weer entrée’ weinig verschil, voor de zittende speler en het publiek is de toevoeging ‘weer’ wel van belang. De aan de beurt zijnde speler en de arbiter staan vlak bij het speelvlak en kunnen zien dat de aanspeelbal over de kaderlijn ‘waggelt’ en het kadervak heeft verlaten, ook al is dat kort. De medespeler en het publiek zien dat niet en voor hen voorkomt de toevoeging ‘weer’ dat men ten onrechte denkt dat de arbiter een verkeerde annonce uitspreekt.</w:t>
      </w:r>
    </w:p>
    <w:p w14:paraId="1664C7BB" w14:textId="77777777" w:rsidR="005A1E54" w:rsidRPr="00C01C13" w:rsidRDefault="005A1E54" w:rsidP="004606F5">
      <w:pPr>
        <w:pStyle w:val="artikelnrinspring"/>
        <w:keepNext/>
        <w:keepLines/>
        <w:widowControl/>
        <w:numPr>
          <w:ilvl w:val="0"/>
          <w:numId w:val="22"/>
        </w:numPr>
        <w:spacing w:after="120"/>
        <w:ind w:left="357" w:hanging="357"/>
        <w:rPr>
          <w:rFonts w:asciiTheme="minorHAnsi" w:hAnsiTheme="minorHAnsi" w:cstheme="minorHAnsi"/>
          <w:sz w:val="22"/>
          <w:szCs w:val="22"/>
        </w:rPr>
      </w:pPr>
      <w:r w:rsidRPr="00C01C13">
        <w:rPr>
          <w:rFonts w:asciiTheme="minorHAnsi" w:hAnsiTheme="minorHAnsi" w:cstheme="minorHAnsi"/>
          <w:sz w:val="22"/>
          <w:szCs w:val="22"/>
        </w:rPr>
        <w:t>Liggen de aanspeelballen in een anker, dan wordt eerst de positie ten opzichte van het kadervak of de kadervakken gegeven en daarna die ten opzichte van het anker. Bij gelijkluidende posities worden deze slechts éénmaal gegeven, gevolgd door de annonce ‘partout’.</w:t>
      </w:r>
    </w:p>
    <w:p w14:paraId="1538D162" w14:textId="0C509B47" w:rsidR="00A72CD9" w:rsidRPr="00C01C13" w:rsidRDefault="00A72CD9" w:rsidP="004606F5">
      <w:pPr>
        <w:pStyle w:val="artikelnrinspring"/>
        <w:numPr>
          <w:ilvl w:val="0"/>
          <w:numId w:val="22"/>
        </w:numPr>
        <w:spacing w:after="120"/>
        <w:rPr>
          <w:rFonts w:asciiTheme="minorHAnsi" w:hAnsiTheme="minorHAnsi" w:cstheme="minorHAnsi"/>
          <w:sz w:val="22"/>
          <w:szCs w:val="22"/>
        </w:rPr>
      </w:pPr>
      <w:r w:rsidRPr="00C01C13">
        <w:rPr>
          <w:rFonts w:asciiTheme="minorHAnsi" w:hAnsiTheme="minorHAnsi" w:cstheme="minorHAnsi"/>
          <w:sz w:val="22"/>
          <w:szCs w:val="22"/>
        </w:rPr>
        <w:t xml:space="preserve">Liggen beide aanspeelballen precies op eenzelfde kaderlijn, dan wordt geacht dat deze </w:t>
      </w:r>
      <w:r w:rsidR="007E4B5B" w:rsidRPr="00C01C13">
        <w:rPr>
          <w:rFonts w:asciiTheme="minorHAnsi" w:hAnsiTheme="minorHAnsi" w:cstheme="minorHAnsi"/>
          <w:sz w:val="22"/>
          <w:szCs w:val="22"/>
        </w:rPr>
        <w:t xml:space="preserve">liggen </w:t>
      </w:r>
      <w:r w:rsidRPr="00C01C13">
        <w:rPr>
          <w:rFonts w:asciiTheme="minorHAnsi" w:hAnsiTheme="minorHAnsi" w:cstheme="minorHAnsi"/>
          <w:sz w:val="22"/>
          <w:szCs w:val="22"/>
        </w:rPr>
        <w:t xml:space="preserve">in beide kadervakken die door deze kaderlijn worden </w:t>
      </w:r>
      <w:r w:rsidR="007A4E16" w:rsidRPr="00C01C13">
        <w:rPr>
          <w:rFonts w:asciiTheme="minorHAnsi" w:hAnsiTheme="minorHAnsi" w:cstheme="minorHAnsi"/>
          <w:sz w:val="22"/>
          <w:szCs w:val="22"/>
        </w:rPr>
        <w:t>ges</w:t>
      </w:r>
      <w:r w:rsidRPr="00C01C13">
        <w:rPr>
          <w:rFonts w:asciiTheme="minorHAnsi" w:hAnsiTheme="minorHAnsi" w:cstheme="minorHAnsi"/>
          <w:sz w:val="22"/>
          <w:szCs w:val="22"/>
        </w:rPr>
        <w:t>cheiden. Deze positie wordt als volgt aangeduid:</w:t>
      </w:r>
      <w:r w:rsidR="007E4B5B" w:rsidRPr="00C01C13">
        <w:rPr>
          <w:rFonts w:asciiTheme="minorHAnsi" w:hAnsiTheme="minorHAnsi" w:cstheme="minorHAnsi"/>
          <w:sz w:val="22"/>
          <w:szCs w:val="22"/>
        </w:rPr>
        <w:br/>
        <w:t xml:space="preserve">– </w:t>
      </w:r>
      <w:r w:rsidR="00CC68DA" w:rsidRPr="00C01C13">
        <w:rPr>
          <w:rFonts w:asciiTheme="minorHAnsi" w:hAnsiTheme="minorHAnsi" w:cstheme="minorHAnsi"/>
          <w:sz w:val="22"/>
          <w:szCs w:val="22"/>
        </w:rPr>
        <w:t xml:space="preserve">in spelsoort tweestootskader: </w:t>
      </w:r>
      <w:r w:rsidR="007E4B5B" w:rsidRPr="00C01C13">
        <w:rPr>
          <w:rFonts w:asciiTheme="minorHAnsi" w:hAnsiTheme="minorHAnsi" w:cstheme="minorHAnsi"/>
          <w:sz w:val="22"/>
          <w:szCs w:val="22"/>
        </w:rPr>
        <w:t>‘</w:t>
      </w:r>
      <w:r w:rsidRPr="00C01C13">
        <w:rPr>
          <w:rFonts w:asciiTheme="minorHAnsi" w:hAnsiTheme="minorHAnsi" w:cstheme="minorHAnsi"/>
          <w:sz w:val="22"/>
          <w:szCs w:val="22"/>
        </w:rPr>
        <w:t>entrée in beide vakken</w:t>
      </w:r>
      <w:r w:rsidR="007E4B5B" w:rsidRPr="00C01C13">
        <w:rPr>
          <w:rFonts w:asciiTheme="minorHAnsi" w:hAnsiTheme="minorHAnsi" w:cstheme="minorHAnsi"/>
          <w:sz w:val="22"/>
          <w:szCs w:val="22"/>
        </w:rPr>
        <w:t>’</w:t>
      </w:r>
      <w:r w:rsidR="009949F5" w:rsidRPr="00C01C13">
        <w:rPr>
          <w:rFonts w:asciiTheme="minorHAnsi" w:hAnsiTheme="minorHAnsi" w:cstheme="minorHAnsi"/>
          <w:sz w:val="22"/>
          <w:szCs w:val="22"/>
        </w:rPr>
        <w:t>, of</w:t>
      </w:r>
      <w:r w:rsidR="00CC68DA" w:rsidRPr="00C01C13">
        <w:rPr>
          <w:rFonts w:asciiTheme="minorHAnsi" w:hAnsiTheme="minorHAnsi" w:cstheme="minorHAnsi"/>
          <w:sz w:val="22"/>
          <w:szCs w:val="22"/>
        </w:rPr>
        <w:t xml:space="preserve">, indien vanuit </w:t>
      </w:r>
      <w:r w:rsidR="007C4EE8" w:rsidRPr="00C01C13">
        <w:rPr>
          <w:rFonts w:asciiTheme="minorHAnsi" w:hAnsiTheme="minorHAnsi" w:cstheme="minorHAnsi"/>
          <w:sz w:val="22"/>
          <w:szCs w:val="22"/>
        </w:rPr>
        <w:t>‘e</w:t>
      </w:r>
      <w:r w:rsidR="00CC68DA" w:rsidRPr="00C01C13">
        <w:rPr>
          <w:rFonts w:asciiTheme="minorHAnsi" w:hAnsiTheme="minorHAnsi" w:cstheme="minorHAnsi"/>
          <w:sz w:val="22"/>
          <w:szCs w:val="22"/>
        </w:rPr>
        <w:t>ntr</w:t>
      </w:r>
      <w:r w:rsidR="007C4EE8" w:rsidRPr="00C01C13">
        <w:rPr>
          <w:rFonts w:asciiTheme="minorHAnsi" w:hAnsiTheme="minorHAnsi" w:cstheme="minorHAnsi"/>
          <w:sz w:val="22"/>
          <w:szCs w:val="22"/>
        </w:rPr>
        <w:t>é</w:t>
      </w:r>
      <w:r w:rsidR="00CC68DA" w:rsidRPr="00C01C13">
        <w:rPr>
          <w:rFonts w:asciiTheme="minorHAnsi" w:hAnsiTheme="minorHAnsi" w:cstheme="minorHAnsi"/>
          <w:sz w:val="22"/>
          <w:szCs w:val="22"/>
        </w:rPr>
        <w:t>e in beide vakken’</w:t>
      </w:r>
      <w:r w:rsidR="00CC68DA" w:rsidRPr="00C01C13">
        <w:rPr>
          <w:rFonts w:asciiTheme="minorHAnsi" w:hAnsiTheme="minorHAnsi" w:cstheme="minorHAnsi"/>
          <w:sz w:val="22"/>
          <w:szCs w:val="22"/>
        </w:rPr>
        <w:br/>
        <w:t xml:space="preserve">   gespeeld werd en beide aanspeelballen hebben de kaderlijn niet verlaten: ‘dedans in beide vakken’;</w:t>
      </w:r>
      <w:r w:rsidR="007E4B5B" w:rsidRPr="00C01C13">
        <w:rPr>
          <w:rFonts w:asciiTheme="minorHAnsi" w:hAnsiTheme="minorHAnsi" w:cstheme="minorHAnsi"/>
          <w:sz w:val="22"/>
          <w:szCs w:val="22"/>
        </w:rPr>
        <w:br/>
        <w:t xml:space="preserve">– </w:t>
      </w:r>
      <w:r w:rsidR="00CC68DA" w:rsidRPr="00C01C13">
        <w:rPr>
          <w:rFonts w:asciiTheme="minorHAnsi" w:hAnsiTheme="minorHAnsi" w:cstheme="minorHAnsi"/>
          <w:sz w:val="22"/>
          <w:szCs w:val="22"/>
        </w:rPr>
        <w:t xml:space="preserve">in spelsoort </w:t>
      </w:r>
      <w:r w:rsidR="007451D8" w:rsidRPr="00C01C13">
        <w:rPr>
          <w:rFonts w:asciiTheme="minorHAnsi" w:hAnsiTheme="minorHAnsi" w:cstheme="minorHAnsi"/>
          <w:sz w:val="22"/>
          <w:szCs w:val="22"/>
        </w:rPr>
        <w:t>ee</w:t>
      </w:r>
      <w:r w:rsidR="00CC68DA" w:rsidRPr="00C01C13">
        <w:rPr>
          <w:rFonts w:asciiTheme="minorHAnsi" w:hAnsiTheme="minorHAnsi" w:cstheme="minorHAnsi"/>
          <w:sz w:val="22"/>
          <w:szCs w:val="22"/>
        </w:rPr>
        <w:t xml:space="preserve">nstootskader: </w:t>
      </w:r>
      <w:r w:rsidR="007E4B5B" w:rsidRPr="00C01C13">
        <w:rPr>
          <w:rFonts w:asciiTheme="minorHAnsi" w:hAnsiTheme="minorHAnsi" w:cstheme="minorHAnsi"/>
          <w:sz w:val="22"/>
          <w:szCs w:val="22"/>
        </w:rPr>
        <w:t>‘</w:t>
      </w:r>
      <w:r w:rsidRPr="00C01C13">
        <w:rPr>
          <w:rFonts w:asciiTheme="minorHAnsi" w:hAnsiTheme="minorHAnsi" w:cstheme="minorHAnsi"/>
          <w:sz w:val="22"/>
          <w:szCs w:val="22"/>
        </w:rPr>
        <w:t>dedans in beide vakken</w:t>
      </w:r>
      <w:r w:rsidR="007E4B5B" w:rsidRPr="00C01C13">
        <w:rPr>
          <w:rFonts w:asciiTheme="minorHAnsi" w:hAnsiTheme="minorHAnsi" w:cstheme="minorHAnsi"/>
          <w:sz w:val="22"/>
          <w:szCs w:val="22"/>
        </w:rPr>
        <w:t>’</w:t>
      </w:r>
      <w:r w:rsidR="00CC68DA" w:rsidRPr="00C01C13">
        <w:rPr>
          <w:rFonts w:asciiTheme="minorHAnsi" w:hAnsiTheme="minorHAnsi" w:cstheme="minorHAnsi"/>
          <w:sz w:val="22"/>
          <w:szCs w:val="22"/>
        </w:rPr>
        <w:t>.</w:t>
      </w:r>
      <w:r w:rsidR="00425913" w:rsidRPr="00C01C13">
        <w:rPr>
          <w:rFonts w:asciiTheme="minorHAnsi" w:hAnsiTheme="minorHAnsi" w:cstheme="minorHAnsi"/>
          <w:sz w:val="22"/>
          <w:szCs w:val="22"/>
        </w:rPr>
        <w:br/>
      </w:r>
      <w:r w:rsidR="00F85DD5" w:rsidRPr="00CD2297">
        <w:rPr>
          <w:rFonts w:asciiTheme="minorHAnsi" w:hAnsiTheme="minorHAnsi" w:cstheme="minorHAnsi"/>
          <w:b/>
          <w:bCs/>
          <w:i/>
          <w:iCs/>
          <w:sz w:val="22"/>
          <w:szCs w:val="22"/>
        </w:rPr>
        <w:t>Toelichting</w:t>
      </w:r>
      <w:r w:rsidR="00F85DD5" w:rsidRPr="00C01C13">
        <w:rPr>
          <w:rFonts w:asciiTheme="minorHAnsi" w:hAnsiTheme="minorHAnsi" w:cstheme="minorHAnsi"/>
          <w:i/>
          <w:iCs/>
          <w:sz w:val="22"/>
          <w:szCs w:val="22"/>
        </w:rPr>
        <w:t>: als in de spelsoort tweestootskader de aanspeelballen entrée liggen en na de carambole, zonder in een ander kadervak te zijn geweest, precies op dezelfde kaderlijn van het betreffende kadervak tot stilstand komen, dan annonceert de arbiter ‘dedans’</w:t>
      </w:r>
      <w:r w:rsidR="009C53DD" w:rsidRPr="00C01C13">
        <w:rPr>
          <w:rFonts w:asciiTheme="minorHAnsi" w:hAnsiTheme="minorHAnsi" w:cstheme="minorHAnsi"/>
          <w:i/>
          <w:iCs/>
          <w:sz w:val="22"/>
          <w:szCs w:val="22"/>
        </w:rPr>
        <w:t xml:space="preserve"> in plaats van ‘entrée in beide vakken’</w:t>
      </w:r>
      <w:r w:rsidR="00F85DD5" w:rsidRPr="00C01C13">
        <w:rPr>
          <w:rFonts w:asciiTheme="minorHAnsi" w:hAnsiTheme="minorHAnsi" w:cstheme="minorHAnsi"/>
          <w:i/>
          <w:iCs/>
          <w:sz w:val="22"/>
          <w:szCs w:val="22"/>
        </w:rPr>
        <w:t xml:space="preserve">. Dat heeft dan betrekking op het kadervak waar de ballen vóór de stoot al in lagen. In het aangrenzende kadervak liggen de ballen entrée. Zou de speler in de volgende stoot met een zacht tikje </w:t>
      </w:r>
      <w:r w:rsidR="007451D8" w:rsidRPr="00C01C13">
        <w:rPr>
          <w:rFonts w:asciiTheme="minorHAnsi" w:hAnsiTheme="minorHAnsi" w:cstheme="minorHAnsi"/>
          <w:i/>
          <w:iCs/>
          <w:sz w:val="22"/>
          <w:szCs w:val="22"/>
        </w:rPr>
        <w:t>ee</w:t>
      </w:r>
      <w:r w:rsidR="00F85DD5" w:rsidRPr="00C01C13">
        <w:rPr>
          <w:rFonts w:asciiTheme="minorHAnsi" w:hAnsiTheme="minorHAnsi" w:cstheme="minorHAnsi"/>
          <w:i/>
          <w:iCs/>
          <w:sz w:val="22"/>
          <w:szCs w:val="22"/>
        </w:rPr>
        <w:t>n of beide aanspeelballen van de kaderlijn in dat aangrenzende kadervak spelen, dan annonceert de arbiter direct ‘dedans’.</w:t>
      </w:r>
    </w:p>
    <w:p w14:paraId="10E59233" w14:textId="214AD87B" w:rsidR="00A72CD9" w:rsidRDefault="00A72CD9" w:rsidP="004606F5">
      <w:pPr>
        <w:pStyle w:val="artikelnrinspring"/>
        <w:numPr>
          <w:ilvl w:val="0"/>
          <w:numId w:val="22"/>
        </w:numPr>
        <w:spacing w:after="120"/>
        <w:rPr>
          <w:rFonts w:asciiTheme="minorHAnsi" w:hAnsiTheme="minorHAnsi" w:cstheme="minorHAnsi"/>
          <w:sz w:val="22"/>
          <w:szCs w:val="22"/>
        </w:rPr>
      </w:pPr>
      <w:r w:rsidRPr="00C01C13">
        <w:rPr>
          <w:rFonts w:asciiTheme="minorHAnsi" w:hAnsiTheme="minorHAnsi" w:cstheme="minorHAnsi"/>
          <w:sz w:val="22"/>
          <w:szCs w:val="22"/>
        </w:rPr>
        <w:t xml:space="preserve">De in dit artikel omschreven posities </w:t>
      </w:r>
      <w:r w:rsidR="007E4B5B" w:rsidRPr="00C01C13">
        <w:rPr>
          <w:rFonts w:asciiTheme="minorHAnsi" w:hAnsiTheme="minorHAnsi" w:cstheme="minorHAnsi"/>
          <w:sz w:val="22"/>
          <w:szCs w:val="22"/>
        </w:rPr>
        <w:t xml:space="preserve">zijn </w:t>
      </w:r>
      <w:r w:rsidRPr="00C01C13">
        <w:rPr>
          <w:rFonts w:asciiTheme="minorHAnsi" w:hAnsiTheme="minorHAnsi" w:cstheme="minorHAnsi"/>
          <w:sz w:val="22"/>
          <w:szCs w:val="22"/>
        </w:rPr>
        <w:t xml:space="preserve">in </w:t>
      </w:r>
      <w:r w:rsidR="007E4B5B" w:rsidRPr="00C01C13">
        <w:rPr>
          <w:rFonts w:asciiTheme="minorHAnsi" w:hAnsiTheme="minorHAnsi" w:cstheme="minorHAnsi"/>
          <w:sz w:val="22"/>
          <w:szCs w:val="22"/>
        </w:rPr>
        <w:t>A</w:t>
      </w:r>
      <w:r w:rsidRPr="00C01C13">
        <w:rPr>
          <w:rFonts w:asciiTheme="minorHAnsi" w:hAnsiTheme="minorHAnsi" w:cstheme="minorHAnsi"/>
          <w:sz w:val="22"/>
          <w:szCs w:val="22"/>
        </w:rPr>
        <w:t xml:space="preserve">anhangsel A in </w:t>
      </w:r>
      <w:r w:rsidRPr="00F94995">
        <w:rPr>
          <w:rFonts w:asciiTheme="minorHAnsi" w:hAnsiTheme="minorHAnsi" w:cstheme="minorHAnsi"/>
          <w:sz w:val="22"/>
          <w:szCs w:val="22"/>
        </w:rPr>
        <w:t xml:space="preserve">tekening </w:t>
      </w:r>
      <w:r w:rsidR="00057F7C" w:rsidRPr="00F94995">
        <w:rPr>
          <w:rFonts w:asciiTheme="minorHAnsi" w:hAnsiTheme="minorHAnsi" w:cstheme="minorHAnsi"/>
          <w:sz w:val="22"/>
          <w:szCs w:val="22"/>
        </w:rPr>
        <w:t>10</w:t>
      </w:r>
      <w:r w:rsidRPr="00F94995">
        <w:rPr>
          <w:rFonts w:asciiTheme="minorHAnsi" w:hAnsiTheme="minorHAnsi" w:cstheme="minorHAnsi"/>
          <w:sz w:val="22"/>
          <w:szCs w:val="22"/>
        </w:rPr>
        <w:t xml:space="preserve"> in beeld gebracht.</w:t>
      </w:r>
    </w:p>
    <w:p w14:paraId="0FBBE71B" w14:textId="77777777" w:rsidR="009D0671" w:rsidRDefault="009D0671" w:rsidP="009D0671">
      <w:pPr>
        <w:pStyle w:val="artikelnrinspring"/>
        <w:numPr>
          <w:ilvl w:val="0"/>
          <w:numId w:val="0"/>
        </w:numPr>
        <w:rPr>
          <w:rFonts w:asciiTheme="minorHAnsi" w:hAnsiTheme="minorHAnsi" w:cstheme="minorHAnsi"/>
          <w:sz w:val="22"/>
          <w:szCs w:val="22"/>
        </w:rPr>
      </w:pPr>
    </w:p>
    <w:p w14:paraId="7D276683" w14:textId="77777777" w:rsidR="009D0671" w:rsidRPr="00C01C13" w:rsidRDefault="009D0671" w:rsidP="009D0671">
      <w:pPr>
        <w:pStyle w:val="Art"/>
      </w:pPr>
      <w:bookmarkStart w:id="64" w:name="_Toc231396790"/>
      <w:r w:rsidRPr="009D0671">
        <w:rPr>
          <w:highlight w:val="yellow"/>
        </w:rPr>
        <w:t>Vastliggende ballen; uitgesprongen ballen</w:t>
      </w:r>
      <w:bookmarkEnd w:id="64"/>
    </w:p>
    <w:p w14:paraId="6E96C758" w14:textId="5510E7B7" w:rsidR="006B2413" w:rsidRPr="00C01C13" w:rsidRDefault="009D0671">
      <w:pPr>
        <w:pStyle w:val="artikelnrinspring"/>
        <w:numPr>
          <w:ilvl w:val="0"/>
          <w:numId w:val="49"/>
        </w:numPr>
        <w:rPr>
          <w:rFonts w:asciiTheme="minorHAnsi" w:hAnsiTheme="minorHAnsi" w:cstheme="minorHAnsi"/>
          <w:sz w:val="22"/>
          <w:szCs w:val="22"/>
        </w:rPr>
      </w:pPr>
      <w:r w:rsidRPr="009D0671">
        <w:rPr>
          <w:rFonts w:asciiTheme="minorHAnsi" w:hAnsiTheme="minorHAnsi" w:cstheme="minorHAnsi"/>
          <w:sz w:val="22"/>
          <w:szCs w:val="22"/>
          <w:highlight w:val="yellow"/>
        </w:rPr>
        <w:t>Voor vastliggende en uitgesprongen ballen gelden dezelfde regels als bij Libre-klein (kleine hoek), zie Art. 4.2.</w:t>
      </w:r>
      <w:r>
        <w:rPr>
          <w:rFonts w:asciiTheme="minorHAnsi" w:hAnsiTheme="minorHAnsi" w:cstheme="minorHAnsi"/>
          <w:sz w:val="22"/>
          <w:szCs w:val="22"/>
        </w:rPr>
        <w:t xml:space="preserve"> </w:t>
      </w:r>
    </w:p>
    <w:p w14:paraId="6E30921E" w14:textId="6E459E62" w:rsidR="00A72CD9" w:rsidRPr="00C01C13" w:rsidRDefault="00A72CD9">
      <w:pPr>
        <w:pStyle w:val="Hoofdstuk"/>
        <w:pageBreakBefore/>
        <w:numPr>
          <w:ilvl w:val="0"/>
          <w:numId w:val="37"/>
        </w:numPr>
        <w:tabs>
          <w:tab w:val="left" w:pos="284"/>
          <w:tab w:val="left" w:pos="567"/>
          <w:tab w:val="left" w:pos="851"/>
          <w:tab w:val="left" w:pos="1134"/>
          <w:tab w:val="left" w:pos="1418"/>
        </w:tabs>
        <w:ind w:left="357" w:hanging="357"/>
      </w:pPr>
      <w:bookmarkStart w:id="65" w:name="_Toc36055988"/>
      <w:bookmarkStart w:id="66" w:name="_Toc231396791"/>
      <w:r w:rsidRPr="00C01C13">
        <w:lastRenderedPageBreak/>
        <w:t>ARBITRAGEREGLEMENT</w:t>
      </w:r>
      <w:bookmarkEnd w:id="65"/>
      <w:bookmarkEnd w:id="66"/>
    </w:p>
    <w:p w14:paraId="58626CA0" w14:textId="77777777" w:rsidR="00A72CD9" w:rsidRPr="00C01C13" w:rsidRDefault="00A72CD9" w:rsidP="00A72CD9">
      <w:pPr>
        <w:pStyle w:val="tekst"/>
        <w:rPr>
          <w:rFonts w:asciiTheme="minorHAnsi" w:hAnsiTheme="minorHAnsi" w:cstheme="minorHAnsi"/>
          <w:sz w:val="22"/>
          <w:szCs w:val="22"/>
        </w:rPr>
      </w:pPr>
    </w:p>
    <w:p w14:paraId="52EE2D56" w14:textId="5B5D1F19" w:rsidR="00A72CD9" w:rsidRPr="00C01C13" w:rsidRDefault="00A72CD9" w:rsidP="00A161EF">
      <w:pPr>
        <w:pStyle w:val="Art"/>
      </w:pPr>
      <w:bookmarkStart w:id="67" w:name="_Toc231396792"/>
      <w:r w:rsidRPr="00C01C13">
        <w:t>Begripsbepalingen</w:t>
      </w:r>
      <w:bookmarkEnd w:id="67"/>
    </w:p>
    <w:p w14:paraId="4CA395F2" w14:textId="56E47DB7" w:rsidR="00A72CD9" w:rsidRPr="00C01C13" w:rsidRDefault="00A72CD9" w:rsidP="00A15F8F">
      <w:pPr>
        <w:pStyle w:val="artikelnrinspring"/>
        <w:numPr>
          <w:ilvl w:val="0"/>
          <w:numId w:val="25"/>
        </w:numPr>
        <w:spacing w:after="120"/>
        <w:ind w:left="357" w:hanging="357"/>
        <w:rPr>
          <w:rFonts w:asciiTheme="minorHAnsi" w:hAnsiTheme="minorHAnsi" w:cstheme="minorHAnsi"/>
          <w:sz w:val="22"/>
          <w:szCs w:val="22"/>
        </w:rPr>
      </w:pPr>
      <w:r w:rsidRPr="00C01C13">
        <w:rPr>
          <w:rFonts w:asciiTheme="minorHAnsi" w:hAnsiTheme="minorHAnsi" w:cstheme="minorHAnsi"/>
          <w:sz w:val="22"/>
          <w:szCs w:val="22"/>
        </w:rPr>
        <w:t xml:space="preserve">Onder </w:t>
      </w:r>
      <w:r w:rsidR="009C19D5" w:rsidRPr="00C01C13">
        <w:rPr>
          <w:rFonts w:asciiTheme="minorHAnsi" w:hAnsiTheme="minorHAnsi" w:cstheme="minorHAnsi"/>
          <w:sz w:val="22"/>
          <w:szCs w:val="22"/>
        </w:rPr>
        <w:t>‘</w:t>
      </w:r>
      <w:r w:rsidRPr="00C01C13">
        <w:rPr>
          <w:rFonts w:asciiTheme="minorHAnsi" w:hAnsiTheme="minorHAnsi" w:cstheme="minorHAnsi"/>
          <w:sz w:val="22"/>
          <w:szCs w:val="22"/>
        </w:rPr>
        <w:t>arbitrage</w:t>
      </w:r>
      <w:r w:rsidR="009C19D5" w:rsidRPr="00C01C13">
        <w:rPr>
          <w:rFonts w:asciiTheme="minorHAnsi" w:hAnsiTheme="minorHAnsi" w:cstheme="minorHAnsi"/>
          <w:sz w:val="22"/>
          <w:szCs w:val="22"/>
        </w:rPr>
        <w:t>’</w:t>
      </w:r>
      <w:r w:rsidRPr="00C01C13">
        <w:rPr>
          <w:rFonts w:asciiTheme="minorHAnsi" w:hAnsiTheme="minorHAnsi" w:cstheme="minorHAnsi"/>
          <w:sz w:val="22"/>
          <w:szCs w:val="22"/>
        </w:rPr>
        <w:t xml:space="preserve"> wordt verstaan het leiden van een partij en het toezien op de naleving van de spelregels en de gedragsregels.</w:t>
      </w:r>
    </w:p>
    <w:p w14:paraId="3ABC52E9" w14:textId="246857B7" w:rsidR="00A72CD9" w:rsidRPr="00C01C13" w:rsidRDefault="00A72CD9" w:rsidP="00A15F8F">
      <w:pPr>
        <w:pStyle w:val="artikelnrinspring"/>
        <w:numPr>
          <w:ilvl w:val="0"/>
          <w:numId w:val="25"/>
        </w:numPr>
        <w:spacing w:after="120"/>
        <w:ind w:left="357" w:hanging="357"/>
        <w:rPr>
          <w:rFonts w:asciiTheme="minorHAnsi" w:hAnsiTheme="minorHAnsi" w:cstheme="minorHAnsi"/>
          <w:sz w:val="22"/>
          <w:szCs w:val="22"/>
        </w:rPr>
      </w:pPr>
      <w:r w:rsidRPr="00C01C13">
        <w:rPr>
          <w:rFonts w:asciiTheme="minorHAnsi" w:hAnsiTheme="minorHAnsi" w:cstheme="minorHAnsi"/>
          <w:sz w:val="22"/>
          <w:szCs w:val="22"/>
        </w:rPr>
        <w:t>Een arbiter is een persoon die door de CA</w:t>
      </w:r>
      <w:r w:rsidR="007E7395" w:rsidRPr="00C01C13">
        <w:rPr>
          <w:rFonts w:asciiTheme="minorHAnsi" w:hAnsiTheme="minorHAnsi" w:cstheme="minorHAnsi"/>
          <w:sz w:val="22"/>
          <w:szCs w:val="22"/>
        </w:rPr>
        <w:t>C</w:t>
      </w:r>
      <w:r w:rsidRPr="00C01C13">
        <w:rPr>
          <w:rFonts w:asciiTheme="minorHAnsi" w:hAnsiTheme="minorHAnsi" w:cstheme="minorHAnsi"/>
          <w:sz w:val="22"/>
          <w:szCs w:val="22"/>
        </w:rPr>
        <w:t xml:space="preserve"> of de wedstrijdleiding is aangewezen om een partij te leiden en </w:t>
      </w:r>
      <w:r w:rsidR="009C19D5" w:rsidRPr="00C01C13">
        <w:rPr>
          <w:rFonts w:asciiTheme="minorHAnsi" w:hAnsiTheme="minorHAnsi" w:cstheme="minorHAnsi"/>
          <w:sz w:val="22"/>
          <w:szCs w:val="22"/>
        </w:rPr>
        <w:t xml:space="preserve">die </w:t>
      </w:r>
      <w:r w:rsidRPr="00C01C13">
        <w:rPr>
          <w:rFonts w:asciiTheme="minorHAnsi" w:hAnsiTheme="minorHAnsi" w:cstheme="minorHAnsi"/>
          <w:sz w:val="22"/>
          <w:szCs w:val="22"/>
        </w:rPr>
        <w:t xml:space="preserve">lid is van de KNBB. </w:t>
      </w:r>
    </w:p>
    <w:p w14:paraId="65C580FF" w14:textId="437C38F9" w:rsidR="00A72CD9" w:rsidRPr="00C01C13" w:rsidRDefault="00A72CD9" w:rsidP="00A15F8F">
      <w:pPr>
        <w:pStyle w:val="artikelnrinspring"/>
        <w:numPr>
          <w:ilvl w:val="0"/>
          <w:numId w:val="25"/>
        </w:numPr>
        <w:spacing w:after="120"/>
        <w:ind w:left="357" w:hanging="357"/>
        <w:rPr>
          <w:rFonts w:asciiTheme="minorHAnsi" w:hAnsiTheme="minorHAnsi" w:cstheme="minorHAnsi"/>
          <w:sz w:val="22"/>
          <w:szCs w:val="22"/>
        </w:rPr>
      </w:pPr>
      <w:r w:rsidRPr="00C01C13">
        <w:rPr>
          <w:rFonts w:asciiTheme="minorHAnsi" w:hAnsiTheme="minorHAnsi" w:cstheme="minorHAnsi"/>
          <w:sz w:val="22"/>
          <w:szCs w:val="22"/>
        </w:rPr>
        <w:t xml:space="preserve">Worden voor een partij twee arbiters aangewezen, dan wordt onder </w:t>
      </w:r>
      <w:r w:rsidR="009C19D5" w:rsidRPr="00C01C13">
        <w:rPr>
          <w:rFonts w:asciiTheme="minorHAnsi" w:hAnsiTheme="minorHAnsi" w:cstheme="minorHAnsi"/>
          <w:sz w:val="22"/>
          <w:szCs w:val="22"/>
        </w:rPr>
        <w:t>‘</w:t>
      </w:r>
      <w:r w:rsidRPr="00C01C13">
        <w:rPr>
          <w:rFonts w:asciiTheme="minorHAnsi" w:hAnsiTheme="minorHAnsi" w:cstheme="minorHAnsi"/>
          <w:sz w:val="22"/>
          <w:szCs w:val="22"/>
        </w:rPr>
        <w:t>tweede arbiter</w:t>
      </w:r>
      <w:r w:rsidR="009C19D5" w:rsidRPr="00C01C13">
        <w:rPr>
          <w:rFonts w:asciiTheme="minorHAnsi" w:hAnsiTheme="minorHAnsi" w:cstheme="minorHAnsi"/>
          <w:sz w:val="22"/>
          <w:szCs w:val="22"/>
        </w:rPr>
        <w:t>’</w:t>
      </w:r>
      <w:r w:rsidRPr="00C01C13">
        <w:rPr>
          <w:rFonts w:asciiTheme="minorHAnsi" w:hAnsiTheme="minorHAnsi" w:cstheme="minorHAnsi"/>
          <w:sz w:val="22"/>
          <w:szCs w:val="22"/>
        </w:rPr>
        <w:t xml:space="preserve"> verstaan degene die mede als arbiter is aangewezen maar </w:t>
      </w:r>
      <w:r w:rsidR="00A4204F" w:rsidRPr="00C01C13">
        <w:rPr>
          <w:rFonts w:asciiTheme="minorHAnsi" w:hAnsiTheme="minorHAnsi" w:cstheme="minorHAnsi"/>
          <w:sz w:val="22"/>
          <w:szCs w:val="22"/>
        </w:rPr>
        <w:t xml:space="preserve">die </w:t>
      </w:r>
      <w:r w:rsidRPr="00C01C13">
        <w:rPr>
          <w:rFonts w:asciiTheme="minorHAnsi" w:hAnsiTheme="minorHAnsi" w:cstheme="minorHAnsi"/>
          <w:sz w:val="22"/>
          <w:szCs w:val="22"/>
        </w:rPr>
        <w:t>niet als zodanig in functie is.</w:t>
      </w:r>
    </w:p>
    <w:p w14:paraId="64F293FF" w14:textId="77777777" w:rsidR="00A72CD9" w:rsidRPr="00C01C13" w:rsidRDefault="00A72CD9" w:rsidP="00A72CD9">
      <w:pPr>
        <w:pStyle w:val="tekst"/>
        <w:rPr>
          <w:rFonts w:asciiTheme="minorHAnsi" w:hAnsiTheme="minorHAnsi" w:cstheme="minorHAnsi"/>
          <w:sz w:val="22"/>
          <w:szCs w:val="22"/>
        </w:rPr>
      </w:pPr>
    </w:p>
    <w:p w14:paraId="492483EA" w14:textId="7B09F075" w:rsidR="00A72CD9" w:rsidRPr="00C01C13" w:rsidRDefault="00A72CD9" w:rsidP="00A161EF">
      <w:pPr>
        <w:pStyle w:val="Art"/>
      </w:pPr>
      <w:bookmarkStart w:id="68" w:name="_Ref36051635"/>
      <w:bookmarkStart w:id="69" w:name="_Ref36051751"/>
      <w:bookmarkStart w:id="70" w:name="_Toc231396793"/>
      <w:r w:rsidRPr="00C01C13">
        <w:t>Taken van de arbiter</w:t>
      </w:r>
      <w:bookmarkEnd w:id="68"/>
      <w:bookmarkEnd w:id="69"/>
      <w:bookmarkEnd w:id="70"/>
    </w:p>
    <w:p w14:paraId="44F9EE9E" w14:textId="7C8D27DC" w:rsidR="009C19D5" w:rsidRPr="00C01C13" w:rsidRDefault="00A72CD9">
      <w:pPr>
        <w:pStyle w:val="artikelnrinspring"/>
        <w:numPr>
          <w:ilvl w:val="0"/>
          <w:numId w:val="48"/>
        </w:numPr>
        <w:spacing w:after="120"/>
        <w:ind w:left="357" w:hanging="357"/>
        <w:rPr>
          <w:rFonts w:asciiTheme="minorHAnsi" w:hAnsiTheme="minorHAnsi" w:cstheme="minorHAnsi"/>
          <w:sz w:val="22"/>
          <w:szCs w:val="22"/>
        </w:rPr>
      </w:pPr>
      <w:r w:rsidRPr="00C01C13">
        <w:rPr>
          <w:rFonts w:asciiTheme="minorHAnsi" w:hAnsiTheme="minorHAnsi" w:cstheme="minorHAnsi"/>
          <w:sz w:val="22"/>
          <w:szCs w:val="22"/>
        </w:rPr>
        <w:t xml:space="preserve">De arbiter heeft tot taak een partij </w:t>
      </w:r>
      <w:r w:rsidR="009C19D5" w:rsidRPr="00C01C13">
        <w:rPr>
          <w:rFonts w:asciiTheme="minorHAnsi" w:hAnsiTheme="minorHAnsi" w:cstheme="minorHAnsi"/>
          <w:sz w:val="22"/>
          <w:szCs w:val="22"/>
        </w:rPr>
        <w:t>–</w:t>
      </w:r>
      <w:r w:rsidRPr="00C01C13">
        <w:rPr>
          <w:rFonts w:asciiTheme="minorHAnsi" w:hAnsiTheme="minorHAnsi" w:cstheme="minorHAnsi"/>
          <w:sz w:val="22"/>
          <w:szCs w:val="22"/>
        </w:rPr>
        <w:t xml:space="preserve"> met uitsluiting van anderen </w:t>
      </w:r>
      <w:r w:rsidR="009C19D5" w:rsidRPr="00C01C13">
        <w:rPr>
          <w:rFonts w:asciiTheme="minorHAnsi" w:hAnsiTheme="minorHAnsi" w:cstheme="minorHAnsi"/>
          <w:sz w:val="22"/>
          <w:szCs w:val="22"/>
        </w:rPr>
        <w:t>–</w:t>
      </w:r>
      <w:r w:rsidRPr="00C01C13">
        <w:rPr>
          <w:rFonts w:asciiTheme="minorHAnsi" w:hAnsiTheme="minorHAnsi" w:cstheme="minorHAnsi"/>
          <w:sz w:val="22"/>
          <w:szCs w:val="22"/>
        </w:rPr>
        <w:t xml:space="preserve"> te leiden.</w:t>
      </w:r>
      <w:r w:rsidR="009C19D5" w:rsidRPr="00C01C13">
        <w:rPr>
          <w:rFonts w:asciiTheme="minorHAnsi" w:hAnsiTheme="minorHAnsi" w:cstheme="minorHAnsi"/>
          <w:sz w:val="22"/>
          <w:szCs w:val="22"/>
        </w:rPr>
        <w:br/>
      </w:r>
      <w:r w:rsidR="009C19D5" w:rsidRPr="00CD2297">
        <w:rPr>
          <w:rFonts w:asciiTheme="minorHAnsi" w:hAnsiTheme="minorHAnsi" w:cstheme="minorHAnsi"/>
          <w:b/>
          <w:bCs/>
          <w:i/>
          <w:sz w:val="22"/>
          <w:szCs w:val="22"/>
        </w:rPr>
        <w:t>Toelichting</w:t>
      </w:r>
      <w:r w:rsidR="009C19D5" w:rsidRPr="00C01C13">
        <w:rPr>
          <w:rFonts w:asciiTheme="minorHAnsi" w:hAnsiTheme="minorHAnsi" w:cstheme="minorHAnsi"/>
          <w:i/>
          <w:sz w:val="22"/>
          <w:szCs w:val="22"/>
        </w:rPr>
        <w:t>: In het SAR is bepaald dat in sommige gevallen de schrijver of de tweede arbiter behulpzaam mag zijn. Hierbij gaat het alleen om hulp; verder neemt de arbiter geheel zelfstandig een beslissing. ‘Met uitsluiting van anderen’ betekent dat maar één persoon bevoegd is te beoordelen of de spelregels zijn nageleefd en een geldige carambole is gemaakt. Zo is er ook maar één persoon die in die gevallen de voorgeschreven maatregelen mag nemen: de arbiter.</w:t>
      </w:r>
      <w:r w:rsidR="009C19D5" w:rsidRPr="00C01C13">
        <w:rPr>
          <w:rFonts w:asciiTheme="minorHAnsi" w:hAnsiTheme="minorHAnsi" w:cstheme="minorHAnsi"/>
          <w:i/>
          <w:sz w:val="22"/>
          <w:szCs w:val="22"/>
        </w:rPr>
        <w:br/>
        <w:t xml:space="preserve">Een arbiter kan niet worden vervangen en de aan hem opgedragen taak kan niet worden herroepen, tenzij hij niet in staat is zijn functie naar behoren te vervullen of indien hij zijn taak </w:t>
      </w:r>
      <w:r w:rsidR="00862B24" w:rsidRPr="00C01C13">
        <w:rPr>
          <w:rFonts w:asciiTheme="minorHAnsi" w:hAnsiTheme="minorHAnsi" w:cstheme="minorHAnsi"/>
          <w:i/>
          <w:sz w:val="22"/>
          <w:szCs w:val="22"/>
        </w:rPr>
        <w:t>in hevige mate</w:t>
      </w:r>
      <w:r w:rsidR="009C19D5" w:rsidRPr="00C01C13">
        <w:rPr>
          <w:rFonts w:asciiTheme="minorHAnsi" w:hAnsiTheme="minorHAnsi" w:cstheme="minorHAnsi"/>
          <w:i/>
          <w:sz w:val="22"/>
          <w:szCs w:val="22"/>
        </w:rPr>
        <w:t xml:space="preserve"> verwaarloost.</w:t>
      </w:r>
    </w:p>
    <w:p w14:paraId="17379AB1" w14:textId="25FE6F2A" w:rsidR="00077B15" w:rsidRPr="00C01C13" w:rsidRDefault="00A72CD9">
      <w:pPr>
        <w:pStyle w:val="artikelnrinspring"/>
        <w:numPr>
          <w:ilvl w:val="0"/>
          <w:numId w:val="48"/>
        </w:numPr>
        <w:spacing w:after="120"/>
        <w:ind w:left="357" w:hanging="357"/>
        <w:rPr>
          <w:rFonts w:asciiTheme="minorHAnsi" w:hAnsiTheme="minorHAnsi" w:cstheme="minorHAnsi"/>
          <w:sz w:val="22"/>
          <w:szCs w:val="22"/>
        </w:rPr>
      </w:pPr>
      <w:r w:rsidRPr="00C01C13">
        <w:rPr>
          <w:rFonts w:asciiTheme="minorHAnsi" w:hAnsiTheme="minorHAnsi" w:cstheme="minorHAnsi"/>
          <w:sz w:val="22"/>
          <w:szCs w:val="22"/>
        </w:rPr>
        <w:t>De taken van de arbiter beginnen op het moment dat de wedstrijdleiding de spelers oproept zich naar het biljart te begeven opdat met een partij kan worden begonnen, en eindigt op het moment dat de arbiter de bij die partij behorende tellijst bij de wedstrijdleiding heeft afgegeven.</w:t>
      </w:r>
      <w:r w:rsidR="00ED6E8B" w:rsidRPr="00C01C13">
        <w:rPr>
          <w:rFonts w:asciiTheme="minorHAnsi" w:hAnsiTheme="minorHAnsi" w:cstheme="minorHAnsi"/>
          <w:sz w:val="22"/>
          <w:szCs w:val="22"/>
        </w:rPr>
        <w:br/>
      </w:r>
      <w:r w:rsidR="00077B15" w:rsidRPr="00CD2297">
        <w:rPr>
          <w:rFonts w:asciiTheme="minorHAnsi" w:hAnsiTheme="minorHAnsi" w:cstheme="minorHAnsi"/>
          <w:b/>
          <w:bCs/>
          <w:i/>
          <w:sz w:val="22"/>
          <w:szCs w:val="22"/>
        </w:rPr>
        <w:t>Toelichting</w:t>
      </w:r>
      <w:r w:rsidR="00077B15" w:rsidRPr="00C01C13">
        <w:rPr>
          <w:rFonts w:asciiTheme="minorHAnsi" w:hAnsiTheme="minorHAnsi" w:cstheme="minorHAnsi"/>
          <w:i/>
          <w:sz w:val="22"/>
          <w:szCs w:val="22"/>
        </w:rPr>
        <w:t xml:space="preserve">: Vóór en na </w:t>
      </w:r>
      <w:r w:rsidR="00862B24" w:rsidRPr="00C01C13">
        <w:rPr>
          <w:rFonts w:asciiTheme="minorHAnsi" w:hAnsiTheme="minorHAnsi" w:cstheme="minorHAnsi"/>
          <w:i/>
          <w:sz w:val="22"/>
          <w:szCs w:val="22"/>
        </w:rPr>
        <w:t>de</w:t>
      </w:r>
      <w:r w:rsidR="00077B15" w:rsidRPr="00C01C13">
        <w:rPr>
          <w:rFonts w:asciiTheme="minorHAnsi" w:hAnsiTheme="minorHAnsi" w:cstheme="minorHAnsi"/>
          <w:i/>
          <w:sz w:val="22"/>
          <w:szCs w:val="22"/>
        </w:rPr>
        <w:t xml:space="preserve"> aangegeven periode heeft de arbiter als zodanig geen bevoegdheden. Begaat een speler binnen de aangegeven periode – echter voordat de partij volgens het bepaalde in </w:t>
      </w:r>
      <w:r w:rsidR="000605A2" w:rsidRPr="00C01C13">
        <w:rPr>
          <w:rFonts w:asciiTheme="minorHAnsi" w:hAnsiTheme="minorHAnsi" w:cstheme="minorHAnsi"/>
          <w:i/>
          <w:sz w:val="22"/>
          <w:szCs w:val="22"/>
        </w:rPr>
        <w:fldChar w:fldCharType="begin"/>
      </w:r>
      <w:r w:rsidR="000605A2" w:rsidRPr="00C01C13">
        <w:rPr>
          <w:rFonts w:asciiTheme="minorHAnsi" w:hAnsiTheme="minorHAnsi" w:cstheme="minorHAnsi"/>
          <w:i/>
          <w:sz w:val="22"/>
          <w:szCs w:val="22"/>
        </w:rPr>
        <w:instrText xml:space="preserve"> REF _Ref36051519 \r \h </w:instrText>
      </w:r>
      <w:r w:rsidR="00C01C13">
        <w:rPr>
          <w:rFonts w:asciiTheme="minorHAnsi" w:hAnsiTheme="minorHAnsi" w:cstheme="minorHAnsi"/>
          <w:i/>
          <w:sz w:val="22"/>
          <w:szCs w:val="22"/>
        </w:rPr>
        <w:instrText xml:space="preserve"> \* MERGEFORMAT </w:instrText>
      </w:r>
      <w:r w:rsidR="000605A2" w:rsidRPr="00C01C13">
        <w:rPr>
          <w:rFonts w:asciiTheme="minorHAnsi" w:hAnsiTheme="minorHAnsi" w:cstheme="minorHAnsi"/>
          <w:i/>
          <w:sz w:val="22"/>
          <w:szCs w:val="22"/>
        </w:rPr>
      </w:r>
      <w:r w:rsidR="000605A2" w:rsidRPr="00C01C13">
        <w:rPr>
          <w:rFonts w:asciiTheme="minorHAnsi" w:hAnsiTheme="minorHAnsi" w:cstheme="minorHAnsi"/>
          <w:i/>
          <w:sz w:val="22"/>
          <w:szCs w:val="22"/>
        </w:rPr>
        <w:fldChar w:fldCharType="separate"/>
      </w:r>
      <w:r w:rsidR="003E6E08">
        <w:rPr>
          <w:rFonts w:asciiTheme="minorHAnsi" w:hAnsiTheme="minorHAnsi" w:cstheme="minorHAnsi"/>
          <w:i/>
          <w:sz w:val="22"/>
          <w:szCs w:val="22"/>
        </w:rPr>
        <w:t>Art.  3.1</w:t>
      </w:r>
      <w:r w:rsidR="000605A2" w:rsidRPr="00C01C13">
        <w:rPr>
          <w:rFonts w:asciiTheme="minorHAnsi" w:hAnsiTheme="minorHAnsi" w:cstheme="minorHAnsi"/>
          <w:i/>
          <w:sz w:val="22"/>
          <w:szCs w:val="22"/>
        </w:rPr>
        <w:fldChar w:fldCharType="end"/>
      </w:r>
      <w:r w:rsidR="00A4204F" w:rsidRPr="00C01C13">
        <w:rPr>
          <w:rFonts w:asciiTheme="minorHAnsi" w:hAnsiTheme="minorHAnsi" w:cstheme="minorHAnsi"/>
          <w:i/>
          <w:sz w:val="22"/>
          <w:szCs w:val="22"/>
        </w:rPr>
        <w:t xml:space="preserve"> </w:t>
      </w:r>
      <w:r w:rsidR="00077B15" w:rsidRPr="00C01C13">
        <w:rPr>
          <w:rFonts w:asciiTheme="minorHAnsi" w:hAnsiTheme="minorHAnsi" w:cstheme="minorHAnsi"/>
          <w:i/>
          <w:sz w:val="22"/>
          <w:szCs w:val="22"/>
        </w:rPr>
        <w:t xml:space="preserve">is begonnen of nadat de partij volgens het bepaalde in </w:t>
      </w:r>
      <w:r w:rsidR="000605A2" w:rsidRPr="00C01C13">
        <w:rPr>
          <w:rFonts w:asciiTheme="minorHAnsi" w:hAnsiTheme="minorHAnsi" w:cstheme="minorHAnsi"/>
          <w:i/>
          <w:sz w:val="22"/>
          <w:szCs w:val="22"/>
        </w:rPr>
        <w:fldChar w:fldCharType="begin"/>
      </w:r>
      <w:r w:rsidR="000605A2" w:rsidRPr="00C01C13">
        <w:rPr>
          <w:rFonts w:asciiTheme="minorHAnsi" w:hAnsiTheme="minorHAnsi" w:cstheme="minorHAnsi"/>
          <w:i/>
          <w:sz w:val="22"/>
          <w:szCs w:val="22"/>
        </w:rPr>
        <w:instrText xml:space="preserve"> REF _Ref36051558 \r \h </w:instrText>
      </w:r>
      <w:r w:rsidR="00C01C13">
        <w:rPr>
          <w:rFonts w:asciiTheme="minorHAnsi" w:hAnsiTheme="minorHAnsi" w:cstheme="minorHAnsi"/>
          <w:i/>
          <w:sz w:val="22"/>
          <w:szCs w:val="22"/>
        </w:rPr>
        <w:instrText xml:space="preserve"> \* MERGEFORMAT </w:instrText>
      </w:r>
      <w:r w:rsidR="000605A2" w:rsidRPr="00C01C13">
        <w:rPr>
          <w:rFonts w:asciiTheme="minorHAnsi" w:hAnsiTheme="minorHAnsi" w:cstheme="minorHAnsi"/>
          <w:i/>
          <w:sz w:val="22"/>
          <w:szCs w:val="22"/>
        </w:rPr>
      </w:r>
      <w:r w:rsidR="000605A2" w:rsidRPr="00C01C13">
        <w:rPr>
          <w:rFonts w:asciiTheme="minorHAnsi" w:hAnsiTheme="minorHAnsi" w:cstheme="minorHAnsi"/>
          <w:i/>
          <w:sz w:val="22"/>
          <w:szCs w:val="22"/>
        </w:rPr>
        <w:fldChar w:fldCharType="separate"/>
      </w:r>
      <w:r w:rsidR="003E6E08">
        <w:rPr>
          <w:rFonts w:asciiTheme="minorHAnsi" w:hAnsiTheme="minorHAnsi" w:cstheme="minorHAnsi"/>
          <w:i/>
          <w:sz w:val="22"/>
          <w:szCs w:val="22"/>
        </w:rPr>
        <w:t>Art.  3.9</w:t>
      </w:r>
      <w:r w:rsidR="000605A2" w:rsidRPr="00C01C13">
        <w:rPr>
          <w:rFonts w:asciiTheme="minorHAnsi" w:hAnsiTheme="minorHAnsi" w:cstheme="minorHAnsi"/>
          <w:i/>
          <w:sz w:val="22"/>
          <w:szCs w:val="22"/>
        </w:rPr>
        <w:fldChar w:fldCharType="end"/>
      </w:r>
      <w:r w:rsidR="00A4204F" w:rsidRPr="00C01C13">
        <w:rPr>
          <w:rFonts w:asciiTheme="minorHAnsi" w:hAnsiTheme="minorHAnsi" w:cstheme="minorHAnsi"/>
          <w:i/>
          <w:sz w:val="22"/>
          <w:szCs w:val="22"/>
        </w:rPr>
        <w:t xml:space="preserve"> </w:t>
      </w:r>
      <w:r w:rsidR="00077B15" w:rsidRPr="00C01C13">
        <w:rPr>
          <w:rFonts w:asciiTheme="minorHAnsi" w:hAnsiTheme="minorHAnsi" w:cstheme="minorHAnsi"/>
          <w:i/>
          <w:sz w:val="22"/>
          <w:szCs w:val="22"/>
        </w:rPr>
        <w:t xml:space="preserve">is beëindigd – een overtreding, dan neemt de arbiter een passende maatregel. </w:t>
      </w:r>
      <w:r w:rsidR="00077B15" w:rsidRPr="00C01C13">
        <w:rPr>
          <w:rFonts w:asciiTheme="minorHAnsi" w:hAnsiTheme="minorHAnsi" w:cstheme="minorHAnsi"/>
          <w:i/>
          <w:sz w:val="22"/>
          <w:szCs w:val="22"/>
        </w:rPr>
        <w:br/>
        <w:t>Er moet worden voorkomen dat spelers te vroeg met inspelen beginnen, dan wel tussen de partijen voor die wedstrijd in gebruik zijnde biljarts benutten.</w:t>
      </w:r>
    </w:p>
    <w:p w14:paraId="3607A54F" w14:textId="3B65E34C" w:rsidR="00077B15" w:rsidRPr="00C01C13" w:rsidRDefault="00A72CD9">
      <w:pPr>
        <w:pStyle w:val="artikelnrinspring"/>
        <w:numPr>
          <w:ilvl w:val="0"/>
          <w:numId w:val="48"/>
        </w:numPr>
        <w:spacing w:after="120"/>
        <w:ind w:left="357" w:hanging="357"/>
        <w:rPr>
          <w:rFonts w:asciiTheme="minorHAnsi" w:hAnsiTheme="minorHAnsi" w:cstheme="minorHAnsi"/>
          <w:sz w:val="22"/>
          <w:szCs w:val="22"/>
        </w:rPr>
      </w:pPr>
      <w:r w:rsidRPr="00C01C13">
        <w:rPr>
          <w:rFonts w:asciiTheme="minorHAnsi" w:hAnsiTheme="minorHAnsi" w:cstheme="minorHAnsi"/>
          <w:sz w:val="22"/>
          <w:szCs w:val="22"/>
        </w:rPr>
        <w:t xml:space="preserve">Zodra de arbiter de in lid 2 bedoelde taken op zich heeft genomen, moet hij zich er eerst van overtuigen dat het materiaal in goede staat is en </w:t>
      </w:r>
      <w:r w:rsidR="009C19D5" w:rsidRPr="00C01C13">
        <w:rPr>
          <w:rFonts w:asciiTheme="minorHAnsi" w:hAnsiTheme="minorHAnsi" w:cstheme="minorHAnsi"/>
          <w:sz w:val="22"/>
          <w:szCs w:val="22"/>
        </w:rPr>
        <w:t>–</w:t>
      </w:r>
      <w:r w:rsidRPr="00C01C13">
        <w:rPr>
          <w:rFonts w:asciiTheme="minorHAnsi" w:hAnsiTheme="minorHAnsi" w:cstheme="minorHAnsi"/>
          <w:sz w:val="22"/>
          <w:szCs w:val="22"/>
        </w:rPr>
        <w:t xml:space="preserve"> indien dit noodzakelijk is </w:t>
      </w:r>
      <w:r w:rsidR="009C19D5" w:rsidRPr="00C01C13">
        <w:rPr>
          <w:rFonts w:asciiTheme="minorHAnsi" w:hAnsiTheme="minorHAnsi" w:cstheme="minorHAnsi"/>
          <w:sz w:val="22"/>
          <w:szCs w:val="22"/>
        </w:rPr>
        <w:t>–</w:t>
      </w:r>
      <w:r w:rsidRPr="00C01C13">
        <w:rPr>
          <w:rFonts w:asciiTheme="minorHAnsi" w:hAnsiTheme="minorHAnsi" w:cstheme="minorHAnsi"/>
          <w:sz w:val="22"/>
          <w:szCs w:val="22"/>
        </w:rPr>
        <w:t xml:space="preserve"> de lijnen </w:t>
      </w:r>
      <w:r w:rsidR="009C19D5" w:rsidRPr="00C01C13">
        <w:rPr>
          <w:rFonts w:asciiTheme="minorHAnsi" w:hAnsiTheme="minorHAnsi" w:cstheme="minorHAnsi"/>
          <w:sz w:val="22"/>
          <w:szCs w:val="22"/>
        </w:rPr>
        <w:t xml:space="preserve">en acquits </w:t>
      </w:r>
      <w:r w:rsidRPr="00C01C13">
        <w:rPr>
          <w:rFonts w:asciiTheme="minorHAnsi" w:hAnsiTheme="minorHAnsi" w:cstheme="minorHAnsi"/>
          <w:sz w:val="22"/>
          <w:szCs w:val="22"/>
        </w:rPr>
        <w:t>op de juiste wijze zijn aangebracht. Is dat niet het geval, dan moet hij de wedstrijdleiding verzoeken het materiaal te laten reinigen of in goede staat te brengen, dan wel de lijnen op de juiste wijze aan te brengen.</w:t>
      </w:r>
      <w:r w:rsidR="00077B15" w:rsidRPr="00C01C13">
        <w:rPr>
          <w:rFonts w:asciiTheme="minorHAnsi" w:hAnsiTheme="minorHAnsi" w:cstheme="minorHAnsi"/>
          <w:sz w:val="22"/>
          <w:szCs w:val="22"/>
        </w:rPr>
        <w:br/>
      </w:r>
      <w:r w:rsidR="00077B15" w:rsidRPr="00CD2297">
        <w:rPr>
          <w:rFonts w:asciiTheme="minorHAnsi" w:hAnsiTheme="minorHAnsi" w:cstheme="minorHAnsi"/>
          <w:b/>
          <w:bCs/>
          <w:i/>
          <w:sz w:val="22"/>
          <w:szCs w:val="22"/>
        </w:rPr>
        <w:t>Toelichting</w:t>
      </w:r>
      <w:r w:rsidR="00077B15" w:rsidRPr="00C01C13">
        <w:rPr>
          <w:rFonts w:asciiTheme="minorHAnsi" w:hAnsiTheme="minorHAnsi" w:cstheme="minorHAnsi"/>
          <w:i/>
          <w:sz w:val="22"/>
          <w:szCs w:val="22"/>
        </w:rPr>
        <w:t xml:space="preserve">: Wordt in het SAR gesproken over de lengteas of de afstootlijn, dan betreft dit – behoudens bij de spelsoorten ankerkader 71/2 en </w:t>
      </w:r>
      <w:r w:rsidR="00077B15" w:rsidRPr="00B63C08">
        <w:rPr>
          <w:rFonts w:asciiTheme="minorHAnsi" w:hAnsiTheme="minorHAnsi" w:cstheme="minorHAnsi"/>
          <w:i/>
          <w:sz w:val="22"/>
          <w:szCs w:val="22"/>
        </w:rPr>
        <w:t>kader</w:t>
      </w:r>
      <w:r w:rsidR="00077B15" w:rsidRPr="00C01C13">
        <w:rPr>
          <w:rFonts w:asciiTheme="minorHAnsi" w:hAnsiTheme="minorHAnsi" w:cstheme="minorHAnsi"/>
          <w:i/>
          <w:sz w:val="22"/>
          <w:szCs w:val="22"/>
        </w:rPr>
        <w:t xml:space="preserve"> 57/2 –</w:t>
      </w:r>
      <w:r w:rsidR="0071433E" w:rsidRPr="00C01C13">
        <w:rPr>
          <w:rFonts w:asciiTheme="minorHAnsi" w:hAnsiTheme="minorHAnsi" w:cstheme="minorHAnsi"/>
          <w:i/>
          <w:sz w:val="22"/>
          <w:szCs w:val="22"/>
        </w:rPr>
        <w:t xml:space="preserve"> </w:t>
      </w:r>
      <w:r w:rsidR="00077B15" w:rsidRPr="00C01C13">
        <w:rPr>
          <w:rFonts w:asciiTheme="minorHAnsi" w:hAnsiTheme="minorHAnsi" w:cstheme="minorHAnsi"/>
          <w:i/>
          <w:sz w:val="22"/>
          <w:szCs w:val="22"/>
        </w:rPr>
        <w:t>denkbeeldige lijnen.</w:t>
      </w:r>
    </w:p>
    <w:p w14:paraId="790289D2" w14:textId="5187EC03" w:rsidR="00A161EF" w:rsidRPr="00C01C13" w:rsidRDefault="00A72CD9">
      <w:pPr>
        <w:pStyle w:val="artikelnrinspring"/>
        <w:numPr>
          <w:ilvl w:val="0"/>
          <w:numId w:val="48"/>
        </w:numPr>
        <w:spacing w:after="120"/>
        <w:ind w:left="357" w:hanging="357"/>
        <w:rPr>
          <w:rFonts w:asciiTheme="minorHAnsi" w:hAnsiTheme="minorHAnsi" w:cstheme="minorHAnsi"/>
          <w:sz w:val="22"/>
          <w:szCs w:val="22"/>
        </w:rPr>
      </w:pPr>
      <w:bookmarkStart w:id="71" w:name="_Ref38561871"/>
      <w:r w:rsidRPr="00C01C13">
        <w:rPr>
          <w:rFonts w:asciiTheme="minorHAnsi" w:hAnsiTheme="minorHAnsi" w:cstheme="minorHAnsi"/>
          <w:sz w:val="22"/>
          <w:szCs w:val="22"/>
        </w:rPr>
        <w:t xml:space="preserve">De arbiter heeft tot taak erop te letten dat de speler zich onthoudt van onjuist gedrag en dat eenieder aanwezig in het </w:t>
      </w:r>
      <w:r w:rsidRPr="009D0671">
        <w:rPr>
          <w:rFonts w:asciiTheme="minorHAnsi" w:hAnsiTheme="minorHAnsi" w:cstheme="minorHAnsi"/>
          <w:sz w:val="22"/>
          <w:szCs w:val="22"/>
        </w:rPr>
        <w:t xml:space="preserve">lokaal waarin een partij wordt gespeeld zich onberispelijk en sportief gedraagt en zich onthoudt van elk </w:t>
      </w:r>
      <w:r w:rsidR="00BD5FEC" w:rsidRPr="009D0671">
        <w:rPr>
          <w:rFonts w:asciiTheme="minorHAnsi" w:hAnsiTheme="minorHAnsi" w:cstheme="minorHAnsi"/>
          <w:sz w:val="22"/>
          <w:szCs w:val="22"/>
        </w:rPr>
        <w:t xml:space="preserve">gedrag </w:t>
      </w:r>
      <w:r w:rsidR="00C430C0" w:rsidRPr="009D0671">
        <w:rPr>
          <w:rFonts w:asciiTheme="minorHAnsi" w:hAnsiTheme="minorHAnsi" w:cstheme="minorHAnsi"/>
          <w:sz w:val="22"/>
          <w:szCs w:val="22"/>
        </w:rPr>
        <w:t>of</w:t>
      </w:r>
      <w:r w:rsidR="00BD5FEC" w:rsidRPr="009D0671">
        <w:rPr>
          <w:rFonts w:asciiTheme="minorHAnsi" w:hAnsiTheme="minorHAnsi" w:cstheme="minorHAnsi"/>
          <w:sz w:val="22"/>
          <w:szCs w:val="22"/>
        </w:rPr>
        <w:t xml:space="preserve"> </w:t>
      </w:r>
      <w:r w:rsidRPr="009D0671">
        <w:rPr>
          <w:rFonts w:asciiTheme="minorHAnsi" w:hAnsiTheme="minorHAnsi" w:cstheme="minorHAnsi"/>
          <w:sz w:val="22"/>
          <w:szCs w:val="22"/>
        </w:rPr>
        <w:t xml:space="preserve">handeling </w:t>
      </w:r>
      <w:r w:rsidR="00BD5FEC" w:rsidRPr="009D0671">
        <w:rPr>
          <w:rFonts w:asciiTheme="minorHAnsi" w:hAnsiTheme="minorHAnsi" w:cstheme="minorHAnsi"/>
          <w:sz w:val="22"/>
          <w:szCs w:val="22"/>
        </w:rPr>
        <w:t>waar een speler hinder van kan ondervinden</w:t>
      </w:r>
      <w:r w:rsidRPr="009D0671">
        <w:rPr>
          <w:rFonts w:asciiTheme="minorHAnsi" w:hAnsiTheme="minorHAnsi" w:cstheme="minorHAnsi"/>
          <w:sz w:val="22"/>
          <w:szCs w:val="22"/>
        </w:rPr>
        <w:t>.</w:t>
      </w:r>
      <w:r w:rsidR="00077B15" w:rsidRPr="009D0671">
        <w:rPr>
          <w:rFonts w:asciiTheme="minorHAnsi" w:hAnsiTheme="minorHAnsi" w:cstheme="minorHAnsi"/>
          <w:sz w:val="22"/>
          <w:szCs w:val="22"/>
        </w:rPr>
        <w:br/>
      </w:r>
      <w:r w:rsidR="00077B15" w:rsidRPr="009D0671">
        <w:rPr>
          <w:rFonts w:asciiTheme="minorHAnsi" w:hAnsiTheme="minorHAnsi" w:cstheme="minorHAnsi"/>
          <w:b/>
          <w:bCs/>
          <w:i/>
          <w:sz w:val="22"/>
          <w:szCs w:val="22"/>
        </w:rPr>
        <w:t>Toelichting</w:t>
      </w:r>
      <w:r w:rsidR="00077B15" w:rsidRPr="009D0671">
        <w:rPr>
          <w:rFonts w:asciiTheme="minorHAnsi" w:hAnsiTheme="minorHAnsi" w:cstheme="minorHAnsi"/>
          <w:i/>
          <w:sz w:val="22"/>
          <w:szCs w:val="22"/>
        </w:rPr>
        <w:t>: Met ‘eenieder’ worden spelers en toeschouwers bedoeld. Een toeschouwer kan luide opmerkingen maken</w:t>
      </w:r>
      <w:r w:rsidR="00BD5FEC" w:rsidRPr="009D0671">
        <w:rPr>
          <w:rFonts w:asciiTheme="minorHAnsi" w:hAnsiTheme="minorHAnsi" w:cstheme="minorHAnsi"/>
          <w:i/>
          <w:sz w:val="22"/>
          <w:szCs w:val="22"/>
        </w:rPr>
        <w:t xml:space="preserve"> of commentaar op het spel geven</w:t>
      </w:r>
      <w:r w:rsidR="00077B15" w:rsidRPr="009D0671">
        <w:rPr>
          <w:rFonts w:asciiTheme="minorHAnsi" w:hAnsiTheme="minorHAnsi" w:cstheme="minorHAnsi"/>
          <w:i/>
          <w:sz w:val="22"/>
          <w:szCs w:val="22"/>
        </w:rPr>
        <w:t>, een</w:t>
      </w:r>
      <w:r w:rsidR="00077B15" w:rsidRPr="00C01C13">
        <w:rPr>
          <w:rFonts w:asciiTheme="minorHAnsi" w:hAnsiTheme="minorHAnsi" w:cstheme="minorHAnsi"/>
          <w:i/>
          <w:sz w:val="22"/>
          <w:szCs w:val="22"/>
        </w:rPr>
        <w:t xml:space="preserve"> speler kan in de weg staan, enzovoort. Duidelijk is wel dat een arbiter jegens een toeschouwer – behoudens hem verzoeken zich behoorlijk te gedragen – weinig meer kan doen dan de wedstrijdleiding te vragen maatregelen te nemen.</w:t>
      </w:r>
      <w:r w:rsidR="00077B15" w:rsidRPr="00C01C13">
        <w:rPr>
          <w:rFonts w:asciiTheme="minorHAnsi" w:hAnsiTheme="minorHAnsi" w:cstheme="minorHAnsi"/>
          <w:sz w:val="22"/>
          <w:szCs w:val="22"/>
        </w:rPr>
        <w:br/>
      </w:r>
      <w:r w:rsidRPr="00C01C13">
        <w:rPr>
          <w:rFonts w:asciiTheme="minorHAnsi" w:hAnsiTheme="minorHAnsi" w:cstheme="minorHAnsi"/>
          <w:sz w:val="22"/>
          <w:szCs w:val="22"/>
        </w:rPr>
        <w:t xml:space="preserve">Onder </w:t>
      </w:r>
      <w:r w:rsidR="00077B15" w:rsidRPr="00C01C13">
        <w:rPr>
          <w:rFonts w:asciiTheme="minorHAnsi" w:hAnsiTheme="minorHAnsi" w:cstheme="minorHAnsi"/>
          <w:sz w:val="22"/>
          <w:szCs w:val="22"/>
        </w:rPr>
        <w:t>‘</w:t>
      </w:r>
      <w:r w:rsidRPr="00C01C13">
        <w:rPr>
          <w:rFonts w:asciiTheme="minorHAnsi" w:hAnsiTheme="minorHAnsi" w:cstheme="minorHAnsi"/>
          <w:sz w:val="22"/>
          <w:szCs w:val="22"/>
        </w:rPr>
        <w:t>onjuist gedrag</w:t>
      </w:r>
      <w:r w:rsidR="00077B15" w:rsidRPr="00C01C13">
        <w:rPr>
          <w:rFonts w:asciiTheme="minorHAnsi" w:hAnsiTheme="minorHAnsi" w:cstheme="minorHAnsi"/>
          <w:sz w:val="22"/>
          <w:szCs w:val="22"/>
        </w:rPr>
        <w:t>’</w:t>
      </w:r>
      <w:r w:rsidRPr="00C01C13">
        <w:rPr>
          <w:rFonts w:asciiTheme="minorHAnsi" w:hAnsiTheme="minorHAnsi" w:cstheme="minorHAnsi"/>
          <w:sz w:val="22"/>
          <w:szCs w:val="22"/>
        </w:rPr>
        <w:t xml:space="preserve"> van een speler wordt verstaan:</w:t>
      </w:r>
      <w:bookmarkEnd w:id="71"/>
    </w:p>
    <w:p w14:paraId="36665E6E" w14:textId="77777777" w:rsidR="00A161EF" w:rsidRPr="00C01C13" w:rsidRDefault="00A72CD9">
      <w:pPr>
        <w:pStyle w:val="artikelnrinspring"/>
        <w:numPr>
          <w:ilvl w:val="1"/>
          <w:numId w:val="48"/>
        </w:numPr>
        <w:ind w:left="709"/>
        <w:rPr>
          <w:rFonts w:asciiTheme="minorHAnsi" w:hAnsiTheme="minorHAnsi" w:cstheme="minorHAnsi"/>
          <w:sz w:val="22"/>
          <w:szCs w:val="22"/>
        </w:rPr>
      </w:pPr>
      <w:r w:rsidRPr="00C01C13">
        <w:rPr>
          <w:rFonts w:asciiTheme="minorHAnsi" w:hAnsiTheme="minorHAnsi" w:cstheme="minorHAnsi"/>
          <w:sz w:val="22"/>
          <w:szCs w:val="22"/>
        </w:rPr>
        <w:t>het niet op de aangewezen stoel plaatsnemen tijdens de beurt van de andere speler;</w:t>
      </w:r>
    </w:p>
    <w:p w14:paraId="0362EFFE" w14:textId="77777777" w:rsidR="00A161EF" w:rsidRPr="00C01C13" w:rsidRDefault="00A72CD9">
      <w:pPr>
        <w:pStyle w:val="artikelnrinspring"/>
        <w:numPr>
          <w:ilvl w:val="1"/>
          <w:numId w:val="48"/>
        </w:numPr>
        <w:ind w:left="709"/>
        <w:rPr>
          <w:rFonts w:asciiTheme="minorHAnsi" w:hAnsiTheme="minorHAnsi" w:cstheme="minorHAnsi"/>
          <w:sz w:val="22"/>
          <w:szCs w:val="22"/>
        </w:rPr>
      </w:pPr>
      <w:r w:rsidRPr="00C01C13">
        <w:rPr>
          <w:rFonts w:asciiTheme="minorHAnsi" w:hAnsiTheme="minorHAnsi" w:cstheme="minorHAnsi"/>
          <w:sz w:val="22"/>
          <w:szCs w:val="22"/>
        </w:rPr>
        <w:t>het maken van luide opmerkingen of geluiden;</w:t>
      </w:r>
    </w:p>
    <w:p w14:paraId="4D982E25" w14:textId="77777777" w:rsidR="00A161EF" w:rsidRPr="00C01C13" w:rsidRDefault="00A72CD9">
      <w:pPr>
        <w:pStyle w:val="artikelnrinspring"/>
        <w:numPr>
          <w:ilvl w:val="1"/>
          <w:numId w:val="48"/>
        </w:numPr>
        <w:ind w:left="709"/>
        <w:rPr>
          <w:rFonts w:asciiTheme="minorHAnsi" w:hAnsiTheme="minorHAnsi" w:cstheme="minorHAnsi"/>
          <w:sz w:val="22"/>
          <w:szCs w:val="22"/>
        </w:rPr>
      </w:pPr>
      <w:r w:rsidRPr="00C01C13">
        <w:rPr>
          <w:rFonts w:asciiTheme="minorHAnsi" w:hAnsiTheme="minorHAnsi" w:cstheme="minorHAnsi"/>
          <w:sz w:val="22"/>
          <w:szCs w:val="22"/>
        </w:rPr>
        <w:t>het op niet correcte wijze protesteren tegen een beslissing van de arbiter of deze beslissing aanvechten terwijl aan de juistheid daarvan niet behoeft te worden getwijfeld;</w:t>
      </w:r>
    </w:p>
    <w:p w14:paraId="4925F3C9" w14:textId="77777777" w:rsidR="00A161EF" w:rsidRPr="00C01C13" w:rsidRDefault="00A72CD9">
      <w:pPr>
        <w:pStyle w:val="artikelnrinspring"/>
        <w:numPr>
          <w:ilvl w:val="1"/>
          <w:numId w:val="48"/>
        </w:numPr>
        <w:ind w:left="709"/>
        <w:rPr>
          <w:rFonts w:asciiTheme="minorHAnsi" w:hAnsiTheme="minorHAnsi" w:cstheme="minorHAnsi"/>
          <w:sz w:val="22"/>
          <w:szCs w:val="22"/>
        </w:rPr>
      </w:pPr>
      <w:r w:rsidRPr="00C01C13">
        <w:rPr>
          <w:rFonts w:asciiTheme="minorHAnsi" w:hAnsiTheme="minorHAnsi" w:cstheme="minorHAnsi"/>
          <w:sz w:val="22"/>
          <w:szCs w:val="22"/>
        </w:rPr>
        <w:t>het op onbehoorlijke wijze laten blijken het niet eens te zijn met een beslissing van de arbiter;</w:t>
      </w:r>
    </w:p>
    <w:p w14:paraId="0B4E8CB2" w14:textId="0DED235E" w:rsidR="00A161EF" w:rsidRPr="00C01C13" w:rsidRDefault="00A72CD9">
      <w:pPr>
        <w:pStyle w:val="artikelnrinspring"/>
        <w:numPr>
          <w:ilvl w:val="1"/>
          <w:numId w:val="48"/>
        </w:numPr>
        <w:ind w:left="709"/>
        <w:rPr>
          <w:rFonts w:asciiTheme="minorHAnsi" w:hAnsiTheme="minorHAnsi" w:cstheme="minorHAnsi"/>
          <w:sz w:val="22"/>
          <w:szCs w:val="22"/>
        </w:rPr>
      </w:pPr>
      <w:r w:rsidRPr="00C01C13">
        <w:rPr>
          <w:rFonts w:asciiTheme="minorHAnsi" w:hAnsiTheme="minorHAnsi" w:cstheme="minorHAnsi"/>
          <w:sz w:val="22"/>
          <w:szCs w:val="22"/>
        </w:rPr>
        <w:t xml:space="preserve">het meer dan </w:t>
      </w:r>
      <w:r w:rsidR="007D587D" w:rsidRPr="00C01C13">
        <w:rPr>
          <w:rFonts w:asciiTheme="minorHAnsi" w:hAnsiTheme="minorHAnsi" w:cstheme="minorHAnsi"/>
          <w:sz w:val="22"/>
          <w:szCs w:val="22"/>
        </w:rPr>
        <w:t>een</w:t>
      </w:r>
      <w:r w:rsidRPr="00C01C13">
        <w:rPr>
          <w:rFonts w:asciiTheme="minorHAnsi" w:hAnsiTheme="minorHAnsi" w:cstheme="minorHAnsi"/>
          <w:sz w:val="22"/>
          <w:szCs w:val="22"/>
        </w:rPr>
        <w:t xml:space="preserve"> keer van de arbiter verlangen zijn beslissing opnieuw te overwegen;</w:t>
      </w:r>
    </w:p>
    <w:p w14:paraId="0DEE0CA4" w14:textId="77777777" w:rsidR="00A161EF" w:rsidRPr="00C01C13" w:rsidRDefault="00A72CD9">
      <w:pPr>
        <w:pStyle w:val="artikelnrinspring"/>
        <w:numPr>
          <w:ilvl w:val="1"/>
          <w:numId w:val="48"/>
        </w:numPr>
        <w:ind w:left="709"/>
        <w:rPr>
          <w:rFonts w:asciiTheme="minorHAnsi" w:hAnsiTheme="minorHAnsi" w:cstheme="minorHAnsi"/>
          <w:sz w:val="22"/>
          <w:szCs w:val="22"/>
        </w:rPr>
      </w:pPr>
      <w:r w:rsidRPr="00C01C13">
        <w:rPr>
          <w:rFonts w:asciiTheme="minorHAnsi" w:hAnsiTheme="minorHAnsi" w:cstheme="minorHAnsi"/>
          <w:sz w:val="22"/>
          <w:szCs w:val="22"/>
        </w:rPr>
        <w:t>het zich bemoeien met de actieve arbitrage;</w:t>
      </w:r>
    </w:p>
    <w:p w14:paraId="62973F0A" w14:textId="77777777" w:rsidR="00A161EF" w:rsidRPr="00C01C13" w:rsidRDefault="00A72CD9">
      <w:pPr>
        <w:pStyle w:val="artikelnrinspring"/>
        <w:numPr>
          <w:ilvl w:val="1"/>
          <w:numId w:val="48"/>
        </w:numPr>
        <w:ind w:left="709"/>
        <w:rPr>
          <w:rFonts w:asciiTheme="minorHAnsi" w:hAnsiTheme="minorHAnsi" w:cstheme="minorHAnsi"/>
          <w:sz w:val="22"/>
          <w:szCs w:val="22"/>
        </w:rPr>
      </w:pPr>
      <w:r w:rsidRPr="00C01C13">
        <w:rPr>
          <w:rFonts w:asciiTheme="minorHAnsi" w:hAnsiTheme="minorHAnsi" w:cstheme="minorHAnsi"/>
          <w:sz w:val="22"/>
          <w:szCs w:val="22"/>
        </w:rPr>
        <w:t>het naar het oordeel van de arbiter met opzet overtreden van de spelregels;</w:t>
      </w:r>
    </w:p>
    <w:p w14:paraId="5E297D8F" w14:textId="77777777" w:rsidR="00A161EF" w:rsidRPr="00C01C13" w:rsidRDefault="00A72CD9">
      <w:pPr>
        <w:pStyle w:val="artikelnrinspring"/>
        <w:numPr>
          <w:ilvl w:val="1"/>
          <w:numId w:val="48"/>
        </w:numPr>
        <w:ind w:left="709"/>
        <w:rPr>
          <w:rFonts w:asciiTheme="minorHAnsi" w:hAnsiTheme="minorHAnsi" w:cstheme="minorHAnsi"/>
          <w:sz w:val="22"/>
          <w:szCs w:val="22"/>
        </w:rPr>
      </w:pPr>
      <w:r w:rsidRPr="00C01C13">
        <w:rPr>
          <w:rFonts w:asciiTheme="minorHAnsi" w:hAnsiTheme="minorHAnsi" w:cstheme="minorHAnsi"/>
          <w:sz w:val="22"/>
          <w:szCs w:val="22"/>
        </w:rPr>
        <w:t>het</w:t>
      </w:r>
      <w:r w:rsidR="00077B15" w:rsidRPr="00C01C13">
        <w:rPr>
          <w:rFonts w:asciiTheme="minorHAnsi" w:hAnsiTheme="minorHAnsi" w:cstheme="minorHAnsi"/>
          <w:sz w:val="22"/>
          <w:szCs w:val="22"/>
        </w:rPr>
        <w:t xml:space="preserve"> </w:t>
      </w:r>
      <w:r w:rsidRPr="00C01C13">
        <w:rPr>
          <w:rFonts w:asciiTheme="minorHAnsi" w:hAnsiTheme="minorHAnsi" w:cstheme="minorHAnsi"/>
          <w:sz w:val="22"/>
          <w:szCs w:val="22"/>
        </w:rPr>
        <w:t>naar het oordeel van de arbiter met opzet niet maken van caramboles;</w:t>
      </w:r>
    </w:p>
    <w:p w14:paraId="7BFD4521" w14:textId="77777777" w:rsidR="00A161EF" w:rsidRPr="00C01C13" w:rsidRDefault="00A72CD9">
      <w:pPr>
        <w:pStyle w:val="artikelnrinspring"/>
        <w:numPr>
          <w:ilvl w:val="1"/>
          <w:numId w:val="48"/>
        </w:numPr>
        <w:ind w:left="709"/>
        <w:rPr>
          <w:rFonts w:asciiTheme="minorHAnsi" w:hAnsiTheme="minorHAnsi" w:cstheme="minorHAnsi"/>
          <w:sz w:val="22"/>
          <w:szCs w:val="22"/>
        </w:rPr>
      </w:pPr>
      <w:r w:rsidRPr="00C01C13">
        <w:rPr>
          <w:rFonts w:asciiTheme="minorHAnsi" w:hAnsiTheme="minorHAnsi" w:cstheme="minorHAnsi"/>
          <w:sz w:val="22"/>
          <w:szCs w:val="22"/>
        </w:rPr>
        <w:lastRenderedPageBreak/>
        <w:t>het niet naleven van de kledingvoorschriften</w:t>
      </w:r>
      <w:r w:rsidR="00077B15" w:rsidRPr="00C01C13">
        <w:rPr>
          <w:rFonts w:asciiTheme="minorHAnsi" w:hAnsiTheme="minorHAnsi" w:cstheme="minorHAnsi"/>
          <w:sz w:val="22"/>
          <w:szCs w:val="22"/>
        </w:rPr>
        <w:t>;</w:t>
      </w:r>
    </w:p>
    <w:p w14:paraId="3F701BCB" w14:textId="77777777" w:rsidR="00A161EF" w:rsidRPr="00C01C13" w:rsidRDefault="00A72CD9">
      <w:pPr>
        <w:pStyle w:val="artikelnrinspring"/>
        <w:numPr>
          <w:ilvl w:val="1"/>
          <w:numId w:val="48"/>
        </w:numPr>
        <w:ind w:left="709"/>
        <w:rPr>
          <w:rFonts w:asciiTheme="minorHAnsi" w:hAnsiTheme="minorHAnsi" w:cstheme="minorHAnsi"/>
          <w:sz w:val="22"/>
          <w:szCs w:val="22"/>
        </w:rPr>
      </w:pPr>
      <w:r w:rsidRPr="00C01C13">
        <w:rPr>
          <w:rFonts w:asciiTheme="minorHAnsi" w:hAnsiTheme="minorHAnsi" w:cstheme="minorHAnsi"/>
          <w:sz w:val="22"/>
          <w:szCs w:val="22"/>
        </w:rPr>
        <w:t>het niet naleven van maatregelen van orde;</w:t>
      </w:r>
    </w:p>
    <w:p w14:paraId="5FC31F5B" w14:textId="1FF61AD5" w:rsidR="00A72CD9" w:rsidRPr="00C01C13" w:rsidRDefault="00A72CD9">
      <w:pPr>
        <w:pStyle w:val="artikelnrinspring"/>
        <w:numPr>
          <w:ilvl w:val="1"/>
          <w:numId w:val="48"/>
        </w:numPr>
        <w:ind w:left="709"/>
        <w:rPr>
          <w:rFonts w:asciiTheme="minorHAnsi" w:hAnsiTheme="minorHAnsi" w:cstheme="minorHAnsi"/>
          <w:sz w:val="22"/>
          <w:szCs w:val="22"/>
        </w:rPr>
      </w:pPr>
      <w:r w:rsidRPr="00C01C13">
        <w:rPr>
          <w:rFonts w:asciiTheme="minorHAnsi" w:hAnsiTheme="minorHAnsi" w:cstheme="minorHAnsi"/>
          <w:sz w:val="22"/>
          <w:szCs w:val="22"/>
        </w:rPr>
        <w:t>het gebruik van alcoholhoudende dranken.</w:t>
      </w:r>
    </w:p>
    <w:p w14:paraId="5B96BD80" w14:textId="54E68D19" w:rsidR="00A72CD9" w:rsidRPr="00C01C13" w:rsidRDefault="00A72CD9" w:rsidP="00A72CD9">
      <w:pPr>
        <w:pStyle w:val="tekst"/>
        <w:rPr>
          <w:rFonts w:asciiTheme="minorHAnsi" w:hAnsiTheme="minorHAnsi" w:cstheme="minorHAnsi"/>
          <w:sz w:val="22"/>
          <w:szCs w:val="22"/>
        </w:rPr>
      </w:pPr>
    </w:p>
    <w:p w14:paraId="520E69A2" w14:textId="2A8F657C" w:rsidR="00A72CD9" w:rsidRPr="00C01C13" w:rsidRDefault="00A72CD9" w:rsidP="00A161EF">
      <w:pPr>
        <w:pStyle w:val="Art"/>
      </w:pPr>
      <w:bookmarkStart w:id="72" w:name="_Ref36049601"/>
      <w:bookmarkStart w:id="73" w:name="_Ref36051780"/>
      <w:bookmarkStart w:id="74" w:name="_Toc231396794"/>
      <w:r w:rsidRPr="00C01C13">
        <w:t>Bevoegdheden van de arbiter</w:t>
      </w:r>
      <w:bookmarkEnd w:id="72"/>
      <w:bookmarkEnd w:id="73"/>
      <w:bookmarkEnd w:id="74"/>
    </w:p>
    <w:p w14:paraId="2F5B1954" w14:textId="44977BA3" w:rsidR="00A72CD9" w:rsidRPr="00C01C13" w:rsidRDefault="00A72CD9" w:rsidP="00A15F8F">
      <w:pPr>
        <w:pStyle w:val="artikelnrinspring"/>
        <w:numPr>
          <w:ilvl w:val="0"/>
          <w:numId w:val="27"/>
        </w:numPr>
        <w:spacing w:after="120"/>
        <w:ind w:left="357" w:hanging="357"/>
        <w:rPr>
          <w:rFonts w:asciiTheme="minorHAnsi" w:hAnsiTheme="minorHAnsi" w:cstheme="minorHAnsi"/>
          <w:sz w:val="22"/>
          <w:szCs w:val="22"/>
        </w:rPr>
      </w:pPr>
      <w:r w:rsidRPr="00C01C13">
        <w:rPr>
          <w:rFonts w:asciiTheme="minorHAnsi" w:hAnsiTheme="minorHAnsi" w:cstheme="minorHAnsi"/>
          <w:sz w:val="22"/>
          <w:szCs w:val="22"/>
        </w:rPr>
        <w:t xml:space="preserve">Voor zover dit tot de bevoegdheden van de arbiter behoort, neemt hij maatregelen, opdat kan worden voorkomen dat iemand zich anders gedraagt dan in </w:t>
      </w:r>
      <w:r w:rsidR="000605A2" w:rsidRPr="00C01C13">
        <w:rPr>
          <w:rFonts w:asciiTheme="minorHAnsi" w:hAnsiTheme="minorHAnsi" w:cstheme="minorHAnsi"/>
          <w:sz w:val="22"/>
          <w:szCs w:val="22"/>
        </w:rPr>
        <w:fldChar w:fldCharType="begin"/>
      </w:r>
      <w:r w:rsidR="000605A2" w:rsidRPr="00C01C13">
        <w:rPr>
          <w:rFonts w:asciiTheme="minorHAnsi" w:hAnsiTheme="minorHAnsi" w:cstheme="minorHAnsi"/>
          <w:sz w:val="22"/>
          <w:szCs w:val="22"/>
        </w:rPr>
        <w:instrText xml:space="preserve"> REF _Ref36051635 \r \h </w:instrText>
      </w:r>
      <w:r w:rsidR="00C01C13">
        <w:rPr>
          <w:rFonts w:asciiTheme="minorHAnsi" w:hAnsiTheme="minorHAnsi" w:cstheme="minorHAnsi"/>
          <w:sz w:val="22"/>
          <w:szCs w:val="22"/>
        </w:rPr>
        <w:instrText xml:space="preserve"> \* MERGEFORMAT </w:instrText>
      </w:r>
      <w:r w:rsidR="000605A2" w:rsidRPr="00C01C13">
        <w:rPr>
          <w:rFonts w:asciiTheme="minorHAnsi" w:hAnsiTheme="minorHAnsi" w:cstheme="minorHAnsi"/>
          <w:sz w:val="22"/>
          <w:szCs w:val="22"/>
        </w:rPr>
      </w:r>
      <w:r w:rsidR="000605A2" w:rsidRPr="00C01C13">
        <w:rPr>
          <w:rFonts w:asciiTheme="minorHAnsi" w:hAnsiTheme="minorHAnsi" w:cstheme="minorHAnsi"/>
          <w:sz w:val="22"/>
          <w:szCs w:val="22"/>
        </w:rPr>
        <w:fldChar w:fldCharType="separate"/>
      </w:r>
      <w:r w:rsidR="003E6E08">
        <w:rPr>
          <w:rFonts w:asciiTheme="minorHAnsi" w:hAnsiTheme="minorHAnsi" w:cstheme="minorHAnsi"/>
          <w:sz w:val="22"/>
          <w:szCs w:val="22"/>
        </w:rPr>
        <w:t>Art.  5.2</w:t>
      </w:r>
      <w:r w:rsidR="000605A2" w:rsidRPr="00C01C13">
        <w:rPr>
          <w:rFonts w:asciiTheme="minorHAnsi" w:hAnsiTheme="minorHAnsi" w:cstheme="minorHAnsi"/>
          <w:sz w:val="22"/>
          <w:szCs w:val="22"/>
        </w:rPr>
        <w:fldChar w:fldCharType="end"/>
      </w:r>
      <w:r w:rsidR="00A4204F" w:rsidRPr="00C01C13">
        <w:rPr>
          <w:rFonts w:asciiTheme="minorHAnsi" w:hAnsiTheme="minorHAnsi" w:cstheme="minorHAnsi"/>
          <w:sz w:val="22"/>
          <w:szCs w:val="22"/>
        </w:rPr>
        <w:t xml:space="preserve"> lid 4</w:t>
      </w:r>
      <w:r w:rsidRPr="00C01C13">
        <w:rPr>
          <w:rFonts w:asciiTheme="minorHAnsi" w:hAnsiTheme="minorHAnsi" w:cstheme="minorHAnsi"/>
          <w:sz w:val="22"/>
          <w:szCs w:val="22"/>
        </w:rPr>
        <w:t xml:space="preserve"> bedoeld.</w:t>
      </w:r>
      <w:r w:rsidR="00ED6E8B" w:rsidRPr="00C01C13">
        <w:rPr>
          <w:rFonts w:asciiTheme="minorHAnsi" w:hAnsiTheme="minorHAnsi" w:cstheme="minorHAnsi"/>
          <w:sz w:val="22"/>
          <w:szCs w:val="22"/>
        </w:rPr>
        <w:t xml:space="preserve"> </w:t>
      </w:r>
      <w:r w:rsidRPr="00C01C13">
        <w:rPr>
          <w:rFonts w:asciiTheme="minorHAnsi" w:hAnsiTheme="minorHAnsi" w:cstheme="minorHAnsi"/>
          <w:sz w:val="22"/>
          <w:szCs w:val="22"/>
        </w:rPr>
        <w:t>In alle overige gevallen licht hij de wedstrijdleiding in, opdat deze doeltreffende maatregelen kan nemen.</w:t>
      </w:r>
      <w:r w:rsidR="00641DF7" w:rsidRPr="00C01C13">
        <w:rPr>
          <w:rFonts w:asciiTheme="minorHAnsi" w:hAnsiTheme="minorHAnsi" w:cstheme="minorHAnsi"/>
          <w:sz w:val="22"/>
          <w:szCs w:val="22"/>
        </w:rPr>
        <w:br/>
      </w:r>
      <w:r w:rsidR="00641DF7" w:rsidRPr="00CE79FF">
        <w:rPr>
          <w:rFonts w:asciiTheme="minorHAnsi" w:hAnsiTheme="minorHAnsi" w:cstheme="minorHAnsi"/>
          <w:b/>
          <w:bCs/>
          <w:i/>
          <w:sz w:val="22"/>
          <w:szCs w:val="22"/>
        </w:rPr>
        <w:t>Toelichting</w:t>
      </w:r>
      <w:r w:rsidR="00641DF7" w:rsidRPr="00C01C13">
        <w:rPr>
          <w:rFonts w:asciiTheme="minorHAnsi" w:hAnsiTheme="minorHAnsi" w:cstheme="minorHAnsi"/>
          <w:i/>
          <w:sz w:val="22"/>
          <w:szCs w:val="22"/>
        </w:rPr>
        <w:t>: De wedstrijdleiding heeft meer mogelijkheden om doeltreffende maatregelen te nemen, bijvoorbeeld een speler uitsluiten van verdere deelneming (mits hierover met het daarbij betrokken bestuur overleg is gepleegd), of een lid van de organisatie inschakelen die een oogje in het zeil kan houden.</w:t>
      </w:r>
    </w:p>
    <w:p w14:paraId="50B76872" w14:textId="2D7C3C6F" w:rsidR="00A72CD9" w:rsidRPr="00C01C13" w:rsidRDefault="00A72CD9" w:rsidP="00A15F8F">
      <w:pPr>
        <w:pStyle w:val="artikelnrinspring"/>
        <w:numPr>
          <w:ilvl w:val="0"/>
          <w:numId w:val="27"/>
        </w:numPr>
        <w:spacing w:after="120"/>
        <w:ind w:left="357" w:hanging="357"/>
        <w:rPr>
          <w:rFonts w:asciiTheme="minorHAnsi" w:hAnsiTheme="minorHAnsi" w:cstheme="minorHAnsi"/>
          <w:sz w:val="22"/>
          <w:szCs w:val="22"/>
        </w:rPr>
      </w:pPr>
      <w:r w:rsidRPr="00C01C13">
        <w:rPr>
          <w:rFonts w:asciiTheme="minorHAnsi" w:hAnsiTheme="minorHAnsi" w:cstheme="minorHAnsi"/>
          <w:sz w:val="22"/>
          <w:szCs w:val="22"/>
        </w:rPr>
        <w:t>Alleen de arbiter stelt vast of bij de beoefening van het biljartspel een spelregel is overtreden.</w:t>
      </w:r>
      <w:r w:rsidR="00641DF7" w:rsidRPr="00C01C13">
        <w:rPr>
          <w:rFonts w:asciiTheme="minorHAnsi" w:hAnsiTheme="minorHAnsi" w:cstheme="minorHAnsi"/>
          <w:sz w:val="22"/>
          <w:szCs w:val="22"/>
        </w:rPr>
        <w:t xml:space="preserve"> Indien dat het geval is, neemt alleen hij</w:t>
      </w:r>
      <w:r w:rsidRPr="00C01C13">
        <w:rPr>
          <w:rFonts w:asciiTheme="minorHAnsi" w:hAnsiTheme="minorHAnsi" w:cstheme="minorHAnsi"/>
          <w:sz w:val="22"/>
          <w:szCs w:val="22"/>
        </w:rPr>
        <w:t xml:space="preserve"> de daarvoor vastgestelde maatregel.</w:t>
      </w:r>
    </w:p>
    <w:p w14:paraId="272EC09F" w14:textId="12273AAE" w:rsidR="00A72CD9" w:rsidRPr="00C01C13" w:rsidRDefault="00A72CD9" w:rsidP="00A15F8F">
      <w:pPr>
        <w:pStyle w:val="artikelnrinspring"/>
        <w:numPr>
          <w:ilvl w:val="0"/>
          <w:numId w:val="27"/>
        </w:numPr>
        <w:spacing w:after="120"/>
        <w:ind w:left="357" w:hanging="357"/>
        <w:rPr>
          <w:rFonts w:asciiTheme="minorHAnsi" w:hAnsiTheme="minorHAnsi" w:cstheme="minorHAnsi"/>
          <w:sz w:val="22"/>
          <w:szCs w:val="22"/>
        </w:rPr>
      </w:pPr>
      <w:r w:rsidRPr="00C01C13">
        <w:rPr>
          <w:rFonts w:asciiTheme="minorHAnsi" w:hAnsiTheme="minorHAnsi" w:cstheme="minorHAnsi"/>
          <w:sz w:val="22"/>
          <w:szCs w:val="22"/>
        </w:rPr>
        <w:t>Komt een speler een regel, niet zijnde een spelregel, niet na, dan mag de arbiter alleen dan handelen indien hem dit door het desbetreffende reglement is toegestaan of opgedragen.</w:t>
      </w:r>
    </w:p>
    <w:p w14:paraId="79213DDC" w14:textId="21A11C1F" w:rsidR="00641DF7" w:rsidRPr="00C01C13" w:rsidRDefault="00A72CD9" w:rsidP="00A15F8F">
      <w:pPr>
        <w:pStyle w:val="artikelnrinspring"/>
        <w:numPr>
          <w:ilvl w:val="0"/>
          <w:numId w:val="27"/>
        </w:numPr>
        <w:spacing w:after="120"/>
        <w:ind w:left="357" w:hanging="357"/>
        <w:rPr>
          <w:rFonts w:asciiTheme="minorHAnsi" w:hAnsiTheme="minorHAnsi" w:cstheme="minorHAnsi"/>
          <w:sz w:val="22"/>
          <w:szCs w:val="22"/>
        </w:rPr>
      </w:pPr>
      <w:bookmarkStart w:id="75" w:name="_Ref36049659"/>
      <w:r w:rsidRPr="00C01C13">
        <w:rPr>
          <w:rFonts w:asciiTheme="minorHAnsi" w:hAnsiTheme="minorHAnsi" w:cstheme="minorHAnsi"/>
          <w:sz w:val="22"/>
          <w:szCs w:val="22"/>
        </w:rPr>
        <w:t>Overtreedt een speler een gedragsregel of naar het oordeel van de arbiter met opzet een spelregel, dan mag de arbiter die speler een officiële waarschuwing geven.</w:t>
      </w:r>
      <w:r w:rsidR="00641DF7" w:rsidRPr="00C01C13">
        <w:rPr>
          <w:rFonts w:asciiTheme="minorHAnsi" w:hAnsiTheme="minorHAnsi" w:cstheme="minorHAnsi"/>
          <w:sz w:val="22"/>
          <w:szCs w:val="22"/>
        </w:rPr>
        <w:t xml:space="preserve"> </w:t>
      </w:r>
      <w:r w:rsidRPr="00C01C13">
        <w:rPr>
          <w:rFonts w:asciiTheme="minorHAnsi" w:hAnsiTheme="minorHAnsi" w:cstheme="minorHAnsi"/>
          <w:sz w:val="22"/>
          <w:szCs w:val="22"/>
        </w:rPr>
        <w:t>Blijft de speler volharden in het overtreden van bedoelde regel(s), dan is de arbiter bevoegd de speler het verder spelen te ontzeggen.</w:t>
      </w:r>
      <w:r w:rsidR="00641DF7" w:rsidRPr="00C01C13">
        <w:rPr>
          <w:rFonts w:asciiTheme="minorHAnsi" w:hAnsiTheme="minorHAnsi" w:cstheme="minorHAnsi"/>
          <w:sz w:val="22"/>
          <w:szCs w:val="22"/>
        </w:rPr>
        <w:t xml:space="preserve"> </w:t>
      </w:r>
      <w:r w:rsidRPr="00C01C13">
        <w:rPr>
          <w:rFonts w:asciiTheme="minorHAnsi" w:hAnsiTheme="minorHAnsi" w:cstheme="minorHAnsi"/>
          <w:sz w:val="22"/>
          <w:szCs w:val="22"/>
        </w:rPr>
        <w:t>Overtreedt een speler een gedragsregel in zo ernstige mate dat van de arbiter niet kan of mag worden geëist dat hij die speler laat verder</w:t>
      </w:r>
      <w:r w:rsidR="00641DF7" w:rsidRPr="00C01C13">
        <w:rPr>
          <w:rFonts w:asciiTheme="minorHAnsi" w:hAnsiTheme="minorHAnsi" w:cstheme="minorHAnsi"/>
          <w:sz w:val="22"/>
          <w:szCs w:val="22"/>
        </w:rPr>
        <w:t xml:space="preserve"> </w:t>
      </w:r>
      <w:r w:rsidRPr="00C01C13">
        <w:rPr>
          <w:rFonts w:asciiTheme="minorHAnsi" w:hAnsiTheme="minorHAnsi" w:cstheme="minorHAnsi"/>
          <w:sz w:val="22"/>
          <w:szCs w:val="22"/>
        </w:rPr>
        <w:t>spelen, dan kan de arbiter de speler het verder spelen ontzeggen zonder dat hij eerst een officiële waarschuwing heeft gegeven.</w:t>
      </w:r>
      <w:r w:rsidR="00641DF7" w:rsidRPr="00C01C13">
        <w:rPr>
          <w:rFonts w:asciiTheme="minorHAnsi" w:hAnsiTheme="minorHAnsi" w:cstheme="minorHAnsi"/>
          <w:sz w:val="22"/>
          <w:szCs w:val="22"/>
        </w:rPr>
        <w:br/>
      </w:r>
      <w:r w:rsidR="00641DF7" w:rsidRPr="00CE79FF">
        <w:rPr>
          <w:rFonts w:asciiTheme="minorHAnsi" w:hAnsiTheme="minorHAnsi" w:cstheme="minorHAnsi"/>
          <w:b/>
          <w:bCs/>
          <w:i/>
          <w:sz w:val="22"/>
          <w:szCs w:val="22"/>
        </w:rPr>
        <w:t>Toelichting</w:t>
      </w:r>
      <w:r w:rsidR="00641DF7" w:rsidRPr="00C01C13">
        <w:rPr>
          <w:rFonts w:asciiTheme="minorHAnsi" w:hAnsiTheme="minorHAnsi" w:cstheme="minorHAnsi"/>
          <w:i/>
          <w:sz w:val="22"/>
          <w:szCs w:val="22"/>
        </w:rPr>
        <w:t>: De spelregels zijn opgenomen in het Spelreglement (</w:t>
      </w:r>
      <w:r w:rsidR="00A20671" w:rsidRPr="00C01C13">
        <w:rPr>
          <w:rFonts w:asciiTheme="minorHAnsi" w:hAnsiTheme="minorHAnsi" w:cstheme="minorHAnsi"/>
          <w:i/>
          <w:sz w:val="22"/>
          <w:szCs w:val="22"/>
        </w:rPr>
        <w:t xml:space="preserve">hoofdstuk 2 </w:t>
      </w:r>
      <w:r w:rsidR="00860ED0" w:rsidRPr="00C01C13">
        <w:rPr>
          <w:rFonts w:asciiTheme="minorHAnsi" w:hAnsiTheme="minorHAnsi" w:cstheme="minorHAnsi"/>
          <w:i/>
          <w:sz w:val="22"/>
          <w:szCs w:val="22"/>
        </w:rPr>
        <w:t xml:space="preserve">tot en met </w:t>
      </w:r>
      <w:r w:rsidR="00A20671" w:rsidRPr="00C01C13">
        <w:rPr>
          <w:rFonts w:asciiTheme="minorHAnsi" w:hAnsiTheme="minorHAnsi" w:cstheme="minorHAnsi"/>
          <w:i/>
          <w:sz w:val="22"/>
          <w:szCs w:val="22"/>
        </w:rPr>
        <w:t>4</w:t>
      </w:r>
      <w:r w:rsidR="00860ED0" w:rsidRPr="00C01C13">
        <w:rPr>
          <w:rFonts w:asciiTheme="minorHAnsi" w:hAnsiTheme="minorHAnsi" w:cstheme="minorHAnsi"/>
          <w:i/>
          <w:sz w:val="22"/>
          <w:szCs w:val="22"/>
        </w:rPr>
        <w:t>).</w:t>
      </w:r>
      <w:r w:rsidR="00641DF7" w:rsidRPr="00C01C13">
        <w:rPr>
          <w:rFonts w:asciiTheme="minorHAnsi" w:hAnsiTheme="minorHAnsi" w:cstheme="minorHAnsi"/>
          <w:i/>
          <w:sz w:val="22"/>
          <w:szCs w:val="22"/>
        </w:rPr>
        <w:t xml:space="preserve"> </w:t>
      </w:r>
      <w:r w:rsidR="000605A2" w:rsidRPr="00C01C13">
        <w:rPr>
          <w:rFonts w:asciiTheme="minorHAnsi" w:hAnsiTheme="minorHAnsi" w:cstheme="minorHAnsi"/>
          <w:i/>
          <w:sz w:val="22"/>
          <w:szCs w:val="22"/>
        </w:rPr>
        <w:fldChar w:fldCharType="begin"/>
      </w:r>
      <w:r w:rsidR="000605A2" w:rsidRPr="00C01C13">
        <w:rPr>
          <w:rFonts w:asciiTheme="minorHAnsi" w:hAnsiTheme="minorHAnsi" w:cstheme="minorHAnsi"/>
          <w:i/>
          <w:sz w:val="22"/>
          <w:szCs w:val="22"/>
        </w:rPr>
        <w:instrText xml:space="preserve"> REF _Ref36051751 \r \h </w:instrText>
      </w:r>
      <w:r w:rsidR="00C01C13">
        <w:rPr>
          <w:rFonts w:asciiTheme="minorHAnsi" w:hAnsiTheme="minorHAnsi" w:cstheme="minorHAnsi"/>
          <w:i/>
          <w:sz w:val="22"/>
          <w:szCs w:val="22"/>
        </w:rPr>
        <w:instrText xml:space="preserve"> \* MERGEFORMAT </w:instrText>
      </w:r>
      <w:r w:rsidR="000605A2" w:rsidRPr="00C01C13">
        <w:rPr>
          <w:rFonts w:asciiTheme="minorHAnsi" w:hAnsiTheme="minorHAnsi" w:cstheme="minorHAnsi"/>
          <w:i/>
          <w:sz w:val="22"/>
          <w:szCs w:val="22"/>
        </w:rPr>
      </w:r>
      <w:r w:rsidR="000605A2" w:rsidRPr="00C01C13">
        <w:rPr>
          <w:rFonts w:asciiTheme="minorHAnsi" w:hAnsiTheme="minorHAnsi" w:cstheme="minorHAnsi"/>
          <w:i/>
          <w:sz w:val="22"/>
          <w:szCs w:val="22"/>
        </w:rPr>
        <w:fldChar w:fldCharType="separate"/>
      </w:r>
      <w:r w:rsidR="003E6E08">
        <w:rPr>
          <w:rFonts w:asciiTheme="minorHAnsi" w:hAnsiTheme="minorHAnsi" w:cstheme="minorHAnsi"/>
          <w:i/>
          <w:sz w:val="22"/>
          <w:szCs w:val="22"/>
        </w:rPr>
        <w:t>Art.  5.2</w:t>
      </w:r>
      <w:r w:rsidR="000605A2" w:rsidRPr="00C01C13">
        <w:rPr>
          <w:rFonts w:asciiTheme="minorHAnsi" w:hAnsiTheme="minorHAnsi" w:cstheme="minorHAnsi"/>
          <w:i/>
          <w:sz w:val="22"/>
          <w:szCs w:val="22"/>
        </w:rPr>
        <w:fldChar w:fldCharType="end"/>
      </w:r>
      <w:r w:rsidR="00860ED0" w:rsidRPr="00C01C13">
        <w:rPr>
          <w:rFonts w:asciiTheme="minorHAnsi" w:hAnsiTheme="minorHAnsi" w:cstheme="minorHAnsi"/>
          <w:i/>
          <w:sz w:val="22"/>
          <w:szCs w:val="22"/>
        </w:rPr>
        <w:t xml:space="preserve"> </w:t>
      </w:r>
      <w:r w:rsidR="00641DF7" w:rsidRPr="00C01C13">
        <w:rPr>
          <w:rFonts w:asciiTheme="minorHAnsi" w:hAnsiTheme="minorHAnsi" w:cstheme="minorHAnsi"/>
          <w:i/>
          <w:sz w:val="22"/>
          <w:szCs w:val="22"/>
        </w:rPr>
        <w:t xml:space="preserve">lid 1 en </w:t>
      </w:r>
      <w:r w:rsidR="000605A2" w:rsidRPr="00C01C13">
        <w:rPr>
          <w:rFonts w:asciiTheme="minorHAnsi" w:hAnsiTheme="minorHAnsi" w:cstheme="minorHAnsi"/>
          <w:i/>
          <w:sz w:val="22"/>
          <w:szCs w:val="22"/>
        </w:rPr>
        <w:fldChar w:fldCharType="begin"/>
      </w:r>
      <w:r w:rsidR="000605A2" w:rsidRPr="00C01C13">
        <w:rPr>
          <w:rFonts w:asciiTheme="minorHAnsi" w:hAnsiTheme="minorHAnsi" w:cstheme="minorHAnsi"/>
          <w:i/>
          <w:sz w:val="22"/>
          <w:szCs w:val="22"/>
        </w:rPr>
        <w:instrText xml:space="preserve"> REF _Ref36051780 \r \h </w:instrText>
      </w:r>
      <w:r w:rsidR="00C01C13">
        <w:rPr>
          <w:rFonts w:asciiTheme="minorHAnsi" w:hAnsiTheme="minorHAnsi" w:cstheme="minorHAnsi"/>
          <w:i/>
          <w:sz w:val="22"/>
          <w:szCs w:val="22"/>
        </w:rPr>
        <w:instrText xml:space="preserve"> \* MERGEFORMAT </w:instrText>
      </w:r>
      <w:r w:rsidR="000605A2" w:rsidRPr="00C01C13">
        <w:rPr>
          <w:rFonts w:asciiTheme="minorHAnsi" w:hAnsiTheme="minorHAnsi" w:cstheme="minorHAnsi"/>
          <w:i/>
          <w:sz w:val="22"/>
          <w:szCs w:val="22"/>
        </w:rPr>
      </w:r>
      <w:r w:rsidR="000605A2" w:rsidRPr="00C01C13">
        <w:rPr>
          <w:rFonts w:asciiTheme="minorHAnsi" w:hAnsiTheme="minorHAnsi" w:cstheme="minorHAnsi"/>
          <w:i/>
          <w:sz w:val="22"/>
          <w:szCs w:val="22"/>
        </w:rPr>
        <w:fldChar w:fldCharType="separate"/>
      </w:r>
      <w:r w:rsidR="003E6E08">
        <w:rPr>
          <w:rFonts w:asciiTheme="minorHAnsi" w:hAnsiTheme="minorHAnsi" w:cstheme="minorHAnsi"/>
          <w:i/>
          <w:sz w:val="22"/>
          <w:szCs w:val="22"/>
        </w:rPr>
        <w:t>Art.  5.3</w:t>
      </w:r>
      <w:r w:rsidR="000605A2" w:rsidRPr="00C01C13">
        <w:rPr>
          <w:rFonts w:asciiTheme="minorHAnsi" w:hAnsiTheme="minorHAnsi" w:cstheme="minorHAnsi"/>
          <w:i/>
          <w:sz w:val="22"/>
          <w:szCs w:val="22"/>
        </w:rPr>
        <w:fldChar w:fldCharType="end"/>
      </w:r>
      <w:r w:rsidR="00641DF7" w:rsidRPr="00C01C13">
        <w:rPr>
          <w:rFonts w:asciiTheme="minorHAnsi" w:hAnsiTheme="minorHAnsi" w:cstheme="minorHAnsi"/>
          <w:i/>
          <w:sz w:val="22"/>
          <w:szCs w:val="22"/>
        </w:rPr>
        <w:t xml:space="preserve"> </w:t>
      </w:r>
      <w:r w:rsidR="00860ED0" w:rsidRPr="00C01C13">
        <w:rPr>
          <w:rFonts w:asciiTheme="minorHAnsi" w:hAnsiTheme="minorHAnsi" w:cstheme="minorHAnsi"/>
          <w:i/>
          <w:sz w:val="22"/>
          <w:szCs w:val="22"/>
        </w:rPr>
        <w:t xml:space="preserve">lid 1 </w:t>
      </w:r>
      <w:r w:rsidR="00641DF7" w:rsidRPr="00C01C13">
        <w:rPr>
          <w:rFonts w:asciiTheme="minorHAnsi" w:hAnsiTheme="minorHAnsi" w:cstheme="minorHAnsi"/>
          <w:i/>
          <w:sz w:val="22"/>
          <w:szCs w:val="22"/>
        </w:rPr>
        <w:t>bepalen dat uitsluitend de arbiter toeziet op het in acht nemen van de spelregels</w:t>
      </w:r>
      <w:r w:rsidR="001570F1" w:rsidRPr="00C01C13">
        <w:rPr>
          <w:rFonts w:asciiTheme="minorHAnsi" w:hAnsiTheme="minorHAnsi" w:cstheme="minorHAnsi"/>
          <w:i/>
          <w:sz w:val="22"/>
          <w:szCs w:val="22"/>
        </w:rPr>
        <w:t>.</w:t>
      </w:r>
      <w:r w:rsidR="00641DF7" w:rsidRPr="00C01C13">
        <w:rPr>
          <w:rFonts w:asciiTheme="minorHAnsi" w:hAnsiTheme="minorHAnsi" w:cstheme="minorHAnsi"/>
          <w:sz w:val="22"/>
          <w:szCs w:val="22"/>
        </w:rPr>
        <w:t xml:space="preserve"> </w:t>
      </w:r>
      <w:r w:rsidR="00641DF7" w:rsidRPr="00C01C13">
        <w:rPr>
          <w:rFonts w:asciiTheme="minorHAnsi" w:hAnsiTheme="minorHAnsi" w:cstheme="minorHAnsi"/>
          <w:i/>
          <w:sz w:val="22"/>
          <w:szCs w:val="22"/>
        </w:rPr>
        <w:t xml:space="preserve">Derhalve zal, indien de arbiter de partij op grond van de spelregels staakt en de overtreder tot verliezer verklaart, het bepaalde in artikel </w:t>
      </w:r>
      <w:r w:rsidR="00FE2DCF" w:rsidRPr="00C01C13">
        <w:rPr>
          <w:rFonts w:asciiTheme="minorHAnsi" w:hAnsiTheme="minorHAnsi" w:cstheme="minorHAnsi"/>
          <w:i/>
          <w:sz w:val="22"/>
          <w:szCs w:val="22"/>
        </w:rPr>
        <w:t xml:space="preserve">1.3 van het WRPK </w:t>
      </w:r>
      <w:r w:rsidR="00641DF7" w:rsidRPr="00C01C13">
        <w:rPr>
          <w:rFonts w:asciiTheme="minorHAnsi" w:hAnsiTheme="minorHAnsi" w:cstheme="minorHAnsi"/>
          <w:i/>
          <w:sz w:val="22"/>
          <w:szCs w:val="22"/>
        </w:rPr>
        <w:t xml:space="preserve">van toepassing zijn. Staakt de arbiter de partij om het niet naleven van een gedragsregel, dan </w:t>
      </w:r>
      <w:r w:rsidR="000D2A8C" w:rsidRPr="00C01C13">
        <w:rPr>
          <w:rFonts w:asciiTheme="minorHAnsi" w:hAnsiTheme="minorHAnsi" w:cstheme="minorHAnsi"/>
          <w:i/>
          <w:sz w:val="22"/>
          <w:szCs w:val="22"/>
        </w:rPr>
        <w:t xml:space="preserve">is </w:t>
      </w:r>
      <w:r w:rsidR="00641DF7" w:rsidRPr="00C01C13">
        <w:rPr>
          <w:rFonts w:asciiTheme="minorHAnsi" w:hAnsiTheme="minorHAnsi" w:cstheme="minorHAnsi"/>
          <w:i/>
          <w:sz w:val="22"/>
          <w:szCs w:val="22"/>
        </w:rPr>
        <w:t>WR</w:t>
      </w:r>
      <w:r w:rsidR="00FE2DCF" w:rsidRPr="00C01C13">
        <w:rPr>
          <w:rFonts w:asciiTheme="minorHAnsi" w:hAnsiTheme="minorHAnsi" w:cstheme="minorHAnsi"/>
          <w:i/>
          <w:sz w:val="22"/>
          <w:szCs w:val="22"/>
        </w:rPr>
        <w:t>PK</w:t>
      </w:r>
      <w:r w:rsidR="00641DF7" w:rsidRPr="00C01C13">
        <w:rPr>
          <w:rFonts w:asciiTheme="minorHAnsi" w:hAnsiTheme="minorHAnsi" w:cstheme="minorHAnsi"/>
          <w:i/>
          <w:sz w:val="22"/>
          <w:szCs w:val="22"/>
        </w:rPr>
        <w:t xml:space="preserve"> </w:t>
      </w:r>
      <w:r w:rsidR="000D2A8C" w:rsidRPr="00C01C13">
        <w:rPr>
          <w:rFonts w:asciiTheme="minorHAnsi" w:hAnsiTheme="minorHAnsi" w:cstheme="minorHAnsi"/>
          <w:i/>
          <w:sz w:val="22"/>
          <w:szCs w:val="22"/>
        </w:rPr>
        <w:t xml:space="preserve">artikel </w:t>
      </w:r>
      <w:r w:rsidR="00FE2DCF" w:rsidRPr="00C01C13">
        <w:rPr>
          <w:rFonts w:asciiTheme="minorHAnsi" w:hAnsiTheme="minorHAnsi" w:cstheme="minorHAnsi"/>
          <w:i/>
          <w:sz w:val="22"/>
          <w:szCs w:val="22"/>
        </w:rPr>
        <w:t xml:space="preserve">1.3 </w:t>
      </w:r>
      <w:r w:rsidR="000D2A8C" w:rsidRPr="00C01C13">
        <w:rPr>
          <w:rFonts w:asciiTheme="minorHAnsi" w:hAnsiTheme="minorHAnsi" w:cstheme="minorHAnsi"/>
          <w:i/>
          <w:sz w:val="22"/>
          <w:szCs w:val="22"/>
        </w:rPr>
        <w:t xml:space="preserve">lid </w:t>
      </w:r>
      <w:r w:rsidR="00A20671" w:rsidRPr="00C01C13">
        <w:rPr>
          <w:rFonts w:asciiTheme="minorHAnsi" w:hAnsiTheme="minorHAnsi" w:cstheme="minorHAnsi"/>
          <w:i/>
          <w:sz w:val="22"/>
          <w:szCs w:val="22"/>
        </w:rPr>
        <w:t>3</w:t>
      </w:r>
      <w:r w:rsidR="00641DF7" w:rsidRPr="00C01C13">
        <w:rPr>
          <w:rFonts w:asciiTheme="minorHAnsi" w:hAnsiTheme="minorHAnsi" w:cstheme="minorHAnsi"/>
          <w:i/>
          <w:sz w:val="22"/>
          <w:szCs w:val="22"/>
        </w:rPr>
        <w:t xml:space="preserve"> van toepassing, alsmede </w:t>
      </w:r>
      <w:r w:rsidR="001570F1" w:rsidRPr="00C01C13">
        <w:rPr>
          <w:rFonts w:asciiTheme="minorHAnsi" w:hAnsiTheme="minorHAnsi" w:cstheme="minorHAnsi"/>
          <w:i/>
          <w:sz w:val="22"/>
          <w:szCs w:val="22"/>
        </w:rPr>
        <w:t xml:space="preserve">SAR </w:t>
      </w:r>
      <w:r w:rsidR="000605A2" w:rsidRPr="00C01C13">
        <w:rPr>
          <w:rFonts w:asciiTheme="minorHAnsi" w:hAnsiTheme="minorHAnsi" w:cstheme="minorHAnsi"/>
          <w:i/>
          <w:sz w:val="22"/>
          <w:szCs w:val="22"/>
        </w:rPr>
        <w:fldChar w:fldCharType="begin"/>
      </w:r>
      <w:r w:rsidR="000605A2" w:rsidRPr="00C01C13">
        <w:rPr>
          <w:rFonts w:asciiTheme="minorHAnsi" w:hAnsiTheme="minorHAnsi" w:cstheme="minorHAnsi"/>
          <w:i/>
          <w:sz w:val="22"/>
          <w:szCs w:val="22"/>
        </w:rPr>
        <w:instrText xml:space="preserve"> REF _Ref36051780 \r \h </w:instrText>
      </w:r>
      <w:r w:rsidR="00C01C13">
        <w:rPr>
          <w:rFonts w:asciiTheme="minorHAnsi" w:hAnsiTheme="minorHAnsi" w:cstheme="minorHAnsi"/>
          <w:i/>
          <w:sz w:val="22"/>
          <w:szCs w:val="22"/>
        </w:rPr>
        <w:instrText xml:space="preserve"> \* MERGEFORMAT </w:instrText>
      </w:r>
      <w:r w:rsidR="000605A2" w:rsidRPr="00C01C13">
        <w:rPr>
          <w:rFonts w:asciiTheme="minorHAnsi" w:hAnsiTheme="minorHAnsi" w:cstheme="minorHAnsi"/>
          <w:i/>
          <w:sz w:val="22"/>
          <w:szCs w:val="22"/>
        </w:rPr>
      </w:r>
      <w:r w:rsidR="000605A2" w:rsidRPr="00C01C13">
        <w:rPr>
          <w:rFonts w:asciiTheme="minorHAnsi" w:hAnsiTheme="minorHAnsi" w:cstheme="minorHAnsi"/>
          <w:i/>
          <w:sz w:val="22"/>
          <w:szCs w:val="22"/>
        </w:rPr>
        <w:fldChar w:fldCharType="separate"/>
      </w:r>
      <w:r w:rsidR="003E6E08">
        <w:rPr>
          <w:rFonts w:asciiTheme="minorHAnsi" w:hAnsiTheme="minorHAnsi" w:cstheme="minorHAnsi"/>
          <w:i/>
          <w:sz w:val="22"/>
          <w:szCs w:val="22"/>
        </w:rPr>
        <w:t>Art.  5.3</w:t>
      </w:r>
      <w:r w:rsidR="000605A2" w:rsidRPr="00C01C13">
        <w:rPr>
          <w:rFonts w:asciiTheme="minorHAnsi" w:hAnsiTheme="minorHAnsi" w:cstheme="minorHAnsi"/>
          <w:i/>
          <w:sz w:val="22"/>
          <w:szCs w:val="22"/>
        </w:rPr>
        <w:fldChar w:fldCharType="end"/>
      </w:r>
      <w:r w:rsidR="00860ED0" w:rsidRPr="00C01C13">
        <w:rPr>
          <w:rFonts w:asciiTheme="minorHAnsi" w:hAnsiTheme="minorHAnsi" w:cstheme="minorHAnsi"/>
          <w:i/>
          <w:sz w:val="22"/>
          <w:szCs w:val="22"/>
        </w:rPr>
        <w:t xml:space="preserve"> lid 5</w:t>
      </w:r>
      <w:r w:rsidR="00641DF7" w:rsidRPr="00C01C13">
        <w:rPr>
          <w:rFonts w:asciiTheme="minorHAnsi" w:hAnsiTheme="minorHAnsi" w:cstheme="minorHAnsi"/>
          <w:i/>
          <w:sz w:val="22"/>
          <w:szCs w:val="22"/>
        </w:rPr>
        <w:t>.</w:t>
      </w:r>
      <w:bookmarkEnd w:id="75"/>
    </w:p>
    <w:p w14:paraId="5B4EE35B" w14:textId="0413CB11" w:rsidR="00A72CD9" w:rsidRPr="00C01C13" w:rsidRDefault="00A72CD9" w:rsidP="00A15F8F">
      <w:pPr>
        <w:pStyle w:val="artikelnrinspring"/>
        <w:numPr>
          <w:ilvl w:val="0"/>
          <w:numId w:val="27"/>
        </w:numPr>
        <w:spacing w:after="120"/>
        <w:ind w:left="357" w:hanging="357"/>
        <w:rPr>
          <w:rFonts w:asciiTheme="minorHAnsi" w:hAnsiTheme="minorHAnsi" w:cstheme="minorHAnsi"/>
          <w:sz w:val="22"/>
          <w:szCs w:val="22"/>
        </w:rPr>
      </w:pPr>
      <w:r w:rsidRPr="00C01C13">
        <w:rPr>
          <w:rFonts w:asciiTheme="minorHAnsi" w:hAnsiTheme="minorHAnsi" w:cstheme="minorHAnsi"/>
          <w:sz w:val="22"/>
          <w:szCs w:val="22"/>
        </w:rPr>
        <w:t xml:space="preserve">Ontzegt de arbiter een speler het verder spelen, dan dient hij dit direct aan de wedstrijdleiding mede te delen. </w:t>
      </w:r>
      <w:r w:rsidR="00462A7E" w:rsidRPr="00C01C13">
        <w:rPr>
          <w:rFonts w:asciiTheme="minorHAnsi" w:hAnsiTheme="minorHAnsi" w:cstheme="minorHAnsi"/>
          <w:sz w:val="22"/>
          <w:szCs w:val="22"/>
        </w:rPr>
        <w:t>Het bestuur, de desbetreffende gewestelijke commissie of het desbetreffende district bepaalt in overleg met de wedstrijdleiding eventuele verdere te nemen maatregelen.</w:t>
      </w:r>
    </w:p>
    <w:p w14:paraId="7C74FACA" w14:textId="02480FED" w:rsidR="00A72CD9" w:rsidRPr="00C01C13" w:rsidRDefault="00A72CD9" w:rsidP="00A15F8F">
      <w:pPr>
        <w:pStyle w:val="artikelnrinspring"/>
        <w:numPr>
          <w:ilvl w:val="0"/>
          <w:numId w:val="27"/>
        </w:numPr>
        <w:spacing w:after="120"/>
        <w:ind w:left="357" w:hanging="357"/>
        <w:rPr>
          <w:rFonts w:asciiTheme="minorHAnsi" w:hAnsiTheme="minorHAnsi" w:cstheme="minorHAnsi"/>
          <w:sz w:val="22"/>
          <w:szCs w:val="22"/>
        </w:rPr>
      </w:pPr>
      <w:r w:rsidRPr="00C01C13">
        <w:rPr>
          <w:rFonts w:asciiTheme="minorHAnsi" w:hAnsiTheme="minorHAnsi" w:cstheme="minorHAnsi"/>
          <w:sz w:val="22"/>
          <w:szCs w:val="22"/>
        </w:rPr>
        <w:t>Indien de arbiter een speler een officiële waarschuwing geeft of het verder spelen ontzegt, maakt de arbiter hiervan aantekening op de tellijst van de desbetreffende partij. Bovendien maakt de arbiter verslag op van het voorval dat tot de officiële waarschuwing of de ontzegging heeft geleid, waarbij hij gebruik dient te maken van het hiervoor bestemde formulier.</w:t>
      </w:r>
      <w:r w:rsidR="001570F1" w:rsidRPr="00C01C13">
        <w:rPr>
          <w:rFonts w:asciiTheme="minorHAnsi" w:hAnsiTheme="minorHAnsi" w:cstheme="minorHAnsi"/>
          <w:sz w:val="22"/>
          <w:szCs w:val="22"/>
        </w:rPr>
        <w:br/>
      </w:r>
      <w:r w:rsidR="001570F1" w:rsidRPr="00CE79FF">
        <w:rPr>
          <w:rFonts w:asciiTheme="minorHAnsi" w:hAnsiTheme="minorHAnsi" w:cstheme="minorHAnsi"/>
          <w:b/>
          <w:bCs/>
          <w:i/>
          <w:sz w:val="22"/>
          <w:szCs w:val="22"/>
        </w:rPr>
        <w:t>Toelichting</w:t>
      </w:r>
      <w:r w:rsidR="001570F1" w:rsidRPr="00C01C13">
        <w:rPr>
          <w:rFonts w:asciiTheme="minorHAnsi" w:hAnsiTheme="minorHAnsi" w:cstheme="minorHAnsi"/>
          <w:i/>
          <w:sz w:val="22"/>
          <w:szCs w:val="22"/>
        </w:rPr>
        <w:t>: Op de tellijst dient de arbiter in de kolom van de desbetreffende speler te vermelden: “Verder spelen ontzegd” of “Officiële waarschuwing”. Verder dient het formulier zo nauwkeurig mogelijk te worden ingevuld en zo spoedig mogelijk te worden verzonden.</w:t>
      </w:r>
    </w:p>
    <w:p w14:paraId="7DA0E88C" w14:textId="2197B092" w:rsidR="00A72CD9" w:rsidRPr="00C01C13" w:rsidRDefault="00A72CD9" w:rsidP="00A15F8F">
      <w:pPr>
        <w:pStyle w:val="artikelnrinspring"/>
        <w:numPr>
          <w:ilvl w:val="0"/>
          <w:numId w:val="27"/>
        </w:numPr>
        <w:spacing w:after="120"/>
        <w:ind w:left="357" w:hanging="357"/>
        <w:rPr>
          <w:rFonts w:asciiTheme="minorHAnsi" w:hAnsiTheme="minorHAnsi" w:cstheme="minorHAnsi"/>
          <w:sz w:val="22"/>
          <w:szCs w:val="22"/>
        </w:rPr>
      </w:pPr>
      <w:bookmarkStart w:id="76" w:name="_Ref40871584"/>
      <w:r w:rsidRPr="00C01C13">
        <w:rPr>
          <w:rFonts w:asciiTheme="minorHAnsi" w:hAnsiTheme="minorHAnsi" w:cstheme="minorHAnsi"/>
          <w:sz w:val="22"/>
          <w:szCs w:val="22"/>
        </w:rPr>
        <w:t>Staat een speler op het punt een spelregel te overtreden zonder dat hierbij naar het oordeel van de arbiter van opzet sprake is, dan mag de arbiter hem daarop niet attent maken.</w:t>
      </w:r>
      <w:r w:rsidR="001570F1" w:rsidRPr="00C01C13">
        <w:rPr>
          <w:rFonts w:asciiTheme="minorHAnsi" w:hAnsiTheme="minorHAnsi" w:cstheme="minorHAnsi"/>
          <w:sz w:val="22"/>
          <w:szCs w:val="22"/>
        </w:rPr>
        <w:t xml:space="preserve"> </w:t>
      </w:r>
      <w:r w:rsidRPr="00C01C13">
        <w:rPr>
          <w:rFonts w:asciiTheme="minorHAnsi" w:hAnsiTheme="minorHAnsi" w:cstheme="minorHAnsi"/>
          <w:sz w:val="22"/>
          <w:szCs w:val="22"/>
        </w:rPr>
        <w:t>Staat een speler op het punt een regel, niet zijnde een spelregel, te overtreden dan mag de arbiter hem daarop attent maken.</w:t>
      </w:r>
      <w:bookmarkEnd w:id="76"/>
    </w:p>
    <w:p w14:paraId="6440D28E" w14:textId="77777777" w:rsidR="00A72CD9" w:rsidRPr="00C01C13" w:rsidRDefault="00A72CD9" w:rsidP="00A72CD9">
      <w:pPr>
        <w:pStyle w:val="tekst"/>
        <w:rPr>
          <w:rFonts w:asciiTheme="minorHAnsi" w:hAnsiTheme="minorHAnsi" w:cstheme="minorHAnsi"/>
          <w:sz w:val="22"/>
          <w:szCs w:val="22"/>
        </w:rPr>
      </w:pPr>
    </w:p>
    <w:p w14:paraId="25DA7E9C" w14:textId="27DC34A4" w:rsidR="00A72CD9" w:rsidRPr="00C01C13" w:rsidRDefault="00A72CD9" w:rsidP="00A161EF">
      <w:pPr>
        <w:pStyle w:val="Art"/>
      </w:pPr>
      <w:bookmarkStart w:id="77" w:name="_Ref38562451"/>
      <w:bookmarkStart w:id="78" w:name="_Toc231396795"/>
      <w:r w:rsidRPr="00C01C13">
        <w:t>Optreden van een arbiter</w:t>
      </w:r>
      <w:bookmarkEnd w:id="77"/>
      <w:bookmarkEnd w:id="78"/>
    </w:p>
    <w:p w14:paraId="2A85B0A4" w14:textId="484DBB1F" w:rsidR="00A72CD9" w:rsidRPr="00C01C13" w:rsidRDefault="00A72CD9" w:rsidP="00A15F8F">
      <w:pPr>
        <w:pStyle w:val="artikelnrinspring"/>
        <w:numPr>
          <w:ilvl w:val="0"/>
          <w:numId w:val="28"/>
        </w:numPr>
        <w:spacing w:after="120"/>
        <w:ind w:left="357" w:hanging="357"/>
        <w:rPr>
          <w:rFonts w:asciiTheme="minorHAnsi" w:hAnsiTheme="minorHAnsi" w:cstheme="minorHAnsi"/>
          <w:sz w:val="22"/>
          <w:szCs w:val="22"/>
        </w:rPr>
      </w:pPr>
      <w:r w:rsidRPr="00C01C13">
        <w:rPr>
          <w:rFonts w:asciiTheme="minorHAnsi" w:hAnsiTheme="minorHAnsi" w:cstheme="minorHAnsi"/>
          <w:sz w:val="22"/>
          <w:szCs w:val="22"/>
        </w:rPr>
        <w:t>De arbiter dient zich bij de arbitrage zodanig te gedragen dat de aan</w:t>
      </w:r>
      <w:r w:rsidR="006776C4" w:rsidRPr="00C01C13">
        <w:rPr>
          <w:rFonts w:asciiTheme="minorHAnsi" w:hAnsiTheme="minorHAnsi" w:cstheme="minorHAnsi"/>
          <w:sz w:val="22"/>
          <w:szCs w:val="22"/>
        </w:rPr>
        <w:t xml:space="preserve"> </w:t>
      </w:r>
      <w:r w:rsidRPr="00C01C13">
        <w:rPr>
          <w:rFonts w:asciiTheme="minorHAnsi" w:hAnsiTheme="minorHAnsi" w:cstheme="minorHAnsi"/>
          <w:sz w:val="22"/>
          <w:szCs w:val="22"/>
        </w:rPr>
        <w:t>de</w:t>
      </w:r>
      <w:r w:rsidR="006776C4" w:rsidRPr="00C01C13">
        <w:rPr>
          <w:rFonts w:asciiTheme="minorHAnsi" w:hAnsiTheme="minorHAnsi" w:cstheme="minorHAnsi"/>
          <w:sz w:val="22"/>
          <w:szCs w:val="22"/>
        </w:rPr>
        <w:t xml:space="preserve"> </w:t>
      </w:r>
      <w:r w:rsidRPr="00C01C13">
        <w:rPr>
          <w:rFonts w:asciiTheme="minorHAnsi" w:hAnsiTheme="minorHAnsi" w:cstheme="minorHAnsi"/>
          <w:sz w:val="22"/>
          <w:szCs w:val="22"/>
        </w:rPr>
        <w:t>beurt</w:t>
      </w:r>
      <w:r w:rsidR="006776C4" w:rsidRPr="00C01C13">
        <w:rPr>
          <w:rFonts w:asciiTheme="minorHAnsi" w:hAnsiTheme="minorHAnsi" w:cstheme="minorHAnsi"/>
          <w:sz w:val="22"/>
          <w:szCs w:val="22"/>
        </w:rPr>
        <w:t xml:space="preserve"> </w:t>
      </w:r>
      <w:r w:rsidRPr="00C01C13">
        <w:rPr>
          <w:rFonts w:asciiTheme="minorHAnsi" w:hAnsiTheme="minorHAnsi" w:cstheme="minorHAnsi"/>
          <w:sz w:val="22"/>
          <w:szCs w:val="22"/>
        </w:rPr>
        <w:t>zijnde speler niet en de niet</w:t>
      </w:r>
      <w:r w:rsidR="006776C4" w:rsidRPr="00C01C13">
        <w:rPr>
          <w:rFonts w:asciiTheme="minorHAnsi" w:hAnsiTheme="minorHAnsi" w:cstheme="minorHAnsi"/>
          <w:sz w:val="22"/>
          <w:szCs w:val="22"/>
        </w:rPr>
        <w:t xml:space="preserve"> </w:t>
      </w:r>
      <w:r w:rsidRPr="00C01C13">
        <w:rPr>
          <w:rFonts w:asciiTheme="minorHAnsi" w:hAnsiTheme="minorHAnsi" w:cstheme="minorHAnsi"/>
          <w:sz w:val="22"/>
          <w:szCs w:val="22"/>
        </w:rPr>
        <w:t>aan</w:t>
      </w:r>
      <w:r w:rsidR="006776C4" w:rsidRPr="00C01C13">
        <w:rPr>
          <w:rFonts w:asciiTheme="minorHAnsi" w:hAnsiTheme="minorHAnsi" w:cstheme="minorHAnsi"/>
          <w:sz w:val="22"/>
          <w:szCs w:val="22"/>
        </w:rPr>
        <w:t xml:space="preserve"> </w:t>
      </w:r>
      <w:r w:rsidRPr="00C01C13">
        <w:rPr>
          <w:rFonts w:asciiTheme="minorHAnsi" w:hAnsiTheme="minorHAnsi" w:cstheme="minorHAnsi"/>
          <w:sz w:val="22"/>
          <w:szCs w:val="22"/>
        </w:rPr>
        <w:t>de</w:t>
      </w:r>
      <w:r w:rsidR="006776C4" w:rsidRPr="00C01C13">
        <w:rPr>
          <w:rFonts w:asciiTheme="minorHAnsi" w:hAnsiTheme="minorHAnsi" w:cstheme="minorHAnsi"/>
          <w:sz w:val="22"/>
          <w:szCs w:val="22"/>
        </w:rPr>
        <w:t xml:space="preserve"> </w:t>
      </w:r>
      <w:r w:rsidRPr="00C01C13">
        <w:rPr>
          <w:rFonts w:asciiTheme="minorHAnsi" w:hAnsiTheme="minorHAnsi" w:cstheme="minorHAnsi"/>
          <w:sz w:val="22"/>
          <w:szCs w:val="22"/>
        </w:rPr>
        <w:t>beurt</w:t>
      </w:r>
      <w:r w:rsidR="006776C4" w:rsidRPr="00C01C13">
        <w:rPr>
          <w:rFonts w:asciiTheme="minorHAnsi" w:hAnsiTheme="minorHAnsi" w:cstheme="minorHAnsi"/>
          <w:sz w:val="22"/>
          <w:szCs w:val="22"/>
        </w:rPr>
        <w:t xml:space="preserve"> </w:t>
      </w:r>
      <w:r w:rsidRPr="00C01C13">
        <w:rPr>
          <w:rFonts w:asciiTheme="minorHAnsi" w:hAnsiTheme="minorHAnsi" w:cstheme="minorHAnsi"/>
          <w:sz w:val="22"/>
          <w:szCs w:val="22"/>
        </w:rPr>
        <w:t>zijnde speler zo min mogelijk word</w:t>
      </w:r>
      <w:r w:rsidR="00860ED0" w:rsidRPr="00C01C13">
        <w:rPr>
          <w:rFonts w:asciiTheme="minorHAnsi" w:hAnsiTheme="minorHAnsi" w:cstheme="minorHAnsi"/>
          <w:sz w:val="22"/>
          <w:szCs w:val="22"/>
        </w:rPr>
        <w:t>t</w:t>
      </w:r>
      <w:r w:rsidRPr="00C01C13">
        <w:rPr>
          <w:rFonts w:asciiTheme="minorHAnsi" w:hAnsiTheme="minorHAnsi" w:cstheme="minorHAnsi"/>
          <w:sz w:val="22"/>
          <w:szCs w:val="22"/>
        </w:rPr>
        <w:t xml:space="preserve"> gehinderd.</w:t>
      </w:r>
      <w:r w:rsidR="006776C4" w:rsidRPr="00C01C13">
        <w:rPr>
          <w:rFonts w:asciiTheme="minorHAnsi" w:hAnsiTheme="minorHAnsi" w:cstheme="minorHAnsi"/>
          <w:sz w:val="22"/>
          <w:szCs w:val="22"/>
        </w:rPr>
        <w:br/>
      </w:r>
      <w:r w:rsidRPr="00C01C13">
        <w:rPr>
          <w:rFonts w:asciiTheme="minorHAnsi" w:hAnsiTheme="minorHAnsi" w:cstheme="minorHAnsi"/>
          <w:sz w:val="22"/>
          <w:szCs w:val="22"/>
        </w:rPr>
        <w:t>Worden gelijktijdig twee of meer partijen gespeeld, dan dient de arbiter zich zodanig te gedragen dat ook de spelers en de arbiter van een andere partij niet door hem worden of kunnen worden gehinderd.</w:t>
      </w:r>
      <w:r w:rsidR="006776C4" w:rsidRPr="00C01C13">
        <w:rPr>
          <w:rFonts w:asciiTheme="minorHAnsi" w:hAnsiTheme="minorHAnsi" w:cstheme="minorHAnsi"/>
          <w:sz w:val="22"/>
          <w:szCs w:val="22"/>
        </w:rPr>
        <w:br/>
      </w:r>
      <w:r w:rsidR="006776C4" w:rsidRPr="00CE79FF">
        <w:rPr>
          <w:rFonts w:asciiTheme="minorHAnsi" w:hAnsiTheme="minorHAnsi" w:cstheme="minorHAnsi"/>
          <w:b/>
          <w:bCs/>
          <w:i/>
          <w:sz w:val="22"/>
          <w:szCs w:val="22"/>
        </w:rPr>
        <w:t>Toelichting</w:t>
      </w:r>
      <w:r w:rsidR="006776C4" w:rsidRPr="00C01C13">
        <w:rPr>
          <w:rFonts w:asciiTheme="minorHAnsi" w:hAnsiTheme="minorHAnsi" w:cstheme="minorHAnsi"/>
          <w:i/>
          <w:sz w:val="22"/>
          <w:szCs w:val="22"/>
        </w:rPr>
        <w:t>: Wil een speler rondom het biljart lopen, dan stapt de arbiter iets achteruit, zodat de speler tussen hem en het biljart kan passeren. Willen de speler en de arbiter rondom het biljart lopen, dan doet de arbiter dit in de richting tegengesteld aan die van de speler.</w:t>
      </w:r>
    </w:p>
    <w:p w14:paraId="0D5DAD7A" w14:textId="414E6394" w:rsidR="00A72CD9" w:rsidRPr="00C01C13" w:rsidRDefault="00A72CD9" w:rsidP="00A15F8F">
      <w:pPr>
        <w:pStyle w:val="artikelnrinspring"/>
        <w:numPr>
          <w:ilvl w:val="0"/>
          <w:numId w:val="28"/>
        </w:numPr>
        <w:spacing w:after="120"/>
        <w:ind w:left="357" w:hanging="357"/>
        <w:rPr>
          <w:rFonts w:asciiTheme="minorHAnsi" w:hAnsiTheme="minorHAnsi" w:cstheme="minorHAnsi"/>
          <w:sz w:val="22"/>
          <w:szCs w:val="22"/>
        </w:rPr>
      </w:pPr>
      <w:bookmarkStart w:id="79" w:name="_Ref38562471"/>
      <w:r w:rsidRPr="00C01C13">
        <w:rPr>
          <w:rFonts w:asciiTheme="minorHAnsi" w:hAnsiTheme="minorHAnsi" w:cstheme="minorHAnsi"/>
          <w:sz w:val="22"/>
          <w:szCs w:val="22"/>
        </w:rPr>
        <w:t xml:space="preserve">Voor en tijdens de uitvoering van een stoot dient de arbiter zich zodanig op te stellen dat hij op de best mogelijke wijze kan vaststellen of de speler de spelregels naleeft en kan constateren </w:t>
      </w:r>
      <w:r w:rsidRPr="00F94995">
        <w:rPr>
          <w:rFonts w:asciiTheme="minorHAnsi" w:hAnsiTheme="minorHAnsi" w:cstheme="minorHAnsi"/>
          <w:sz w:val="22"/>
          <w:szCs w:val="22"/>
        </w:rPr>
        <w:t xml:space="preserve">of een </w:t>
      </w:r>
      <w:r w:rsidR="00E13551" w:rsidRPr="00F94995">
        <w:rPr>
          <w:rFonts w:asciiTheme="minorHAnsi" w:hAnsiTheme="minorHAnsi" w:cstheme="minorHAnsi"/>
          <w:sz w:val="22"/>
          <w:szCs w:val="22"/>
        </w:rPr>
        <w:t xml:space="preserve">geldige </w:t>
      </w:r>
      <w:r w:rsidRPr="00F94995">
        <w:rPr>
          <w:rFonts w:asciiTheme="minorHAnsi" w:hAnsiTheme="minorHAnsi" w:cstheme="minorHAnsi"/>
          <w:sz w:val="22"/>
          <w:szCs w:val="22"/>
        </w:rPr>
        <w:t>carambole wordt gemaakt.</w:t>
      </w:r>
      <w:r w:rsidR="005D21C9" w:rsidRPr="00C01C13">
        <w:rPr>
          <w:rFonts w:asciiTheme="minorHAnsi" w:hAnsiTheme="minorHAnsi" w:cstheme="minorHAnsi"/>
          <w:sz w:val="22"/>
          <w:szCs w:val="22"/>
        </w:rPr>
        <w:br/>
      </w:r>
      <w:r w:rsidR="006776C4" w:rsidRPr="00CE79FF">
        <w:rPr>
          <w:rFonts w:asciiTheme="minorHAnsi" w:hAnsiTheme="minorHAnsi" w:cstheme="minorHAnsi"/>
          <w:b/>
          <w:bCs/>
          <w:i/>
          <w:sz w:val="22"/>
          <w:szCs w:val="22"/>
        </w:rPr>
        <w:lastRenderedPageBreak/>
        <w:t>Toelichting</w:t>
      </w:r>
      <w:r w:rsidR="006776C4" w:rsidRPr="00C01C13">
        <w:rPr>
          <w:rFonts w:asciiTheme="minorHAnsi" w:hAnsiTheme="minorHAnsi" w:cstheme="minorHAnsi"/>
          <w:i/>
          <w:sz w:val="22"/>
          <w:szCs w:val="22"/>
        </w:rPr>
        <w:t xml:space="preserve">: Bij voorkeur dient de arbiter zich zodanig op te stellen dat hij </w:t>
      </w:r>
      <w:r w:rsidR="00862B24" w:rsidRPr="00C01C13">
        <w:rPr>
          <w:rFonts w:asciiTheme="minorHAnsi" w:hAnsiTheme="minorHAnsi" w:cstheme="minorHAnsi"/>
          <w:i/>
          <w:sz w:val="22"/>
          <w:szCs w:val="22"/>
        </w:rPr>
        <w:t>de afstoot kan zien (haaks op de keuvoering) en in de snijlijn staat naar bal 3</w:t>
      </w:r>
      <w:r w:rsidR="006776C4" w:rsidRPr="00C01C13">
        <w:rPr>
          <w:rFonts w:asciiTheme="minorHAnsi" w:hAnsiTheme="minorHAnsi" w:cstheme="minorHAnsi"/>
          <w:i/>
          <w:sz w:val="22"/>
          <w:szCs w:val="22"/>
        </w:rPr>
        <w:t xml:space="preserve">. Is dat niet mogelijk, dan zodanig dat hij in het verlengde van de snijlijn van de aan te spelen bal staat. </w:t>
      </w:r>
      <w:r w:rsidRPr="00C01C13">
        <w:rPr>
          <w:rFonts w:asciiTheme="minorHAnsi" w:hAnsiTheme="minorHAnsi" w:cstheme="minorHAnsi"/>
          <w:i/>
          <w:sz w:val="22"/>
          <w:szCs w:val="22"/>
        </w:rPr>
        <w:t>Bij voorkeur staat de arbiter dichtbij het biljart, tijdens een serie zelfs zeer dichtbij.</w:t>
      </w:r>
      <w:r w:rsidR="00723552" w:rsidRPr="00C01C13">
        <w:rPr>
          <w:rFonts w:asciiTheme="minorHAnsi" w:hAnsiTheme="minorHAnsi" w:cstheme="minorHAnsi"/>
          <w:i/>
          <w:sz w:val="22"/>
          <w:szCs w:val="22"/>
        </w:rPr>
        <w:t xml:space="preserve"> Bij het driebanden en bij andere spelsoorten bij een ‘ruime’ stoot neemt de arbiter een ruimere opstelling in. Na de afstoot is er vaak voldoende tijd om naar de tweede aanspeelbal te lopen, dan wel in het verlengde van de snijlijn te gaan staan. Men moet eraan denken dat de vraag ‘Raak of mis?’ bijna altijd betrekking heeft op het raken van de tweede aanspeelbal.</w:t>
      </w:r>
      <w:r w:rsidR="00723552" w:rsidRPr="00C01C13">
        <w:rPr>
          <w:rFonts w:asciiTheme="minorHAnsi" w:hAnsiTheme="minorHAnsi" w:cstheme="minorHAnsi"/>
          <w:i/>
          <w:sz w:val="22"/>
          <w:szCs w:val="22"/>
        </w:rPr>
        <w:br/>
      </w:r>
      <w:r w:rsidRPr="00C01C13">
        <w:rPr>
          <w:rFonts w:asciiTheme="minorHAnsi" w:hAnsiTheme="minorHAnsi" w:cstheme="minorHAnsi"/>
          <w:i/>
          <w:sz w:val="22"/>
          <w:szCs w:val="22"/>
        </w:rPr>
        <w:t xml:space="preserve">Een arbiter zal zich bij voorkeur aan die kant van de speler opstellen die hem in staat stelt waar te nemen of diens voorhand of onderarm bij het aanleggen een bal al of niet raakt. </w:t>
      </w:r>
      <w:r w:rsidR="00723552" w:rsidRPr="00C01C13">
        <w:rPr>
          <w:rFonts w:asciiTheme="minorHAnsi" w:hAnsiTheme="minorHAnsi" w:cstheme="minorHAnsi"/>
          <w:i/>
          <w:sz w:val="22"/>
          <w:szCs w:val="22"/>
        </w:rPr>
        <w:br/>
      </w:r>
      <w:r w:rsidRPr="00C01C13">
        <w:rPr>
          <w:rFonts w:asciiTheme="minorHAnsi" w:hAnsiTheme="minorHAnsi" w:cstheme="minorHAnsi"/>
          <w:i/>
          <w:sz w:val="22"/>
          <w:szCs w:val="22"/>
        </w:rPr>
        <w:t>Een arbiter kan een speler ook hinderen als hij geen correcte houding aanneemt. Daarom geen handen in de zakken, niet buigen over het biljart, niet goedkeurend knikken als een carambole lukt of laatdunkende reacties laten blijken als een speler een bal verkeerd raakt.</w:t>
      </w:r>
      <w:r w:rsidR="00723552" w:rsidRPr="00C01C13">
        <w:rPr>
          <w:rFonts w:asciiTheme="minorHAnsi" w:hAnsiTheme="minorHAnsi" w:cstheme="minorHAnsi"/>
          <w:i/>
          <w:sz w:val="22"/>
          <w:szCs w:val="22"/>
        </w:rPr>
        <w:br/>
      </w:r>
      <w:r w:rsidRPr="00C01C13">
        <w:rPr>
          <w:rFonts w:asciiTheme="minorHAnsi" w:hAnsiTheme="minorHAnsi" w:cstheme="minorHAnsi"/>
          <w:i/>
          <w:sz w:val="22"/>
          <w:szCs w:val="22"/>
        </w:rPr>
        <w:t xml:space="preserve">Voor een speler is het hinderlijk als de arbiter langdurig gaat controleren of ballen vastliggen </w:t>
      </w:r>
      <w:r w:rsidR="00723552" w:rsidRPr="00C01C13">
        <w:rPr>
          <w:rFonts w:asciiTheme="minorHAnsi" w:hAnsiTheme="minorHAnsi" w:cstheme="minorHAnsi"/>
          <w:i/>
          <w:sz w:val="22"/>
          <w:szCs w:val="22"/>
        </w:rPr>
        <w:t xml:space="preserve">terwijl </w:t>
      </w:r>
      <w:r w:rsidRPr="00C01C13">
        <w:rPr>
          <w:rFonts w:asciiTheme="minorHAnsi" w:hAnsiTheme="minorHAnsi" w:cstheme="minorHAnsi"/>
          <w:i/>
          <w:sz w:val="22"/>
          <w:szCs w:val="22"/>
        </w:rPr>
        <w:t>de speler al heeft laten blijken dat hij van de derde</w:t>
      </w:r>
      <w:r w:rsidR="00723552" w:rsidRPr="00C01C13">
        <w:rPr>
          <w:rFonts w:asciiTheme="minorHAnsi" w:hAnsiTheme="minorHAnsi" w:cstheme="minorHAnsi"/>
          <w:i/>
          <w:sz w:val="22"/>
          <w:szCs w:val="22"/>
        </w:rPr>
        <w:t>,</w:t>
      </w:r>
      <w:r w:rsidRPr="00C01C13">
        <w:rPr>
          <w:rFonts w:asciiTheme="minorHAnsi" w:hAnsiTheme="minorHAnsi" w:cstheme="minorHAnsi"/>
          <w:i/>
          <w:sz w:val="22"/>
          <w:szCs w:val="22"/>
        </w:rPr>
        <w:t xml:space="preserve"> niet vastliggende bal wil spelen. In zo</w:t>
      </w:r>
      <w:r w:rsidR="000268D5" w:rsidRPr="00C01C13">
        <w:rPr>
          <w:rFonts w:asciiTheme="minorHAnsi" w:hAnsiTheme="minorHAnsi" w:cstheme="minorHAnsi"/>
          <w:i/>
          <w:sz w:val="22"/>
          <w:szCs w:val="22"/>
        </w:rPr>
        <w:t>’</w:t>
      </w:r>
      <w:r w:rsidRPr="00C01C13">
        <w:rPr>
          <w:rFonts w:asciiTheme="minorHAnsi" w:hAnsiTheme="minorHAnsi" w:cstheme="minorHAnsi"/>
          <w:i/>
          <w:sz w:val="22"/>
          <w:szCs w:val="22"/>
        </w:rPr>
        <w:t xml:space="preserve">n geval maakt het voor de speler niets uit of die ballen </w:t>
      </w:r>
      <w:r w:rsidR="00723552" w:rsidRPr="00C01C13">
        <w:rPr>
          <w:rFonts w:asciiTheme="minorHAnsi" w:hAnsiTheme="minorHAnsi" w:cstheme="minorHAnsi"/>
          <w:i/>
          <w:sz w:val="22"/>
          <w:szCs w:val="22"/>
        </w:rPr>
        <w:t xml:space="preserve">al dan </w:t>
      </w:r>
      <w:r w:rsidRPr="00C01C13">
        <w:rPr>
          <w:rFonts w:asciiTheme="minorHAnsi" w:hAnsiTheme="minorHAnsi" w:cstheme="minorHAnsi"/>
          <w:i/>
          <w:sz w:val="22"/>
          <w:szCs w:val="22"/>
        </w:rPr>
        <w:t>niet vastliggen.</w:t>
      </w:r>
      <w:r w:rsidR="00723552" w:rsidRPr="00C01C13">
        <w:rPr>
          <w:rFonts w:asciiTheme="minorHAnsi" w:hAnsiTheme="minorHAnsi" w:cstheme="minorHAnsi"/>
          <w:i/>
          <w:sz w:val="22"/>
          <w:szCs w:val="22"/>
        </w:rPr>
        <w:br/>
      </w:r>
      <w:r w:rsidRPr="00C01C13">
        <w:rPr>
          <w:rFonts w:asciiTheme="minorHAnsi" w:hAnsiTheme="minorHAnsi" w:cstheme="minorHAnsi"/>
          <w:i/>
          <w:sz w:val="22"/>
          <w:szCs w:val="22"/>
        </w:rPr>
        <w:t xml:space="preserve">Het maken van bewegingen kan de speler storen. Daarom zal een arbiter zich niet meer verplaatsen als de speler heeft aangelegd en zich bovendien in het gezichtsveld van de speler bevindt. Ook zal de arbiter bij voorkeur niet recht tegenover de speler gaan staan. Er zijn spelers die daardoor worden geïrriteerd. </w:t>
      </w:r>
      <w:r w:rsidR="00723552" w:rsidRPr="00C01C13">
        <w:rPr>
          <w:rFonts w:asciiTheme="minorHAnsi" w:hAnsiTheme="minorHAnsi" w:cstheme="minorHAnsi"/>
          <w:i/>
          <w:sz w:val="22"/>
          <w:szCs w:val="22"/>
        </w:rPr>
        <w:br/>
      </w:r>
      <w:r w:rsidRPr="00C01C13">
        <w:rPr>
          <w:rFonts w:asciiTheme="minorHAnsi" w:hAnsiTheme="minorHAnsi" w:cstheme="minorHAnsi"/>
          <w:i/>
          <w:sz w:val="22"/>
          <w:szCs w:val="22"/>
        </w:rPr>
        <w:t>De arbiter dient er ook aan te denken dat hij anderen het zicht op het biljart kan ontnemen. Vooral voor de niet</w:t>
      </w:r>
      <w:r w:rsidR="00723552" w:rsidRPr="00C01C13">
        <w:rPr>
          <w:rFonts w:asciiTheme="minorHAnsi" w:hAnsiTheme="minorHAnsi" w:cstheme="minorHAnsi"/>
          <w:i/>
          <w:sz w:val="22"/>
          <w:szCs w:val="22"/>
        </w:rPr>
        <w:t xml:space="preserve"> </w:t>
      </w:r>
      <w:r w:rsidRPr="00C01C13">
        <w:rPr>
          <w:rFonts w:asciiTheme="minorHAnsi" w:hAnsiTheme="minorHAnsi" w:cstheme="minorHAnsi"/>
          <w:i/>
          <w:sz w:val="22"/>
          <w:szCs w:val="22"/>
        </w:rPr>
        <w:t>aan</w:t>
      </w:r>
      <w:r w:rsidR="00723552" w:rsidRPr="00C01C13">
        <w:rPr>
          <w:rFonts w:asciiTheme="minorHAnsi" w:hAnsiTheme="minorHAnsi" w:cstheme="minorHAnsi"/>
          <w:i/>
          <w:sz w:val="22"/>
          <w:szCs w:val="22"/>
        </w:rPr>
        <w:t xml:space="preserve"> </w:t>
      </w:r>
      <w:r w:rsidRPr="00C01C13">
        <w:rPr>
          <w:rFonts w:asciiTheme="minorHAnsi" w:hAnsiTheme="minorHAnsi" w:cstheme="minorHAnsi"/>
          <w:i/>
          <w:sz w:val="22"/>
          <w:szCs w:val="22"/>
        </w:rPr>
        <w:t>de</w:t>
      </w:r>
      <w:r w:rsidR="00723552" w:rsidRPr="00C01C13">
        <w:rPr>
          <w:rFonts w:asciiTheme="minorHAnsi" w:hAnsiTheme="minorHAnsi" w:cstheme="minorHAnsi"/>
          <w:i/>
          <w:sz w:val="22"/>
          <w:szCs w:val="22"/>
        </w:rPr>
        <w:t xml:space="preserve"> </w:t>
      </w:r>
      <w:r w:rsidRPr="00C01C13">
        <w:rPr>
          <w:rFonts w:asciiTheme="minorHAnsi" w:hAnsiTheme="minorHAnsi" w:cstheme="minorHAnsi"/>
          <w:i/>
          <w:sz w:val="22"/>
          <w:szCs w:val="22"/>
        </w:rPr>
        <w:t>beurt</w:t>
      </w:r>
      <w:r w:rsidR="00723552" w:rsidRPr="00C01C13">
        <w:rPr>
          <w:rFonts w:asciiTheme="minorHAnsi" w:hAnsiTheme="minorHAnsi" w:cstheme="minorHAnsi"/>
          <w:i/>
          <w:sz w:val="22"/>
          <w:szCs w:val="22"/>
        </w:rPr>
        <w:t xml:space="preserve"> </w:t>
      </w:r>
      <w:r w:rsidRPr="00C01C13">
        <w:rPr>
          <w:rFonts w:asciiTheme="minorHAnsi" w:hAnsiTheme="minorHAnsi" w:cstheme="minorHAnsi"/>
          <w:i/>
          <w:sz w:val="22"/>
          <w:szCs w:val="22"/>
        </w:rPr>
        <w:t>zijnde speler kan dat hinderlijk zijn, alhoewel niet altijd kan worden voorkomen dat de arbiter hem of anderen in de weg staat.</w:t>
      </w:r>
      <w:r w:rsidR="00723552" w:rsidRPr="00C01C13">
        <w:rPr>
          <w:rFonts w:asciiTheme="minorHAnsi" w:hAnsiTheme="minorHAnsi" w:cstheme="minorHAnsi"/>
          <w:i/>
          <w:sz w:val="22"/>
          <w:szCs w:val="22"/>
        </w:rPr>
        <w:t xml:space="preserve"> </w:t>
      </w:r>
      <w:r w:rsidRPr="00C01C13">
        <w:rPr>
          <w:rFonts w:asciiTheme="minorHAnsi" w:hAnsiTheme="minorHAnsi" w:cstheme="minorHAnsi"/>
          <w:i/>
          <w:sz w:val="22"/>
          <w:szCs w:val="22"/>
        </w:rPr>
        <w:t>Vooral bij klein gespeelde series zal de arbiter niet te lang op dezelfde plaats blijven staan</w:t>
      </w:r>
      <w:r w:rsidR="00723552" w:rsidRPr="00C01C13">
        <w:rPr>
          <w:rFonts w:asciiTheme="minorHAnsi" w:hAnsiTheme="minorHAnsi" w:cstheme="minorHAnsi"/>
          <w:i/>
          <w:sz w:val="22"/>
          <w:szCs w:val="22"/>
        </w:rPr>
        <w:t xml:space="preserve"> en zal hij </w:t>
      </w:r>
      <w:r w:rsidRPr="00C01C13">
        <w:rPr>
          <w:rFonts w:asciiTheme="minorHAnsi" w:hAnsiTheme="minorHAnsi" w:cstheme="minorHAnsi"/>
          <w:i/>
          <w:sz w:val="22"/>
          <w:szCs w:val="22"/>
        </w:rPr>
        <w:t>na een paar stoten van plaats veranderen</w:t>
      </w:r>
      <w:r w:rsidR="00723552" w:rsidRPr="00C01C13">
        <w:rPr>
          <w:rFonts w:asciiTheme="minorHAnsi" w:hAnsiTheme="minorHAnsi" w:cstheme="minorHAnsi"/>
          <w:i/>
          <w:sz w:val="22"/>
          <w:szCs w:val="22"/>
        </w:rPr>
        <w:t xml:space="preserve"> – al is het maar weinig</w:t>
      </w:r>
      <w:r w:rsidRPr="00C01C13">
        <w:rPr>
          <w:rFonts w:asciiTheme="minorHAnsi" w:hAnsiTheme="minorHAnsi" w:cstheme="minorHAnsi"/>
          <w:sz w:val="22"/>
          <w:szCs w:val="22"/>
        </w:rPr>
        <w:t>.</w:t>
      </w:r>
      <w:bookmarkEnd w:id="79"/>
    </w:p>
    <w:p w14:paraId="5DD4D4CB" w14:textId="77777777" w:rsidR="00A72CD9" w:rsidRPr="00C01C13" w:rsidRDefault="00A72CD9" w:rsidP="00A72CD9">
      <w:pPr>
        <w:pStyle w:val="tekst"/>
        <w:rPr>
          <w:rFonts w:asciiTheme="minorHAnsi" w:hAnsiTheme="minorHAnsi" w:cstheme="minorHAnsi"/>
          <w:sz w:val="22"/>
          <w:szCs w:val="22"/>
        </w:rPr>
      </w:pPr>
    </w:p>
    <w:p w14:paraId="48F467C8" w14:textId="59C91E37" w:rsidR="00A72CD9" w:rsidRPr="00C01C13" w:rsidRDefault="00A72CD9" w:rsidP="00A161EF">
      <w:pPr>
        <w:pStyle w:val="Art"/>
      </w:pPr>
      <w:bookmarkStart w:id="80" w:name="_Toc231396796"/>
      <w:r w:rsidRPr="00C01C13">
        <w:t xml:space="preserve">Tellen; </w:t>
      </w:r>
      <w:r w:rsidRPr="00551BC4">
        <w:rPr>
          <w:highlight w:val="yellow"/>
        </w:rPr>
        <w:t>annonceren</w:t>
      </w:r>
      <w:bookmarkEnd w:id="80"/>
    </w:p>
    <w:p w14:paraId="47A89B23" w14:textId="51A9F012" w:rsidR="005D21C9" w:rsidRPr="00C01C13" w:rsidRDefault="00A72CD9" w:rsidP="00A15F8F">
      <w:pPr>
        <w:pStyle w:val="artikelnrinspring"/>
        <w:numPr>
          <w:ilvl w:val="0"/>
          <w:numId w:val="29"/>
        </w:numPr>
        <w:spacing w:after="120"/>
        <w:ind w:left="357"/>
        <w:rPr>
          <w:rFonts w:asciiTheme="minorHAnsi" w:hAnsiTheme="minorHAnsi" w:cstheme="minorHAnsi"/>
          <w:sz w:val="22"/>
          <w:szCs w:val="22"/>
        </w:rPr>
      </w:pPr>
      <w:r w:rsidRPr="00C01C13">
        <w:rPr>
          <w:rFonts w:asciiTheme="minorHAnsi" w:hAnsiTheme="minorHAnsi" w:cstheme="minorHAnsi"/>
          <w:sz w:val="22"/>
          <w:szCs w:val="22"/>
        </w:rPr>
        <w:t>De arbiter dient alle annonces op duidelijke wijze bekend te maken.</w:t>
      </w:r>
      <w:r w:rsidR="00CF3A21" w:rsidRPr="00C01C13">
        <w:rPr>
          <w:rFonts w:asciiTheme="minorHAnsi" w:hAnsiTheme="minorHAnsi" w:cstheme="minorHAnsi"/>
          <w:sz w:val="22"/>
          <w:szCs w:val="22"/>
        </w:rPr>
        <w:br/>
      </w:r>
      <w:r w:rsidR="00CF3A21" w:rsidRPr="00CE79FF">
        <w:rPr>
          <w:rFonts w:asciiTheme="minorHAnsi" w:hAnsiTheme="minorHAnsi" w:cstheme="minorHAnsi"/>
          <w:b/>
          <w:bCs/>
          <w:i/>
          <w:sz w:val="22"/>
          <w:szCs w:val="22"/>
        </w:rPr>
        <w:t>Toelichting</w:t>
      </w:r>
      <w:r w:rsidR="00CF3A21" w:rsidRPr="00C01C13">
        <w:rPr>
          <w:rFonts w:asciiTheme="minorHAnsi" w:hAnsiTheme="minorHAnsi" w:cstheme="minorHAnsi"/>
          <w:i/>
          <w:sz w:val="22"/>
          <w:szCs w:val="22"/>
        </w:rPr>
        <w:t xml:space="preserve">: </w:t>
      </w:r>
      <w:r w:rsidR="006011FF" w:rsidRPr="00C01C13">
        <w:rPr>
          <w:rFonts w:asciiTheme="minorHAnsi" w:hAnsiTheme="minorHAnsi" w:cstheme="minorHAnsi"/>
          <w:i/>
          <w:sz w:val="22"/>
          <w:szCs w:val="22"/>
        </w:rPr>
        <w:t>Bij het tellen dient de arbiter voor variatie in toonhoogte te zorgen. Het monotoon opdreunen van getallen werkt irriterend.</w:t>
      </w:r>
      <w:r w:rsidR="006011FF" w:rsidRPr="00C01C13">
        <w:rPr>
          <w:rFonts w:asciiTheme="minorHAnsi" w:hAnsiTheme="minorHAnsi" w:cstheme="minorHAnsi"/>
          <w:i/>
          <w:sz w:val="22"/>
          <w:szCs w:val="22"/>
        </w:rPr>
        <w:br/>
      </w:r>
      <w:r w:rsidR="00CF3A21" w:rsidRPr="00C01C13">
        <w:rPr>
          <w:rFonts w:asciiTheme="minorHAnsi" w:hAnsiTheme="minorHAnsi" w:cstheme="minorHAnsi"/>
          <w:i/>
          <w:sz w:val="22"/>
          <w:szCs w:val="22"/>
        </w:rPr>
        <w:t xml:space="preserve">Bij het nemen van beslissingen dient de arbiter zelfbewust op te treden. Aarzelt hij, dan denken de spelers dat hij niet bekwaam genoeg </w:t>
      </w:r>
      <w:r w:rsidR="00CF3A21" w:rsidRPr="009D0671">
        <w:rPr>
          <w:rFonts w:asciiTheme="minorHAnsi" w:hAnsiTheme="minorHAnsi" w:cstheme="minorHAnsi"/>
          <w:i/>
          <w:sz w:val="22"/>
          <w:szCs w:val="22"/>
        </w:rPr>
        <w:t>is. Evenzeer stelt de arbiter zijn deskundigheid ter discussie als hij eerst zonder loep controleert of ballen vastliggen en daarna zijn beslissing moet herzien nadat hij bij een tweede controle die loep wel gebruikt.</w:t>
      </w:r>
      <w:r w:rsidR="00C07E71" w:rsidRPr="009D0671">
        <w:rPr>
          <w:rFonts w:asciiTheme="minorHAnsi" w:hAnsiTheme="minorHAnsi" w:cstheme="minorHAnsi"/>
          <w:i/>
          <w:sz w:val="22"/>
          <w:szCs w:val="22"/>
        </w:rPr>
        <w:t xml:space="preserve"> Tip: controleer bij vastliggende ballen zelf eerst met de loep of ze inderdaad vast liggen.  Spelers zullen vaak vragen om nog eens te kijken.  Dat heb je dan al gehad.</w:t>
      </w:r>
      <w:r w:rsidR="006011FF" w:rsidRPr="009D0671">
        <w:rPr>
          <w:rFonts w:asciiTheme="minorHAnsi" w:hAnsiTheme="minorHAnsi" w:cstheme="minorHAnsi"/>
          <w:i/>
          <w:sz w:val="22"/>
          <w:szCs w:val="22"/>
        </w:rPr>
        <w:br/>
      </w:r>
      <w:r w:rsidR="00CF3A21" w:rsidRPr="009D0671">
        <w:rPr>
          <w:rFonts w:asciiTheme="minorHAnsi" w:hAnsiTheme="minorHAnsi" w:cstheme="minorHAnsi"/>
          <w:i/>
          <w:sz w:val="22"/>
          <w:szCs w:val="22"/>
        </w:rPr>
        <w:t xml:space="preserve">Ook dient de arbiter rekening te houden met </w:t>
      </w:r>
      <w:r w:rsidR="006011FF" w:rsidRPr="009D0671">
        <w:rPr>
          <w:rFonts w:asciiTheme="minorHAnsi" w:hAnsiTheme="minorHAnsi" w:cstheme="minorHAnsi"/>
          <w:i/>
          <w:sz w:val="22"/>
          <w:szCs w:val="22"/>
        </w:rPr>
        <w:t>het speeltempo.</w:t>
      </w:r>
      <w:r w:rsidR="00CF3A21" w:rsidRPr="009D0671">
        <w:rPr>
          <w:rFonts w:asciiTheme="minorHAnsi" w:hAnsiTheme="minorHAnsi" w:cstheme="minorHAnsi"/>
          <w:i/>
          <w:sz w:val="22"/>
          <w:szCs w:val="22"/>
        </w:rPr>
        <w:t xml:space="preserve"> Telt een arbiter bij een snelle speler te langzaam, dan haalt hij die speler uit zijn ritme</w:t>
      </w:r>
      <w:r w:rsidR="006011FF" w:rsidRPr="00C01C13">
        <w:rPr>
          <w:rFonts w:asciiTheme="minorHAnsi" w:hAnsiTheme="minorHAnsi" w:cstheme="minorHAnsi"/>
          <w:i/>
          <w:sz w:val="22"/>
          <w:szCs w:val="22"/>
        </w:rPr>
        <w:t>;</w:t>
      </w:r>
      <w:r w:rsidR="00CF3A21" w:rsidRPr="00C01C13">
        <w:rPr>
          <w:rFonts w:asciiTheme="minorHAnsi" w:hAnsiTheme="minorHAnsi" w:cstheme="minorHAnsi"/>
          <w:i/>
          <w:sz w:val="22"/>
          <w:szCs w:val="22"/>
        </w:rPr>
        <w:t xml:space="preserve"> telt hij bij een langzame speler te vlug, dan kan die speler daardoor zenuwachtig worden.</w:t>
      </w:r>
      <w:r w:rsidR="006011FF" w:rsidRPr="00C01C13">
        <w:rPr>
          <w:rFonts w:asciiTheme="minorHAnsi" w:hAnsiTheme="minorHAnsi" w:cstheme="minorHAnsi"/>
          <w:i/>
          <w:sz w:val="22"/>
          <w:szCs w:val="22"/>
        </w:rPr>
        <w:br/>
      </w:r>
      <w:r w:rsidR="00CF3A21" w:rsidRPr="00C01C13">
        <w:rPr>
          <w:rFonts w:asciiTheme="minorHAnsi" w:hAnsiTheme="minorHAnsi" w:cstheme="minorHAnsi"/>
          <w:i/>
          <w:sz w:val="22"/>
          <w:szCs w:val="22"/>
        </w:rPr>
        <w:t xml:space="preserve">Telt een arbiter te hard, dan worden de spelers op een ander biljart gehinderd. Niettemin moet de arbiter weer zo hardop tellen dat het publiek hem kan verstaan. Doet hij dit niet, dan kan geroezemoes ontstaan </w:t>
      </w:r>
      <w:r w:rsidR="006011FF" w:rsidRPr="00C01C13">
        <w:rPr>
          <w:rFonts w:asciiTheme="minorHAnsi" w:hAnsiTheme="minorHAnsi" w:cstheme="minorHAnsi"/>
          <w:i/>
          <w:sz w:val="22"/>
          <w:szCs w:val="22"/>
        </w:rPr>
        <w:t>door</w:t>
      </w:r>
      <w:r w:rsidR="00CF3A21" w:rsidRPr="00C01C13">
        <w:rPr>
          <w:rFonts w:asciiTheme="minorHAnsi" w:hAnsiTheme="minorHAnsi" w:cstheme="minorHAnsi"/>
          <w:i/>
          <w:sz w:val="22"/>
          <w:szCs w:val="22"/>
        </w:rPr>
        <w:t xml:space="preserve">dat toeschouwers aan elkaar gaan vragen </w:t>
      </w:r>
      <w:r w:rsidR="006011FF" w:rsidRPr="00C01C13">
        <w:rPr>
          <w:rFonts w:asciiTheme="minorHAnsi" w:hAnsiTheme="minorHAnsi" w:cstheme="minorHAnsi"/>
          <w:i/>
          <w:sz w:val="22"/>
          <w:szCs w:val="22"/>
        </w:rPr>
        <w:t>hoe ver de serie is gevorderd.</w:t>
      </w:r>
    </w:p>
    <w:p w14:paraId="7C341D3E" w14:textId="613B550F" w:rsidR="00A72CD9" w:rsidRPr="00C01C13" w:rsidRDefault="00A72CD9" w:rsidP="00A15F8F">
      <w:pPr>
        <w:pStyle w:val="artikelnrinspring"/>
        <w:numPr>
          <w:ilvl w:val="0"/>
          <w:numId w:val="29"/>
        </w:numPr>
        <w:spacing w:after="120"/>
        <w:ind w:left="357"/>
        <w:rPr>
          <w:rFonts w:asciiTheme="minorHAnsi" w:hAnsiTheme="minorHAnsi" w:cstheme="minorHAnsi"/>
          <w:sz w:val="22"/>
          <w:szCs w:val="22"/>
        </w:rPr>
      </w:pPr>
      <w:r w:rsidRPr="00C01C13">
        <w:rPr>
          <w:rFonts w:asciiTheme="minorHAnsi" w:hAnsiTheme="minorHAnsi" w:cstheme="minorHAnsi"/>
          <w:sz w:val="22"/>
          <w:szCs w:val="22"/>
        </w:rPr>
        <w:t>De arbiter telt het aantal caramboles dat een speler in zijn beurt maakt.</w:t>
      </w:r>
      <w:r w:rsidR="006011FF" w:rsidRPr="00C01C13">
        <w:rPr>
          <w:rFonts w:asciiTheme="minorHAnsi" w:hAnsiTheme="minorHAnsi" w:cstheme="minorHAnsi"/>
          <w:sz w:val="22"/>
          <w:szCs w:val="22"/>
        </w:rPr>
        <w:br/>
      </w:r>
      <w:r w:rsidR="006011FF" w:rsidRPr="00CE79FF">
        <w:rPr>
          <w:rFonts w:asciiTheme="minorHAnsi" w:hAnsiTheme="minorHAnsi" w:cstheme="minorHAnsi"/>
          <w:b/>
          <w:bCs/>
          <w:i/>
          <w:sz w:val="22"/>
          <w:szCs w:val="22"/>
        </w:rPr>
        <w:t>Toelichting</w:t>
      </w:r>
      <w:r w:rsidR="006011FF" w:rsidRPr="00C01C13">
        <w:rPr>
          <w:rFonts w:asciiTheme="minorHAnsi" w:hAnsiTheme="minorHAnsi" w:cstheme="minorHAnsi"/>
          <w:i/>
          <w:sz w:val="22"/>
          <w:szCs w:val="22"/>
        </w:rPr>
        <w:t>: Bij het tellen worden eenheden en tientallen steeds genoemd, honderdtallen alleen als een tiental wordt bereikt. Bijvoorbeeld: “17, 18, 19, honderdtwintig, 21, 22, (…) 28, 29, honderddertig, 31, 32, enzovoort.</w:t>
      </w:r>
    </w:p>
    <w:p w14:paraId="7652C5DC" w14:textId="0FD4D784" w:rsidR="00A72CD9" w:rsidRPr="00C01C13" w:rsidRDefault="00A72CD9" w:rsidP="00A15F8F">
      <w:pPr>
        <w:pStyle w:val="artikelnrinspring"/>
        <w:numPr>
          <w:ilvl w:val="0"/>
          <w:numId w:val="29"/>
        </w:numPr>
        <w:spacing w:after="120"/>
        <w:ind w:left="357"/>
        <w:rPr>
          <w:rFonts w:asciiTheme="minorHAnsi" w:hAnsiTheme="minorHAnsi" w:cstheme="minorHAnsi"/>
          <w:sz w:val="22"/>
          <w:szCs w:val="22"/>
        </w:rPr>
      </w:pPr>
      <w:r w:rsidRPr="00C01C13">
        <w:rPr>
          <w:rFonts w:asciiTheme="minorHAnsi" w:hAnsiTheme="minorHAnsi" w:cstheme="minorHAnsi"/>
          <w:sz w:val="22"/>
          <w:szCs w:val="22"/>
        </w:rPr>
        <w:t xml:space="preserve">Is een speler tot op vijf (bij de spelsoort driebanden tot op drie) caramboles van de voor hem vastgestelde partijlengte gekomen, dan maakt de arbiter dat bekend door </w:t>
      </w:r>
      <w:r w:rsidR="006011FF" w:rsidRPr="00C01C13">
        <w:rPr>
          <w:rFonts w:asciiTheme="minorHAnsi" w:hAnsiTheme="minorHAnsi" w:cstheme="minorHAnsi"/>
          <w:sz w:val="22"/>
          <w:szCs w:val="22"/>
        </w:rPr>
        <w:t xml:space="preserve">– </w:t>
      </w:r>
      <w:r w:rsidRPr="00C01C13">
        <w:rPr>
          <w:rFonts w:asciiTheme="minorHAnsi" w:hAnsiTheme="minorHAnsi" w:cstheme="minorHAnsi"/>
          <w:sz w:val="22"/>
          <w:szCs w:val="22"/>
        </w:rPr>
        <w:t xml:space="preserve">na het annonceren van het aantal op dat moment door die speler gemaakte caramboles </w:t>
      </w:r>
      <w:r w:rsidR="006011FF" w:rsidRPr="00C01C13">
        <w:rPr>
          <w:rFonts w:asciiTheme="minorHAnsi" w:hAnsiTheme="minorHAnsi" w:cstheme="minorHAnsi"/>
          <w:sz w:val="22"/>
          <w:szCs w:val="22"/>
        </w:rPr>
        <w:t xml:space="preserve">– </w:t>
      </w:r>
      <w:r w:rsidRPr="00C01C13">
        <w:rPr>
          <w:rFonts w:asciiTheme="minorHAnsi" w:hAnsiTheme="minorHAnsi" w:cstheme="minorHAnsi"/>
          <w:sz w:val="22"/>
          <w:szCs w:val="22"/>
        </w:rPr>
        <w:t xml:space="preserve">te annonceren: </w:t>
      </w:r>
      <w:r w:rsidR="006011FF" w:rsidRPr="00C01C13">
        <w:rPr>
          <w:rFonts w:asciiTheme="minorHAnsi" w:hAnsiTheme="minorHAnsi" w:cstheme="minorHAnsi"/>
          <w:sz w:val="22"/>
          <w:szCs w:val="22"/>
        </w:rPr>
        <w:t>“… e</w:t>
      </w:r>
      <w:r w:rsidRPr="00C01C13">
        <w:rPr>
          <w:rFonts w:asciiTheme="minorHAnsi" w:hAnsiTheme="minorHAnsi" w:cstheme="minorHAnsi"/>
          <w:sz w:val="22"/>
          <w:szCs w:val="22"/>
        </w:rPr>
        <w:t>n nog vijf</w:t>
      </w:r>
      <w:r w:rsidR="006011FF" w:rsidRPr="00C01C13">
        <w:rPr>
          <w:rFonts w:asciiTheme="minorHAnsi" w:hAnsiTheme="minorHAnsi" w:cstheme="minorHAnsi"/>
          <w:sz w:val="22"/>
          <w:szCs w:val="22"/>
        </w:rPr>
        <w:t>”</w:t>
      </w:r>
      <w:r w:rsidRPr="00C01C13">
        <w:rPr>
          <w:rFonts w:asciiTheme="minorHAnsi" w:hAnsiTheme="minorHAnsi" w:cstheme="minorHAnsi"/>
          <w:sz w:val="22"/>
          <w:szCs w:val="22"/>
        </w:rPr>
        <w:t xml:space="preserve"> (bij de spelsoort driebanden </w:t>
      </w:r>
      <w:r w:rsidR="006011FF" w:rsidRPr="00C01C13">
        <w:rPr>
          <w:rFonts w:asciiTheme="minorHAnsi" w:hAnsiTheme="minorHAnsi" w:cstheme="minorHAnsi"/>
          <w:sz w:val="22"/>
          <w:szCs w:val="22"/>
        </w:rPr>
        <w:t>“… e</w:t>
      </w:r>
      <w:r w:rsidRPr="00C01C13">
        <w:rPr>
          <w:rFonts w:asciiTheme="minorHAnsi" w:hAnsiTheme="minorHAnsi" w:cstheme="minorHAnsi"/>
          <w:sz w:val="22"/>
          <w:szCs w:val="22"/>
        </w:rPr>
        <w:t>n nog drie</w:t>
      </w:r>
      <w:r w:rsidR="006011FF" w:rsidRPr="00C01C13">
        <w:rPr>
          <w:rFonts w:asciiTheme="minorHAnsi" w:hAnsiTheme="minorHAnsi" w:cstheme="minorHAnsi"/>
          <w:sz w:val="22"/>
          <w:szCs w:val="22"/>
        </w:rPr>
        <w:t>”</w:t>
      </w:r>
      <w:r w:rsidRPr="00C01C13">
        <w:rPr>
          <w:rFonts w:asciiTheme="minorHAnsi" w:hAnsiTheme="minorHAnsi" w:cstheme="minorHAnsi"/>
          <w:sz w:val="22"/>
          <w:szCs w:val="22"/>
        </w:rPr>
        <w:t xml:space="preserve">). Maakt de speler een geldige carambole, dan </w:t>
      </w:r>
      <w:r w:rsidR="00FF0AD4" w:rsidRPr="00C01C13">
        <w:rPr>
          <w:rFonts w:asciiTheme="minorHAnsi" w:hAnsiTheme="minorHAnsi" w:cstheme="minorHAnsi"/>
          <w:sz w:val="22"/>
          <w:szCs w:val="22"/>
        </w:rPr>
        <w:t xml:space="preserve">noemt </w:t>
      </w:r>
      <w:r w:rsidRPr="00C01C13">
        <w:rPr>
          <w:rFonts w:asciiTheme="minorHAnsi" w:hAnsiTheme="minorHAnsi" w:cstheme="minorHAnsi"/>
          <w:sz w:val="22"/>
          <w:szCs w:val="22"/>
        </w:rPr>
        <w:t>de arbiter na</w:t>
      </w:r>
      <w:r w:rsidR="006011FF" w:rsidRPr="00C01C13">
        <w:rPr>
          <w:rFonts w:asciiTheme="minorHAnsi" w:hAnsiTheme="minorHAnsi" w:cstheme="minorHAnsi"/>
          <w:sz w:val="22"/>
          <w:szCs w:val="22"/>
        </w:rPr>
        <w:t xml:space="preserve"> het aantal gemaakte punten</w:t>
      </w:r>
      <w:r w:rsidR="00FF0AD4" w:rsidRPr="00C01C13">
        <w:rPr>
          <w:rFonts w:asciiTheme="minorHAnsi" w:hAnsiTheme="minorHAnsi" w:cstheme="minorHAnsi"/>
          <w:sz w:val="22"/>
          <w:szCs w:val="22"/>
        </w:rPr>
        <w:t xml:space="preserve"> het aantal dat nog resteert. Bijvoorbeeld: “Negenenvijftig, e</w:t>
      </w:r>
      <w:r w:rsidRPr="00C01C13">
        <w:rPr>
          <w:rFonts w:asciiTheme="minorHAnsi" w:hAnsiTheme="minorHAnsi" w:cstheme="minorHAnsi"/>
          <w:sz w:val="22"/>
          <w:szCs w:val="22"/>
        </w:rPr>
        <w:t>n nog</w:t>
      </w:r>
      <w:r w:rsidR="00FF0AD4" w:rsidRPr="00C01C13">
        <w:rPr>
          <w:rFonts w:asciiTheme="minorHAnsi" w:hAnsiTheme="minorHAnsi" w:cstheme="minorHAnsi"/>
          <w:sz w:val="22"/>
          <w:szCs w:val="22"/>
        </w:rPr>
        <w:t xml:space="preserve"> twee.”</w:t>
      </w:r>
      <w:r w:rsidR="00FF0AD4" w:rsidRPr="00C01C13">
        <w:rPr>
          <w:rFonts w:asciiTheme="minorHAnsi" w:hAnsiTheme="minorHAnsi" w:cstheme="minorHAnsi"/>
          <w:sz w:val="22"/>
          <w:szCs w:val="22"/>
        </w:rPr>
        <w:br/>
      </w:r>
      <w:r w:rsidR="00FF0AD4" w:rsidRPr="00CE79FF">
        <w:rPr>
          <w:rFonts w:asciiTheme="minorHAnsi" w:hAnsiTheme="minorHAnsi" w:cstheme="minorHAnsi"/>
          <w:b/>
          <w:bCs/>
          <w:i/>
          <w:sz w:val="22"/>
          <w:szCs w:val="22"/>
        </w:rPr>
        <w:t>Toelichting</w:t>
      </w:r>
      <w:r w:rsidR="00FF0AD4" w:rsidRPr="00C01C13">
        <w:rPr>
          <w:rFonts w:asciiTheme="minorHAnsi" w:hAnsiTheme="minorHAnsi" w:cstheme="minorHAnsi"/>
          <w:i/>
          <w:sz w:val="22"/>
          <w:szCs w:val="22"/>
        </w:rPr>
        <w:t>: Voordat de arbiter “… en nog vijf” (bij driebanden “… en nog drie”) annonceert, overtuigt hij zich of de speler inderdaad het einde van zijn partij nadert. Vooral voor sterkere speler is deze annonce aanleiding om de nog resterende stoten op een wat andere wijze uit te voeren.</w:t>
      </w:r>
      <w:r w:rsidR="00FF0AD4" w:rsidRPr="00C01C13">
        <w:rPr>
          <w:rFonts w:asciiTheme="minorHAnsi" w:hAnsiTheme="minorHAnsi" w:cstheme="minorHAnsi"/>
          <w:i/>
          <w:sz w:val="22"/>
          <w:szCs w:val="22"/>
        </w:rPr>
        <w:br/>
        <w:t xml:space="preserve">Verder zal de arbiter er rekening mee hebben te houden dat de partij voor een speler is afgelopen zodra die zijn laatste carambole heeft gemaakt, ook als daarna blijkt dat door een telfout door die speler te weinig caramboles zijn gemaakt. Zie het gestelde in </w:t>
      </w:r>
      <w:r w:rsidR="000605A2" w:rsidRPr="00C01C13">
        <w:rPr>
          <w:rFonts w:asciiTheme="minorHAnsi" w:hAnsiTheme="minorHAnsi" w:cstheme="minorHAnsi"/>
          <w:i/>
          <w:sz w:val="22"/>
          <w:szCs w:val="22"/>
        </w:rPr>
        <w:fldChar w:fldCharType="begin"/>
      </w:r>
      <w:r w:rsidR="000605A2" w:rsidRPr="00C01C13">
        <w:rPr>
          <w:rFonts w:asciiTheme="minorHAnsi" w:hAnsiTheme="minorHAnsi" w:cstheme="minorHAnsi"/>
          <w:i/>
          <w:sz w:val="22"/>
          <w:szCs w:val="22"/>
        </w:rPr>
        <w:instrText xml:space="preserve"> REF _Ref36051889 \r \h </w:instrText>
      </w:r>
      <w:r w:rsidR="00C01C13">
        <w:rPr>
          <w:rFonts w:asciiTheme="minorHAnsi" w:hAnsiTheme="minorHAnsi" w:cstheme="minorHAnsi"/>
          <w:i/>
          <w:sz w:val="22"/>
          <w:szCs w:val="22"/>
        </w:rPr>
        <w:instrText xml:space="preserve"> \* MERGEFORMAT </w:instrText>
      </w:r>
      <w:r w:rsidR="000605A2" w:rsidRPr="00C01C13">
        <w:rPr>
          <w:rFonts w:asciiTheme="minorHAnsi" w:hAnsiTheme="minorHAnsi" w:cstheme="minorHAnsi"/>
          <w:i/>
          <w:sz w:val="22"/>
          <w:szCs w:val="22"/>
        </w:rPr>
      </w:r>
      <w:r w:rsidR="000605A2" w:rsidRPr="00C01C13">
        <w:rPr>
          <w:rFonts w:asciiTheme="minorHAnsi" w:hAnsiTheme="minorHAnsi" w:cstheme="minorHAnsi"/>
          <w:i/>
          <w:sz w:val="22"/>
          <w:szCs w:val="22"/>
        </w:rPr>
        <w:fldChar w:fldCharType="separate"/>
      </w:r>
      <w:r w:rsidR="003E6E08">
        <w:rPr>
          <w:rFonts w:asciiTheme="minorHAnsi" w:hAnsiTheme="minorHAnsi" w:cstheme="minorHAnsi"/>
          <w:i/>
          <w:sz w:val="22"/>
          <w:szCs w:val="22"/>
        </w:rPr>
        <w:t>Art.  3.9</w:t>
      </w:r>
      <w:r w:rsidR="000605A2" w:rsidRPr="00C01C13">
        <w:rPr>
          <w:rFonts w:asciiTheme="minorHAnsi" w:hAnsiTheme="minorHAnsi" w:cstheme="minorHAnsi"/>
          <w:i/>
          <w:sz w:val="22"/>
          <w:szCs w:val="22"/>
        </w:rPr>
        <w:fldChar w:fldCharType="end"/>
      </w:r>
      <w:r w:rsidR="00CF1CF3" w:rsidRPr="00C01C13">
        <w:rPr>
          <w:rFonts w:asciiTheme="minorHAnsi" w:hAnsiTheme="minorHAnsi" w:cstheme="minorHAnsi"/>
          <w:i/>
          <w:sz w:val="22"/>
          <w:szCs w:val="22"/>
        </w:rPr>
        <w:t>.</w:t>
      </w:r>
      <w:r w:rsidR="00FF0AD4" w:rsidRPr="00C01C13">
        <w:rPr>
          <w:rFonts w:asciiTheme="minorHAnsi" w:hAnsiTheme="minorHAnsi" w:cstheme="minorHAnsi"/>
          <w:i/>
          <w:sz w:val="22"/>
          <w:szCs w:val="22"/>
        </w:rPr>
        <w:br/>
      </w:r>
      <w:r w:rsidR="00FF0AD4" w:rsidRPr="00C01C13">
        <w:rPr>
          <w:rFonts w:asciiTheme="minorHAnsi" w:hAnsiTheme="minorHAnsi" w:cstheme="minorHAnsi"/>
          <w:i/>
          <w:sz w:val="22"/>
          <w:szCs w:val="22"/>
        </w:rPr>
        <w:lastRenderedPageBreak/>
        <w:t xml:space="preserve">De schrijver zal zo nodig de arbiter een teken geven op het moment dat de speler nog vijf (bij driebanden nog drie) caramboles moet maken. Wordt de annonce “… en nog ...” ontijdig of verkeerd uitgesproken, dan zal de arbiter de fout herstellen, mits de speler zijn partij nog niet heeft beëindigd. Duidelijk is dat het herstellen van een dergelijke fout voor de speler onaangenaam is en </w:t>
      </w:r>
      <w:r w:rsidR="002D5C2D">
        <w:rPr>
          <w:rFonts w:asciiTheme="minorHAnsi" w:hAnsiTheme="minorHAnsi" w:cstheme="minorHAnsi"/>
          <w:i/>
          <w:sz w:val="22"/>
          <w:szCs w:val="22"/>
        </w:rPr>
        <w:t xml:space="preserve">zo’n fout </w:t>
      </w:r>
      <w:r w:rsidR="00FF0AD4" w:rsidRPr="00C01C13">
        <w:rPr>
          <w:rFonts w:asciiTheme="minorHAnsi" w:hAnsiTheme="minorHAnsi" w:cstheme="minorHAnsi"/>
          <w:i/>
          <w:sz w:val="22"/>
          <w:szCs w:val="22"/>
        </w:rPr>
        <w:t>moet worden voorkomen.</w:t>
      </w:r>
    </w:p>
    <w:p w14:paraId="4BA1ABFB" w14:textId="3CCDD053" w:rsidR="008715DB" w:rsidRPr="00C01C13" w:rsidRDefault="008715DB" w:rsidP="00A15F8F">
      <w:pPr>
        <w:pStyle w:val="artikelnrinspring"/>
        <w:numPr>
          <w:ilvl w:val="0"/>
          <w:numId w:val="0"/>
        </w:numPr>
        <w:spacing w:after="120"/>
        <w:ind w:left="357"/>
        <w:rPr>
          <w:rFonts w:asciiTheme="minorHAnsi" w:hAnsiTheme="minorHAnsi" w:cstheme="minorHAnsi"/>
          <w:sz w:val="22"/>
          <w:szCs w:val="22"/>
        </w:rPr>
      </w:pPr>
      <w:r w:rsidRPr="00C01C13">
        <w:rPr>
          <w:rFonts w:asciiTheme="minorHAnsi" w:hAnsiTheme="minorHAnsi" w:cstheme="minorHAnsi"/>
          <w:i/>
          <w:sz w:val="22"/>
          <w:szCs w:val="22"/>
        </w:rPr>
        <w:t>Wordt er gespeeld met een beurtenlimiet dan dient de arbiter de voorlaatste beurt aan te geven met de annonce “voorlaatste beurt” en de laatste beurt met de annonce “laatste beurt”</w:t>
      </w:r>
    </w:p>
    <w:p w14:paraId="60A0A016" w14:textId="7B7DDD94" w:rsidR="003F3FB2" w:rsidRPr="003F3FB2" w:rsidRDefault="003F3FB2" w:rsidP="00A15F8F">
      <w:pPr>
        <w:pStyle w:val="artikelnrinspring"/>
        <w:numPr>
          <w:ilvl w:val="0"/>
          <w:numId w:val="29"/>
        </w:numPr>
        <w:spacing w:after="120"/>
        <w:ind w:left="357"/>
        <w:rPr>
          <w:rFonts w:asciiTheme="minorHAnsi" w:hAnsiTheme="minorHAnsi" w:cstheme="minorHAnsi"/>
          <w:sz w:val="22"/>
          <w:szCs w:val="22"/>
        </w:rPr>
      </w:pPr>
      <w:r w:rsidRPr="000669F0">
        <w:rPr>
          <w:rFonts w:asciiTheme="minorHAnsi" w:hAnsiTheme="minorHAnsi" w:cstheme="minorHAnsi"/>
          <w:sz w:val="22"/>
          <w:szCs w:val="22"/>
          <w:highlight w:val="yellow"/>
        </w:rPr>
        <w:t>Bij de laatste te maken carambole is de annonce “en nog 1” als de andere speler nog een gelijkmakende beurt heeft</w:t>
      </w:r>
      <w:r w:rsidR="000669F0" w:rsidRPr="000669F0">
        <w:rPr>
          <w:rFonts w:asciiTheme="minorHAnsi" w:hAnsiTheme="minorHAnsi" w:cstheme="minorHAnsi"/>
          <w:sz w:val="22"/>
          <w:szCs w:val="22"/>
          <w:highlight w:val="yellow"/>
        </w:rPr>
        <w:t>, anders is de annonce “matchpunt”</w:t>
      </w:r>
      <w:r w:rsidR="000669F0">
        <w:rPr>
          <w:rFonts w:asciiTheme="minorHAnsi" w:hAnsiTheme="minorHAnsi" w:cstheme="minorHAnsi"/>
          <w:sz w:val="22"/>
          <w:szCs w:val="22"/>
        </w:rPr>
        <w:t>.</w:t>
      </w:r>
      <w:r>
        <w:rPr>
          <w:rFonts w:asciiTheme="minorHAnsi" w:hAnsiTheme="minorHAnsi" w:cstheme="minorHAnsi"/>
          <w:sz w:val="22"/>
          <w:szCs w:val="22"/>
        </w:rPr>
        <w:t xml:space="preserve"> </w:t>
      </w:r>
    </w:p>
    <w:p w14:paraId="4C1655F5" w14:textId="178B935A" w:rsidR="00A72CD9" w:rsidRPr="00C01C13" w:rsidRDefault="003F3FB2" w:rsidP="00A15F8F">
      <w:pPr>
        <w:pStyle w:val="artikelnrinspring"/>
        <w:numPr>
          <w:ilvl w:val="0"/>
          <w:numId w:val="29"/>
        </w:numPr>
        <w:spacing w:after="120"/>
        <w:ind w:left="357"/>
        <w:rPr>
          <w:rFonts w:asciiTheme="minorHAnsi" w:hAnsiTheme="minorHAnsi" w:cstheme="minorHAnsi"/>
          <w:sz w:val="22"/>
          <w:szCs w:val="22"/>
        </w:rPr>
      </w:pPr>
      <w:r w:rsidRPr="003F3FB2">
        <w:rPr>
          <w:rFonts w:asciiTheme="minorHAnsi" w:hAnsiTheme="minorHAnsi" w:cstheme="minorHAnsi"/>
          <w:sz w:val="22"/>
          <w:szCs w:val="22"/>
          <w:highlight w:val="yellow"/>
        </w:rPr>
        <w:t>De annonce “en nog ...” wordt voor een speler 1 keer uitgesproken.</w:t>
      </w:r>
      <w:r>
        <w:rPr>
          <w:rFonts w:asciiTheme="minorHAnsi" w:hAnsiTheme="minorHAnsi" w:cstheme="minorHAnsi"/>
          <w:sz w:val="22"/>
          <w:szCs w:val="22"/>
        </w:rPr>
        <w:t xml:space="preserve">  </w:t>
      </w:r>
      <w:r w:rsidR="00A72CD9" w:rsidRPr="00C01C13">
        <w:rPr>
          <w:rFonts w:asciiTheme="minorHAnsi" w:hAnsiTheme="minorHAnsi" w:cstheme="minorHAnsi"/>
          <w:sz w:val="22"/>
          <w:szCs w:val="22"/>
        </w:rPr>
        <w:t xml:space="preserve">Begint de speler aan een nieuwe beurt en is het bepaalde in lid 3 van toepassing, dan </w:t>
      </w:r>
      <w:r>
        <w:rPr>
          <w:rFonts w:asciiTheme="minorHAnsi" w:hAnsiTheme="minorHAnsi" w:cstheme="minorHAnsi"/>
          <w:sz w:val="22"/>
          <w:szCs w:val="22"/>
        </w:rPr>
        <w:t xml:space="preserve">wordt </w:t>
      </w:r>
      <w:r w:rsidR="00A72CD9" w:rsidRPr="003F3FB2">
        <w:rPr>
          <w:rFonts w:asciiTheme="minorHAnsi" w:hAnsiTheme="minorHAnsi" w:cstheme="minorHAnsi"/>
          <w:sz w:val="22"/>
          <w:szCs w:val="22"/>
          <w:highlight w:val="yellow"/>
        </w:rPr>
        <w:t xml:space="preserve">de laatste uitgesproken annonce </w:t>
      </w:r>
      <w:r w:rsidR="00FF0AD4" w:rsidRPr="003F3FB2">
        <w:rPr>
          <w:rFonts w:asciiTheme="minorHAnsi" w:hAnsiTheme="minorHAnsi" w:cstheme="minorHAnsi"/>
          <w:sz w:val="22"/>
          <w:szCs w:val="22"/>
          <w:highlight w:val="yellow"/>
        </w:rPr>
        <w:t>“</w:t>
      </w:r>
      <w:r w:rsidRPr="003F3FB2">
        <w:rPr>
          <w:rFonts w:asciiTheme="minorHAnsi" w:hAnsiTheme="minorHAnsi" w:cstheme="minorHAnsi"/>
          <w:sz w:val="22"/>
          <w:szCs w:val="22"/>
          <w:highlight w:val="yellow"/>
        </w:rPr>
        <w:t>e</w:t>
      </w:r>
      <w:r w:rsidR="00A72CD9" w:rsidRPr="003F3FB2">
        <w:rPr>
          <w:rFonts w:asciiTheme="minorHAnsi" w:hAnsiTheme="minorHAnsi" w:cstheme="minorHAnsi"/>
          <w:sz w:val="22"/>
          <w:szCs w:val="22"/>
          <w:highlight w:val="yellow"/>
        </w:rPr>
        <w:t>n nog</w:t>
      </w:r>
      <w:r w:rsidR="00FF0AD4" w:rsidRPr="003F3FB2">
        <w:rPr>
          <w:rFonts w:asciiTheme="minorHAnsi" w:hAnsiTheme="minorHAnsi" w:cstheme="minorHAnsi"/>
          <w:sz w:val="22"/>
          <w:szCs w:val="22"/>
          <w:highlight w:val="yellow"/>
        </w:rPr>
        <w:t xml:space="preserve"> …</w:t>
      </w:r>
      <w:r w:rsidR="00A72CD9" w:rsidRPr="003F3FB2">
        <w:rPr>
          <w:rFonts w:asciiTheme="minorHAnsi" w:hAnsiTheme="minorHAnsi" w:cstheme="minorHAnsi"/>
          <w:sz w:val="22"/>
          <w:szCs w:val="22"/>
          <w:highlight w:val="yellow"/>
        </w:rPr>
        <w:t>"</w:t>
      </w:r>
      <w:r w:rsidRPr="003F3FB2">
        <w:rPr>
          <w:rFonts w:asciiTheme="minorHAnsi" w:hAnsiTheme="minorHAnsi" w:cstheme="minorHAnsi"/>
          <w:sz w:val="22"/>
          <w:szCs w:val="22"/>
          <w:highlight w:val="yellow"/>
        </w:rPr>
        <w:t xml:space="preserve"> dus </w:t>
      </w:r>
      <w:r w:rsidRPr="003F3FB2">
        <w:rPr>
          <w:rFonts w:asciiTheme="minorHAnsi" w:hAnsiTheme="minorHAnsi" w:cstheme="minorHAnsi"/>
          <w:sz w:val="22"/>
          <w:szCs w:val="22"/>
          <w:highlight w:val="yellow"/>
          <w:u w:val="single"/>
        </w:rPr>
        <w:t>niet</w:t>
      </w:r>
      <w:r w:rsidRPr="003F3FB2">
        <w:rPr>
          <w:rFonts w:asciiTheme="minorHAnsi" w:hAnsiTheme="minorHAnsi" w:cstheme="minorHAnsi"/>
          <w:sz w:val="22"/>
          <w:szCs w:val="22"/>
          <w:highlight w:val="yellow"/>
        </w:rPr>
        <w:t xml:space="preserve"> </w:t>
      </w:r>
      <w:r w:rsidR="00A72CD9" w:rsidRPr="003F3FB2">
        <w:rPr>
          <w:rFonts w:asciiTheme="minorHAnsi" w:hAnsiTheme="minorHAnsi" w:cstheme="minorHAnsi"/>
          <w:sz w:val="22"/>
          <w:szCs w:val="22"/>
          <w:highlight w:val="yellow"/>
        </w:rPr>
        <w:t>herhaald</w:t>
      </w:r>
      <w:r w:rsidR="00A72CD9" w:rsidRPr="00C01C13">
        <w:rPr>
          <w:rFonts w:asciiTheme="minorHAnsi" w:hAnsiTheme="minorHAnsi" w:cstheme="minorHAnsi"/>
          <w:sz w:val="22"/>
          <w:szCs w:val="22"/>
        </w:rPr>
        <w:t>.</w:t>
      </w:r>
    </w:p>
    <w:p w14:paraId="0FEC6C60" w14:textId="17CF4B3D" w:rsidR="00A72CD9" w:rsidRPr="00C01C13" w:rsidRDefault="00A72CD9" w:rsidP="00A15F8F">
      <w:pPr>
        <w:pStyle w:val="artikelnrinspring"/>
        <w:numPr>
          <w:ilvl w:val="0"/>
          <w:numId w:val="29"/>
        </w:numPr>
        <w:spacing w:after="120"/>
        <w:ind w:left="357"/>
        <w:rPr>
          <w:rFonts w:asciiTheme="minorHAnsi" w:hAnsiTheme="minorHAnsi" w:cstheme="minorHAnsi"/>
          <w:sz w:val="22"/>
          <w:szCs w:val="22"/>
        </w:rPr>
      </w:pPr>
      <w:r w:rsidRPr="00C01C13">
        <w:rPr>
          <w:rFonts w:asciiTheme="minorHAnsi" w:hAnsiTheme="minorHAnsi" w:cstheme="minorHAnsi"/>
          <w:sz w:val="22"/>
          <w:szCs w:val="22"/>
        </w:rPr>
        <w:t>Bij de spelsoorten kader, ankerkader en libre geeft de arbiter de posities van de ballen ten opzichte van de kadervakken, de ankers of de verboden zones aan indien het reglement dit voorschrijft of indien hij dit noodzakelijk of gewenst acht.</w:t>
      </w:r>
    </w:p>
    <w:p w14:paraId="0686324A" w14:textId="61BF1291" w:rsidR="001E530E" w:rsidRPr="00C01C13" w:rsidRDefault="00160776" w:rsidP="00A15F8F">
      <w:pPr>
        <w:pStyle w:val="artikelnrinspring"/>
        <w:numPr>
          <w:ilvl w:val="0"/>
          <w:numId w:val="29"/>
        </w:numPr>
        <w:spacing w:after="120"/>
        <w:ind w:left="357"/>
        <w:rPr>
          <w:rFonts w:asciiTheme="minorHAnsi" w:hAnsiTheme="minorHAnsi" w:cstheme="minorHAnsi"/>
          <w:sz w:val="22"/>
          <w:szCs w:val="22"/>
        </w:rPr>
      </w:pPr>
      <w:r w:rsidRPr="00C01C13">
        <w:rPr>
          <w:rFonts w:asciiTheme="minorHAnsi" w:hAnsiTheme="minorHAnsi" w:cstheme="minorHAnsi"/>
          <w:sz w:val="22"/>
          <w:szCs w:val="22"/>
        </w:rPr>
        <w:t xml:space="preserve">De arbiter waarschuwt een speler als de speelbal tegen een andere bal of een band vastligt met de annonce “Vast” of, als niet duidelijk is </w:t>
      </w:r>
      <w:r w:rsidR="005C66DA" w:rsidRPr="00C01C13">
        <w:rPr>
          <w:rFonts w:asciiTheme="minorHAnsi" w:hAnsiTheme="minorHAnsi" w:cstheme="minorHAnsi"/>
          <w:sz w:val="22"/>
          <w:szCs w:val="22"/>
        </w:rPr>
        <w:t>waaraan</w:t>
      </w:r>
      <w:r w:rsidRPr="00C01C13">
        <w:rPr>
          <w:rFonts w:asciiTheme="minorHAnsi" w:hAnsiTheme="minorHAnsi" w:cstheme="minorHAnsi"/>
          <w:sz w:val="22"/>
          <w:szCs w:val="22"/>
        </w:rPr>
        <w:t xml:space="preserve"> de speelbal vastligt, “Vast aan…”. Is het twijfelachtig of de speelbal vastligt en constateert de arbiter dat d</w:t>
      </w:r>
      <w:r w:rsidR="005C66DA" w:rsidRPr="00C01C13">
        <w:rPr>
          <w:rFonts w:asciiTheme="minorHAnsi" w:hAnsiTheme="minorHAnsi" w:cstheme="minorHAnsi"/>
          <w:sz w:val="22"/>
          <w:szCs w:val="22"/>
        </w:rPr>
        <w:t>a</w:t>
      </w:r>
      <w:r w:rsidRPr="00C01C13">
        <w:rPr>
          <w:rFonts w:asciiTheme="minorHAnsi" w:hAnsiTheme="minorHAnsi" w:cstheme="minorHAnsi"/>
          <w:sz w:val="22"/>
          <w:szCs w:val="22"/>
        </w:rPr>
        <w:t>t niet het geval is, dan deelt hij d</w:t>
      </w:r>
      <w:r w:rsidR="005C66DA" w:rsidRPr="00C01C13">
        <w:rPr>
          <w:rFonts w:asciiTheme="minorHAnsi" w:hAnsiTheme="minorHAnsi" w:cstheme="minorHAnsi"/>
          <w:sz w:val="22"/>
          <w:szCs w:val="22"/>
        </w:rPr>
        <w:t>a</w:t>
      </w:r>
      <w:r w:rsidRPr="00C01C13">
        <w:rPr>
          <w:rFonts w:asciiTheme="minorHAnsi" w:hAnsiTheme="minorHAnsi" w:cstheme="minorHAnsi"/>
          <w:sz w:val="22"/>
          <w:szCs w:val="22"/>
        </w:rPr>
        <w:t>t aan de speler mede door “Vrij” of “Vrij van…” te annonceren.</w:t>
      </w:r>
      <w:r w:rsidR="00CA391A" w:rsidRPr="00C01C13">
        <w:rPr>
          <w:rFonts w:asciiTheme="minorHAnsi" w:hAnsiTheme="minorHAnsi" w:cstheme="minorHAnsi"/>
          <w:sz w:val="22"/>
          <w:szCs w:val="22"/>
        </w:rPr>
        <w:br/>
      </w:r>
      <w:r w:rsidR="00CA391A" w:rsidRPr="00CE79FF">
        <w:rPr>
          <w:rFonts w:asciiTheme="minorHAnsi" w:hAnsiTheme="minorHAnsi" w:cstheme="minorHAnsi"/>
          <w:b/>
          <w:bCs/>
          <w:i/>
          <w:iCs/>
          <w:sz w:val="22"/>
          <w:szCs w:val="22"/>
        </w:rPr>
        <w:t>Toelichting</w:t>
      </w:r>
      <w:r w:rsidR="00CA391A" w:rsidRPr="00C01C13">
        <w:rPr>
          <w:rFonts w:asciiTheme="minorHAnsi" w:hAnsiTheme="minorHAnsi" w:cstheme="minorHAnsi"/>
          <w:i/>
          <w:iCs/>
          <w:sz w:val="22"/>
          <w:szCs w:val="22"/>
        </w:rPr>
        <w:t xml:space="preserve">: </w:t>
      </w:r>
      <w:r w:rsidR="006E7028" w:rsidRPr="00C01C13">
        <w:rPr>
          <w:rFonts w:asciiTheme="minorHAnsi" w:hAnsiTheme="minorHAnsi" w:cstheme="minorHAnsi"/>
          <w:i/>
          <w:iCs/>
          <w:sz w:val="22"/>
          <w:szCs w:val="22"/>
        </w:rPr>
        <w:t>het vastliggen aan een andere bal zal altijd geannonceerd moeten worden, omdat de speler daarop kan bepalen hoe hij de volgende stoot wil spelen.</w:t>
      </w:r>
      <w:r w:rsidR="005C66DA" w:rsidRPr="00C01C13">
        <w:rPr>
          <w:rFonts w:asciiTheme="minorHAnsi" w:hAnsiTheme="minorHAnsi" w:cstheme="minorHAnsi"/>
          <w:i/>
          <w:sz w:val="22"/>
          <w:szCs w:val="22"/>
        </w:rPr>
        <w:t xml:space="preserve"> Ligt de speelbal niet vast, dan kan de arbiter met de annonce “Vrij” onzekerheid bij de speler voorkomen.</w:t>
      </w:r>
      <w:r w:rsidR="006E7028" w:rsidRPr="00C01C13">
        <w:rPr>
          <w:rFonts w:asciiTheme="minorHAnsi" w:hAnsiTheme="minorHAnsi" w:cstheme="minorHAnsi"/>
          <w:i/>
          <w:iCs/>
          <w:sz w:val="22"/>
          <w:szCs w:val="22"/>
        </w:rPr>
        <w:t xml:space="preserve"> Het vastliggen aan een band is alleen van belang als het aannemelijk is dat de speler van of langs die band wil spelen. Dat kan afhangen van de spelsoort (bandstoten, driebanden) </w:t>
      </w:r>
      <w:r w:rsidR="005C66DA" w:rsidRPr="00C01C13">
        <w:rPr>
          <w:rFonts w:asciiTheme="minorHAnsi" w:hAnsiTheme="minorHAnsi" w:cstheme="minorHAnsi"/>
          <w:i/>
          <w:iCs/>
          <w:sz w:val="22"/>
          <w:szCs w:val="22"/>
        </w:rPr>
        <w:t>en</w:t>
      </w:r>
      <w:r w:rsidR="006E7028" w:rsidRPr="00C01C13">
        <w:rPr>
          <w:rFonts w:asciiTheme="minorHAnsi" w:hAnsiTheme="minorHAnsi" w:cstheme="minorHAnsi"/>
          <w:i/>
          <w:iCs/>
          <w:sz w:val="22"/>
          <w:szCs w:val="22"/>
        </w:rPr>
        <w:t xml:space="preserve"> van de positie van de aanspeelbal (aan dezelfde band als de </w:t>
      </w:r>
      <w:r w:rsidR="00D148CD" w:rsidRPr="00C01C13">
        <w:rPr>
          <w:rFonts w:asciiTheme="minorHAnsi" w:hAnsiTheme="minorHAnsi" w:cstheme="minorHAnsi"/>
          <w:i/>
          <w:iCs/>
          <w:sz w:val="22"/>
          <w:szCs w:val="22"/>
        </w:rPr>
        <w:t>speel</w:t>
      </w:r>
      <w:r w:rsidR="006E7028" w:rsidRPr="00C01C13">
        <w:rPr>
          <w:rFonts w:asciiTheme="minorHAnsi" w:hAnsiTheme="minorHAnsi" w:cstheme="minorHAnsi"/>
          <w:i/>
          <w:iCs/>
          <w:sz w:val="22"/>
          <w:szCs w:val="22"/>
        </w:rPr>
        <w:t>bal).</w:t>
      </w:r>
      <w:r w:rsidR="00572C50">
        <w:rPr>
          <w:rFonts w:asciiTheme="minorHAnsi" w:hAnsiTheme="minorHAnsi" w:cstheme="minorHAnsi"/>
          <w:i/>
          <w:iCs/>
          <w:sz w:val="22"/>
          <w:szCs w:val="22"/>
        </w:rPr>
        <w:br/>
      </w:r>
      <w:r w:rsidR="00572C50" w:rsidRPr="00572C50">
        <w:rPr>
          <w:rFonts w:asciiTheme="minorHAnsi" w:hAnsiTheme="minorHAnsi" w:cstheme="minorHAnsi"/>
          <w:i/>
          <w:iCs/>
          <w:sz w:val="22"/>
          <w:szCs w:val="22"/>
        </w:rPr>
        <w:t>Moet een arbiter de derde bal verplaatsen teneinde te kunnen vaststellen of twee ballen wel of niet vastliggen, dan dient hij de plaats van die derde bal zodanig te markeren dat deze later op precies dezelfde plaats kan worden teruggelegd</w:t>
      </w:r>
      <w:r w:rsidR="00572C50" w:rsidRPr="00572C50">
        <w:rPr>
          <w:rFonts w:asciiTheme="minorHAnsi" w:hAnsiTheme="minorHAnsi" w:cstheme="minorHAnsi"/>
          <w:sz w:val="22"/>
          <w:szCs w:val="22"/>
        </w:rPr>
        <w:t>.</w:t>
      </w:r>
    </w:p>
    <w:p w14:paraId="7595DB8E" w14:textId="6A037FA2" w:rsidR="00485C68" w:rsidRPr="00C01C13" w:rsidRDefault="000815D6" w:rsidP="00A15F8F">
      <w:pPr>
        <w:pStyle w:val="artikelnrinspring"/>
        <w:numPr>
          <w:ilvl w:val="0"/>
          <w:numId w:val="29"/>
        </w:numPr>
        <w:spacing w:after="120"/>
        <w:ind w:left="357"/>
        <w:rPr>
          <w:rFonts w:asciiTheme="minorHAnsi" w:hAnsiTheme="minorHAnsi" w:cstheme="minorHAnsi"/>
          <w:sz w:val="22"/>
          <w:szCs w:val="22"/>
        </w:rPr>
      </w:pPr>
      <w:r w:rsidRPr="00C01C13">
        <w:rPr>
          <w:rFonts w:asciiTheme="minorHAnsi" w:hAnsiTheme="minorHAnsi" w:cstheme="minorHAnsi"/>
          <w:sz w:val="22"/>
          <w:szCs w:val="22"/>
        </w:rPr>
        <w:t>Heeft een speler geen geldige carambole gemaakt</w:t>
      </w:r>
      <w:r w:rsidR="00A72CD9" w:rsidRPr="00C01C13">
        <w:rPr>
          <w:rFonts w:asciiTheme="minorHAnsi" w:hAnsiTheme="minorHAnsi" w:cstheme="minorHAnsi"/>
          <w:sz w:val="22"/>
          <w:szCs w:val="22"/>
        </w:rPr>
        <w:t xml:space="preserve">, dan annonceert de arbiter: </w:t>
      </w:r>
      <w:r w:rsidR="000760C4" w:rsidRPr="000760C4">
        <w:rPr>
          <w:rFonts w:asciiTheme="minorHAnsi" w:hAnsiTheme="minorHAnsi" w:cstheme="minorHAnsi"/>
          <w:sz w:val="22"/>
          <w:szCs w:val="22"/>
          <w:highlight w:val="yellow"/>
        </w:rPr>
        <w:t xml:space="preserve">de achternaam van de speler, gevolgd door </w:t>
      </w:r>
      <w:r w:rsidR="00A72CD9" w:rsidRPr="000760C4">
        <w:rPr>
          <w:rFonts w:asciiTheme="minorHAnsi" w:hAnsiTheme="minorHAnsi" w:cstheme="minorHAnsi"/>
          <w:sz w:val="22"/>
          <w:szCs w:val="22"/>
          <w:highlight w:val="yellow"/>
        </w:rPr>
        <w:t>het aantal door de speler in die beurt gemaakte caramboles (heeft de speler in die beurt geen caramboles gemaakt</w:t>
      </w:r>
      <w:r w:rsidR="00485C68" w:rsidRPr="000760C4">
        <w:rPr>
          <w:rFonts w:asciiTheme="minorHAnsi" w:hAnsiTheme="minorHAnsi" w:cstheme="minorHAnsi"/>
          <w:sz w:val="22"/>
          <w:szCs w:val="22"/>
          <w:highlight w:val="yellow"/>
        </w:rPr>
        <w:t>:</w:t>
      </w:r>
      <w:r w:rsidR="00A72CD9" w:rsidRPr="000760C4">
        <w:rPr>
          <w:rFonts w:asciiTheme="minorHAnsi" w:hAnsiTheme="minorHAnsi" w:cstheme="minorHAnsi"/>
          <w:sz w:val="22"/>
          <w:szCs w:val="22"/>
          <w:highlight w:val="yellow"/>
        </w:rPr>
        <w:t xml:space="preserve"> het woord </w:t>
      </w:r>
      <w:r w:rsidR="00485C68" w:rsidRPr="000760C4">
        <w:rPr>
          <w:rFonts w:asciiTheme="minorHAnsi" w:hAnsiTheme="minorHAnsi" w:cstheme="minorHAnsi"/>
          <w:sz w:val="22"/>
          <w:szCs w:val="22"/>
          <w:highlight w:val="yellow"/>
        </w:rPr>
        <w:t>“</w:t>
      </w:r>
      <w:r w:rsidR="00A72CD9" w:rsidRPr="000760C4">
        <w:rPr>
          <w:rFonts w:asciiTheme="minorHAnsi" w:hAnsiTheme="minorHAnsi" w:cstheme="minorHAnsi"/>
          <w:sz w:val="22"/>
          <w:szCs w:val="22"/>
          <w:highlight w:val="yellow"/>
        </w:rPr>
        <w:t>nul</w:t>
      </w:r>
      <w:r w:rsidR="00485C68" w:rsidRPr="000760C4">
        <w:rPr>
          <w:rFonts w:asciiTheme="minorHAnsi" w:hAnsiTheme="minorHAnsi" w:cstheme="minorHAnsi"/>
          <w:sz w:val="22"/>
          <w:szCs w:val="22"/>
          <w:highlight w:val="yellow"/>
        </w:rPr>
        <w:t>”</w:t>
      </w:r>
      <w:r w:rsidR="00A72CD9" w:rsidRPr="000760C4">
        <w:rPr>
          <w:rFonts w:asciiTheme="minorHAnsi" w:hAnsiTheme="minorHAnsi" w:cstheme="minorHAnsi"/>
          <w:sz w:val="22"/>
          <w:szCs w:val="22"/>
          <w:highlight w:val="yellow"/>
        </w:rPr>
        <w:t>)</w:t>
      </w:r>
      <w:r w:rsidR="000760C4">
        <w:rPr>
          <w:rFonts w:asciiTheme="minorHAnsi" w:hAnsiTheme="minorHAnsi" w:cstheme="minorHAnsi"/>
          <w:sz w:val="22"/>
          <w:szCs w:val="22"/>
        </w:rPr>
        <w:t>.</w:t>
      </w:r>
      <w:r w:rsidR="00A72CD9" w:rsidRPr="00C01C13">
        <w:rPr>
          <w:rFonts w:asciiTheme="minorHAnsi" w:hAnsiTheme="minorHAnsi" w:cstheme="minorHAnsi"/>
          <w:sz w:val="22"/>
          <w:szCs w:val="22"/>
        </w:rPr>
        <w:t xml:space="preserve"> </w:t>
      </w:r>
      <w:r w:rsidR="00485C68" w:rsidRPr="00C01C13">
        <w:rPr>
          <w:rFonts w:asciiTheme="minorHAnsi" w:hAnsiTheme="minorHAnsi" w:cstheme="minorHAnsi"/>
          <w:sz w:val="22"/>
          <w:szCs w:val="22"/>
        </w:rPr>
        <w:br/>
      </w:r>
      <w:r w:rsidR="00485C68" w:rsidRPr="00CE79FF">
        <w:rPr>
          <w:rFonts w:asciiTheme="minorHAnsi" w:hAnsiTheme="minorHAnsi" w:cstheme="minorHAnsi"/>
          <w:b/>
          <w:bCs/>
          <w:i/>
          <w:sz w:val="22"/>
          <w:szCs w:val="22"/>
        </w:rPr>
        <w:t>Toelichting</w:t>
      </w:r>
      <w:r w:rsidR="00485C68" w:rsidRPr="00C01C13">
        <w:rPr>
          <w:rFonts w:asciiTheme="minorHAnsi" w:hAnsiTheme="minorHAnsi" w:cstheme="minorHAnsi"/>
          <w:i/>
          <w:sz w:val="22"/>
          <w:szCs w:val="22"/>
        </w:rPr>
        <w:t xml:space="preserve">: </w:t>
      </w:r>
      <w:r w:rsidR="000760C4" w:rsidRPr="000760C4">
        <w:rPr>
          <w:rFonts w:asciiTheme="minorHAnsi" w:hAnsiTheme="minorHAnsi" w:cstheme="minorHAnsi"/>
          <w:i/>
          <w:sz w:val="22"/>
          <w:szCs w:val="22"/>
          <w:highlight w:val="yellow"/>
        </w:rPr>
        <w:t xml:space="preserve">De annonces </w:t>
      </w:r>
      <w:r w:rsidR="00485C68" w:rsidRPr="000760C4">
        <w:rPr>
          <w:rFonts w:asciiTheme="minorHAnsi" w:hAnsiTheme="minorHAnsi" w:cstheme="minorHAnsi"/>
          <w:i/>
          <w:sz w:val="22"/>
          <w:szCs w:val="22"/>
          <w:highlight w:val="yellow"/>
        </w:rPr>
        <w:t>“Noteren”</w:t>
      </w:r>
      <w:r w:rsidR="000760C4" w:rsidRPr="000760C4">
        <w:rPr>
          <w:rFonts w:asciiTheme="minorHAnsi" w:hAnsiTheme="minorHAnsi" w:cstheme="minorHAnsi"/>
          <w:i/>
          <w:sz w:val="22"/>
          <w:szCs w:val="22"/>
          <w:highlight w:val="yellow"/>
        </w:rPr>
        <w:t xml:space="preserve"> en “de heer/mevrouw”, zijn dus komen te vervallen.</w:t>
      </w:r>
      <w:r w:rsidR="00D148CD" w:rsidRPr="00C01C13">
        <w:rPr>
          <w:rFonts w:asciiTheme="minorHAnsi" w:hAnsiTheme="minorHAnsi" w:cstheme="minorHAnsi"/>
          <w:i/>
          <w:sz w:val="22"/>
          <w:szCs w:val="22"/>
        </w:rPr>
        <w:t xml:space="preserve"> “Poedel” in plaats van “nul” is niet toegestaan.</w:t>
      </w:r>
    </w:p>
    <w:p w14:paraId="70D91E6D" w14:textId="56841529" w:rsidR="00A161EF" w:rsidRPr="00C01C13" w:rsidRDefault="00A72CD9" w:rsidP="00A15F8F">
      <w:pPr>
        <w:pStyle w:val="artikelnrinspring"/>
        <w:numPr>
          <w:ilvl w:val="0"/>
          <w:numId w:val="29"/>
        </w:numPr>
        <w:spacing w:after="120"/>
        <w:ind w:left="357"/>
        <w:rPr>
          <w:rFonts w:asciiTheme="minorHAnsi" w:hAnsiTheme="minorHAnsi" w:cstheme="minorHAnsi"/>
          <w:sz w:val="22"/>
          <w:szCs w:val="22"/>
        </w:rPr>
      </w:pPr>
      <w:r w:rsidRPr="00C01C13">
        <w:rPr>
          <w:rFonts w:asciiTheme="minorHAnsi" w:hAnsiTheme="minorHAnsi" w:cstheme="minorHAnsi"/>
          <w:sz w:val="22"/>
          <w:szCs w:val="22"/>
        </w:rPr>
        <w:t xml:space="preserve">Moet de arbiter, nadat de speler een carambole heeft gemaakt, </w:t>
      </w:r>
      <w:r w:rsidR="007C4EE8" w:rsidRPr="00C01C13">
        <w:rPr>
          <w:rFonts w:asciiTheme="minorHAnsi" w:hAnsiTheme="minorHAnsi" w:cstheme="minorHAnsi"/>
          <w:sz w:val="22"/>
          <w:szCs w:val="22"/>
        </w:rPr>
        <w:t>meerdere</w:t>
      </w:r>
      <w:r w:rsidRPr="00C01C13">
        <w:rPr>
          <w:rFonts w:asciiTheme="minorHAnsi" w:hAnsiTheme="minorHAnsi" w:cstheme="minorHAnsi"/>
          <w:sz w:val="22"/>
          <w:szCs w:val="22"/>
        </w:rPr>
        <w:t xml:space="preserve"> annonce</w:t>
      </w:r>
      <w:r w:rsidR="007C4EE8" w:rsidRPr="00C01C13">
        <w:rPr>
          <w:rFonts w:asciiTheme="minorHAnsi" w:hAnsiTheme="minorHAnsi" w:cstheme="minorHAnsi"/>
          <w:sz w:val="22"/>
          <w:szCs w:val="22"/>
        </w:rPr>
        <w:t>s</w:t>
      </w:r>
      <w:r w:rsidRPr="00C01C13">
        <w:rPr>
          <w:rFonts w:asciiTheme="minorHAnsi" w:hAnsiTheme="minorHAnsi" w:cstheme="minorHAnsi"/>
          <w:sz w:val="22"/>
          <w:szCs w:val="22"/>
        </w:rPr>
        <w:t xml:space="preserve"> uitspreken, dan dient hij </w:t>
      </w:r>
      <w:r w:rsidR="00485C68" w:rsidRPr="00C01C13">
        <w:rPr>
          <w:rFonts w:asciiTheme="minorHAnsi" w:hAnsiTheme="minorHAnsi" w:cstheme="minorHAnsi"/>
          <w:sz w:val="22"/>
          <w:szCs w:val="22"/>
        </w:rPr>
        <w:t>–</w:t>
      </w:r>
      <w:r w:rsidRPr="00C01C13">
        <w:rPr>
          <w:rFonts w:asciiTheme="minorHAnsi" w:hAnsiTheme="minorHAnsi" w:cstheme="minorHAnsi"/>
          <w:sz w:val="22"/>
          <w:szCs w:val="22"/>
        </w:rPr>
        <w:t xml:space="preserve"> voor zo</w:t>
      </w:r>
      <w:r w:rsidR="00CF1CF3" w:rsidRPr="00C01C13">
        <w:rPr>
          <w:rFonts w:asciiTheme="minorHAnsi" w:hAnsiTheme="minorHAnsi" w:cstheme="minorHAnsi"/>
          <w:sz w:val="22"/>
          <w:szCs w:val="22"/>
        </w:rPr>
        <w:t xml:space="preserve"> </w:t>
      </w:r>
      <w:r w:rsidRPr="00C01C13">
        <w:rPr>
          <w:rFonts w:asciiTheme="minorHAnsi" w:hAnsiTheme="minorHAnsi" w:cstheme="minorHAnsi"/>
          <w:sz w:val="22"/>
          <w:szCs w:val="22"/>
        </w:rPr>
        <w:t xml:space="preserve">ver dat aan de orde is </w:t>
      </w:r>
      <w:r w:rsidR="00485C68" w:rsidRPr="00C01C13">
        <w:rPr>
          <w:rFonts w:asciiTheme="minorHAnsi" w:hAnsiTheme="minorHAnsi" w:cstheme="minorHAnsi"/>
          <w:sz w:val="22"/>
          <w:szCs w:val="22"/>
        </w:rPr>
        <w:t>–</w:t>
      </w:r>
      <w:r w:rsidRPr="00C01C13">
        <w:rPr>
          <w:rFonts w:asciiTheme="minorHAnsi" w:hAnsiTheme="minorHAnsi" w:cstheme="minorHAnsi"/>
          <w:sz w:val="22"/>
          <w:szCs w:val="22"/>
        </w:rPr>
        <w:t xml:space="preserve"> achtereenvolgens te annonceren:</w:t>
      </w:r>
      <w:r w:rsidR="00CF1CF3" w:rsidRPr="00C01C13">
        <w:rPr>
          <w:rFonts w:asciiTheme="minorHAnsi" w:hAnsiTheme="minorHAnsi" w:cstheme="minorHAnsi"/>
          <w:sz w:val="22"/>
          <w:szCs w:val="22"/>
        </w:rPr>
        <w:t xml:space="preserve"> </w:t>
      </w:r>
    </w:p>
    <w:p w14:paraId="293D5994" w14:textId="77777777" w:rsidR="00A161EF" w:rsidRPr="00C01C13" w:rsidRDefault="00FA569E">
      <w:pPr>
        <w:pStyle w:val="artikelnrinspring"/>
        <w:numPr>
          <w:ilvl w:val="1"/>
          <w:numId w:val="38"/>
        </w:numPr>
        <w:ind w:left="709" w:hanging="283"/>
        <w:rPr>
          <w:rFonts w:asciiTheme="minorHAnsi" w:hAnsiTheme="minorHAnsi" w:cstheme="minorHAnsi"/>
          <w:sz w:val="22"/>
          <w:szCs w:val="22"/>
        </w:rPr>
      </w:pPr>
      <w:r w:rsidRPr="00C01C13">
        <w:rPr>
          <w:rFonts w:asciiTheme="minorHAnsi" w:hAnsiTheme="minorHAnsi" w:cstheme="minorHAnsi"/>
          <w:sz w:val="22"/>
          <w:szCs w:val="22"/>
        </w:rPr>
        <w:t xml:space="preserve">als eerste </w:t>
      </w:r>
      <w:r w:rsidR="00A72CD9" w:rsidRPr="00C01C13">
        <w:rPr>
          <w:rFonts w:asciiTheme="minorHAnsi" w:hAnsiTheme="minorHAnsi" w:cstheme="minorHAnsi"/>
          <w:sz w:val="22"/>
          <w:szCs w:val="22"/>
        </w:rPr>
        <w:t>het aantal caramboles dat die speler op dat moment in die beurt heeft gemaakt;</w:t>
      </w:r>
      <w:r w:rsidR="00CF1CF3" w:rsidRPr="00C01C13">
        <w:rPr>
          <w:rFonts w:asciiTheme="minorHAnsi" w:hAnsiTheme="minorHAnsi" w:cstheme="minorHAnsi"/>
          <w:sz w:val="22"/>
          <w:szCs w:val="22"/>
        </w:rPr>
        <w:t xml:space="preserve"> </w:t>
      </w:r>
    </w:p>
    <w:p w14:paraId="184B08AD" w14:textId="2F14ECA7" w:rsidR="00A161EF" w:rsidRPr="00C01C13" w:rsidRDefault="00FA569E">
      <w:pPr>
        <w:pStyle w:val="artikelnrinspring"/>
        <w:numPr>
          <w:ilvl w:val="1"/>
          <w:numId w:val="38"/>
        </w:numPr>
        <w:ind w:left="709" w:hanging="283"/>
        <w:rPr>
          <w:rFonts w:asciiTheme="minorHAnsi" w:hAnsiTheme="minorHAnsi" w:cstheme="minorHAnsi"/>
          <w:sz w:val="22"/>
          <w:szCs w:val="22"/>
        </w:rPr>
      </w:pPr>
      <w:r w:rsidRPr="00C01C13">
        <w:rPr>
          <w:rFonts w:asciiTheme="minorHAnsi" w:hAnsiTheme="minorHAnsi" w:cstheme="minorHAnsi"/>
          <w:sz w:val="22"/>
          <w:szCs w:val="22"/>
        </w:rPr>
        <w:t>als tweede</w:t>
      </w:r>
      <w:r w:rsidR="00485C68" w:rsidRPr="00C01C13">
        <w:rPr>
          <w:rFonts w:asciiTheme="minorHAnsi" w:hAnsiTheme="minorHAnsi" w:cstheme="minorHAnsi"/>
          <w:sz w:val="22"/>
          <w:szCs w:val="22"/>
        </w:rPr>
        <w:t xml:space="preserve"> “</w:t>
      </w:r>
      <w:r w:rsidRPr="00C01C13">
        <w:rPr>
          <w:rFonts w:asciiTheme="minorHAnsi" w:hAnsiTheme="minorHAnsi" w:cstheme="minorHAnsi"/>
          <w:sz w:val="22"/>
          <w:szCs w:val="22"/>
        </w:rPr>
        <w:t xml:space="preserve">… </w:t>
      </w:r>
      <w:r w:rsidR="00485C68" w:rsidRPr="00C01C13">
        <w:rPr>
          <w:rFonts w:asciiTheme="minorHAnsi" w:hAnsiTheme="minorHAnsi" w:cstheme="minorHAnsi"/>
          <w:sz w:val="22"/>
          <w:szCs w:val="22"/>
        </w:rPr>
        <w:t>e</w:t>
      </w:r>
      <w:r w:rsidR="00A72CD9" w:rsidRPr="00C01C13">
        <w:rPr>
          <w:rFonts w:asciiTheme="minorHAnsi" w:hAnsiTheme="minorHAnsi" w:cstheme="minorHAnsi"/>
          <w:sz w:val="22"/>
          <w:szCs w:val="22"/>
        </w:rPr>
        <w:t xml:space="preserve">n nog ..." </w:t>
      </w:r>
      <w:r w:rsidR="00485C68" w:rsidRPr="00C01C13">
        <w:rPr>
          <w:rFonts w:asciiTheme="minorHAnsi" w:hAnsiTheme="minorHAnsi" w:cstheme="minorHAnsi"/>
          <w:sz w:val="22"/>
          <w:szCs w:val="22"/>
        </w:rPr>
        <w:t>zo</w:t>
      </w:r>
      <w:r w:rsidR="00A72CD9" w:rsidRPr="00C01C13">
        <w:rPr>
          <w:rFonts w:asciiTheme="minorHAnsi" w:hAnsiTheme="minorHAnsi" w:cstheme="minorHAnsi"/>
          <w:sz w:val="22"/>
          <w:szCs w:val="22"/>
        </w:rPr>
        <w:t>als bedoeld in lid 3</w:t>
      </w:r>
      <w:r w:rsidR="00244584" w:rsidRPr="00C01C13">
        <w:rPr>
          <w:rFonts w:asciiTheme="minorHAnsi" w:hAnsiTheme="minorHAnsi" w:cstheme="minorHAnsi"/>
          <w:sz w:val="22"/>
          <w:szCs w:val="22"/>
        </w:rPr>
        <w:t xml:space="preserve">, of, bij </w:t>
      </w:r>
      <w:r w:rsidR="000760C4">
        <w:rPr>
          <w:rFonts w:asciiTheme="minorHAnsi" w:hAnsiTheme="minorHAnsi" w:cstheme="minorHAnsi"/>
          <w:sz w:val="22"/>
          <w:szCs w:val="22"/>
        </w:rPr>
        <w:t xml:space="preserve">het </w:t>
      </w:r>
      <w:r w:rsidR="00244584" w:rsidRPr="00C01C13">
        <w:rPr>
          <w:rFonts w:asciiTheme="minorHAnsi" w:hAnsiTheme="minorHAnsi" w:cstheme="minorHAnsi"/>
          <w:sz w:val="22"/>
          <w:szCs w:val="22"/>
        </w:rPr>
        <w:t xml:space="preserve">bereiken van het te maken aantal </w:t>
      </w:r>
      <w:r w:rsidR="000760C4">
        <w:rPr>
          <w:rFonts w:asciiTheme="minorHAnsi" w:hAnsiTheme="minorHAnsi" w:cstheme="minorHAnsi"/>
          <w:sz w:val="22"/>
          <w:szCs w:val="22"/>
        </w:rPr>
        <w:t>de achternaam van de speler</w:t>
      </w:r>
      <w:r w:rsidR="00244584" w:rsidRPr="00C01C13">
        <w:rPr>
          <w:rFonts w:asciiTheme="minorHAnsi" w:hAnsiTheme="minorHAnsi" w:cstheme="minorHAnsi"/>
          <w:sz w:val="22"/>
          <w:szCs w:val="22"/>
        </w:rPr>
        <w:t xml:space="preserve">, gevolgd door </w:t>
      </w:r>
      <w:r w:rsidR="000760C4">
        <w:rPr>
          <w:rFonts w:asciiTheme="minorHAnsi" w:hAnsiTheme="minorHAnsi" w:cstheme="minorHAnsi"/>
          <w:sz w:val="22"/>
          <w:szCs w:val="22"/>
        </w:rPr>
        <w:t xml:space="preserve">weer </w:t>
      </w:r>
      <w:r w:rsidR="00244584" w:rsidRPr="00C01C13">
        <w:rPr>
          <w:rFonts w:asciiTheme="minorHAnsi" w:hAnsiTheme="minorHAnsi" w:cstheme="minorHAnsi"/>
          <w:sz w:val="22"/>
          <w:szCs w:val="22"/>
        </w:rPr>
        <w:t>het aantal in die beurt gemaakte caramboles, eventueel gevolgd door “Gelijkmakende beurt…</w:t>
      </w:r>
      <w:r w:rsidR="004A604C" w:rsidRPr="00C01C13">
        <w:rPr>
          <w:rFonts w:asciiTheme="minorHAnsi" w:hAnsiTheme="minorHAnsi" w:cstheme="minorHAnsi"/>
          <w:sz w:val="22"/>
          <w:szCs w:val="22"/>
        </w:rPr>
        <w:t>”</w:t>
      </w:r>
      <w:r w:rsidR="00A72CD9" w:rsidRPr="00C01C13">
        <w:rPr>
          <w:rFonts w:asciiTheme="minorHAnsi" w:hAnsiTheme="minorHAnsi" w:cstheme="minorHAnsi"/>
          <w:sz w:val="22"/>
          <w:szCs w:val="22"/>
        </w:rPr>
        <w:t>;</w:t>
      </w:r>
    </w:p>
    <w:p w14:paraId="6BB9E3C8" w14:textId="77777777" w:rsidR="00A161EF" w:rsidRPr="00C01C13" w:rsidRDefault="00FA569E">
      <w:pPr>
        <w:pStyle w:val="artikelnrinspring"/>
        <w:numPr>
          <w:ilvl w:val="1"/>
          <w:numId w:val="38"/>
        </w:numPr>
        <w:ind w:left="709" w:hanging="283"/>
        <w:rPr>
          <w:rFonts w:asciiTheme="minorHAnsi" w:hAnsiTheme="minorHAnsi" w:cstheme="minorHAnsi"/>
          <w:sz w:val="22"/>
          <w:szCs w:val="22"/>
        </w:rPr>
      </w:pPr>
      <w:r w:rsidRPr="00C01C13">
        <w:rPr>
          <w:rFonts w:asciiTheme="minorHAnsi" w:hAnsiTheme="minorHAnsi" w:cstheme="minorHAnsi"/>
          <w:sz w:val="22"/>
          <w:szCs w:val="22"/>
        </w:rPr>
        <w:t xml:space="preserve">als derde </w:t>
      </w:r>
      <w:r w:rsidR="00485C68" w:rsidRPr="00C01C13">
        <w:rPr>
          <w:rFonts w:asciiTheme="minorHAnsi" w:hAnsiTheme="minorHAnsi" w:cstheme="minorHAnsi"/>
          <w:sz w:val="22"/>
          <w:szCs w:val="22"/>
        </w:rPr>
        <w:t>d</w:t>
      </w:r>
      <w:r w:rsidR="00A72CD9" w:rsidRPr="00C01C13">
        <w:rPr>
          <w:rFonts w:asciiTheme="minorHAnsi" w:hAnsiTheme="minorHAnsi" w:cstheme="minorHAnsi"/>
          <w:sz w:val="22"/>
          <w:szCs w:val="22"/>
        </w:rPr>
        <w:t>e positie van de aanspeelballen ten opzichte van de verboden zone</w:t>
      </w:r>
      <w:r w:rsidR="00485C68" w:rsidRPr="00C01C13">
        <w:rPr>
          <w:rFonts w:asciiTheme="minorHAnsi" w:hAnsiTheme="minorHAnsi" w:cstheme="minorHAnsi"/>
          <w:sz w:val="22"/>
          <w:szCs w:val="22"/>
        </w:rPr>
        <w:t>,</w:t>
      </w:r>
      <w:r w:rsidR="00A72CD9" w:rsidRPr="00C01C13">
        <w:rPr>
          <w:rFonts w:asciiTheme="minorHAnsi" w:hAnsiTheme="minorHAnsi" w:cstheme="minorHAnsi"/>
          <w:sz w:val="22"/>
          <w:szCs w:val="22"/>
        </w:rPr>
        <w:t xml:space="preserve"> de kadervakken en </w:t>
      </w:r>
      <w:r w:rsidR="00485C68" w:rsidRPr="00C01C13">
        <w:rPr>
          <w:rFonts w:asciiTheme="minorHAnsi" w:hAnsiTheme="minorHAnsi" w:cstheme="minorHAnsi"/>
          <w:sz w:val="22"/>
          <w:szCs w:val="22"/>
        </w:rPr>
        <w:t xml:space="preserve">het </w:t>
      </w:r>
      <w:r w:rsidR="00A72CD9" w:rsidRPr="00C01C13">
        <w:rPr>
          <w:rFonts w:asciiTheme="minorHAnsi" w:hAnsiTheme="minorHAnsi" w:cstheme="minorHAnsi"/>
          <w:sz w:val="22"/>
          <w:szCs w:val="22"/>
        </w:rPr>
        <w:t>anker;</w:t>
      </w:r>
      <w:r w:rsidR="00CF1CF3" w:rsidRPr="00C01C13">
        <w:rPr>
          <w:rFonts w:asciiTheme="minorHAnsi" w:hAnsiTheme="minorHAnsi" w:cstheme="minorHAnsi"/>
          <w:sz w:val="22"/>
          <w:szCs w:val="22"/>
        </w:rPr>
        <w:t xml:space="preserve"> en </w:t>
      </w:r>
    </w:p>
    <w:p w14:paraId="02B6DB11" w14:textId="1F7F24F7" w:rsidR="00A72CD9" w:rsidRPr="00C01C13" w:rsidRDefault="00FA569E" w:rsidP="00A15F8F">
      <w:pPr>
        <w:pStyle w:val="artikelnrinspring"/>
        <w:numPr>
          <w:ilvl w:val="1"/>
          <w:numId w:val="38"/>
        </w:numPr>
        <w:spacing w:after="120"/>
        <w:ind w:left="709" w:hanging="284"/>
        <w:rPr>
          <w:rFonts w:asciiTheme="minorHAnsi" w:hAnsiTheme="minorHAnsi" w:cstheme="minorHAnsi"/>
          <w:sz w:val="22"/>
          <w:szCs w:val="22"/>
        </w:rPr>
      </w:pPr>
      <w:r w:rsidRPr="00C01C13">
        <w:rPr>
          <w:rFonts w:asciiTheme="minorHAnsi" w:hAnsiTheme="minorHAnsi" w:cstheme="minorHAnsi"/>
          <w:sz w:val="22"/>
          <w:szCs w:val="22"/>
        </w:rPr>
        <w:t xml:space="preserve">als vierde </w:t>
      </w:r>
      <w:r w:rsidR="00485C68" w:rsidRPr="00C01C13">
        <w:rPr>
          <w:rFonts w:asciiTheme="minorHAnsi" w:hAnsiTheme="minorHAnsi" w:cstheme="minorHAnsi"/>
          <w:sz w:val="22"/>
          <w:szCs w:val="22"/>
        </w:rPr>
        <w:t>d</w:t>
      </w:r>
      <w:r w:rsidR="00A72CD9" w:rsidRPr="00C01C13">
        <w:rPr>
          <w:rFonts w:asciiTheme="minorHAnsi" w:hAnsiTheme="minorHAnsi" w:cstheme="minorHAnsi"/>
          <w:sz w:val="22"/>
          <w:szCs w:val="22"/>
        </w:rPr>
        <w:t>e mededeling dat de speelbal vast of vrij ligt.</w:t>
      </w:r>
    </w:p>
    <w:p w14:paraId="6A922372" w14:textId="4DE13757" w:rsidR="006E102B" w:rsidRPr="00C01C13" w:rsidRDefault="00A72CD9" w:rsidP="00A15F8F">
      <w:pPr>
        <w:pStyle w:val="artikelnrinspring"/>
        <w:numPr>
          <w:ilvl w:val="0"/>
          <w:numId w:val="29"/>
        </w:numPr>
        <w:spacing w:after="120"/>
        <w:ind w:left="357" w:hanging="357"/>
        <w:rPr>
          <w:rFonts w:asciiTheme="minorHAnsi" w:hAnsiTheme="minorHAnsi" w:cstheme="minorHAnsi"/>
          <w:sz w:val="22"/>
          <w:szCs w:val="22"/>
        </w:rPr>
      </w:pPr>
      <w:r w:rsidRPr="00C01C13">
        <w:rPr>
          <w:rFonts w:asciiTheme="minorHAnsi" w:hAnsiTheme="minorHAnsi" w:cstheme="minorHAnsi"/>
          <w:sz w:val="22"/>
          <w:szCs w:val="22"/>
        </w:rPr>
        <w:t>De arbiter dient erop te letten dat de door hem geannonceerde aantallen gemaakte caramboles of het feit dat in een beurt geen caramboles zijn gemaakt</w:t>
      </w:r>
      <w:r w:rsidR="006E102B" w:rsidRPr="00C01C13">
        <w:rPr>
          <w:rFonts w:asciiTheme="minorHAnsi" w:hAnsiTheme="minorHAnsi" w:cstheme="minorHAnsi"/>
          <w:sz w:val="22"/>
          <w:szCs w:val="22"/>
        </w:rPr>
        <w:t>,</w:t>
      </w:r>
      <w:r w:rsidRPr="00C01C13">
        <w:rPr>
          <w:rFonts w:asciiTheme="minorHAnsi" w:hAnsiTheme="minorHAnsi" w:cstheme="minorHAnsi"/>
          <w:sz w:val="22"/>
          <w:szCs w:val="22"/>
        </w:rPr>
        <w:t xml:space="preserve"> op de juiste wijze op de tellijst en het scorebord worden aangegeven. Komt de stand op een scorebord niet overeen met de tellijst, dan wordt de op de tellijst bijgehouden stand als juist aangemerkt, tenzij de arbiter constateert dat in de tellijst een fout is gemaakt en mits de partij nog niet als beëindigd is verklaard.</w:t>
      </w:r>
      <w:r w:rsidR="006E102B" w:rsidRPr="00C01C13">
        <w:rPr>
          <w:rFonts w:asciiTheme="minorHAnsi" w:hAnsiTheme="minorHAnsi" w:cstheme="minorHAnsi"/>
          <w:sz w:val="22"/>
          <w:szCs w:val="22"/>
        </w:rPr>
        <w:t xml:space="preserve"> </w:t>
      </w:r>
      <w:r w:rsidRPr="00C01C13">
        <w:rPr>
          <w:rFonts w:asciiTheme="minorHAnsi" w:hAnsiTheme="minorHAnsi" w:cstheme="minorHAnsi"/>
          <w:sz w:val="22"/>
          <w:szCs w:val="22"/>
        </w:rPr>
        <w:t xml:space="preserve">Direct nadat het verschil tussen het scorebord en de tellijst is opgeheven, dienen de juiste gegevens op </w:t>
      </w:r>
      <w:r w:rsidR="006E102B" w:rsidRPr="00C01C13">
        <w:rPr>
          <w:rFonts w:asciiTheme="minorHAnsi" w:hAnsiTheme="minorHAnsi" w:cstheme="minorHAnsi"/>
          <w:sz w:val="22"/>
          <w:szCs w:val="22"/>
        </w:rPr>
        <w:t xml:space="preserve">het </w:t>
      </w:r>
      <w:r w:rsidRPr="00C01C13">
        <w:rPr>
          <w:rFonts w:asciiTheme="minorHAnsi" w:hAnsiTheme="minorHAnsi" w:cstheme="minorHAnsi"/>
          <w:sz w:val="22"/>
          <w:szCs w:val="22"/>
        </w:rPr>
        <w:t xml:space="preserve">scorebord of </w:t>
      </w:r>
      <w:r w:rsidR="006E102B" w:rsidRPr="00C01C13">
        <w:rPr>
          <w:rFonts w:asciiTheme="minorHAnsi" w:hAnsiTheme="minorHAnsi" w:cstheme="minorHAnsi"/>
          <w:sz w:val="22"/>
          <w:szCs w:val="22"/>
        </w:rPr>
        <w:t>–</w:t>
      </w:r>
      <w:r w:rsidRPr="00C01C13">
        <w:rPr>
          <w:rFonts w:asciiTheme="minorHAnsi" w:hAnsiTheme="minorHAnsi" w:cstheme="minorHAnsi"/>
          <w:sz w:val="22"/>
          <w:szCs w:val="22"/>
        </w:rPr>
        <w:t xml:space="preserve"> als in de tellijst een fout is gemaakt </w:t>
      </w:r>
      <w:r w:rsidR="006E102B" w:rsidRPr="00C01C13">
        <w:rPr>
          <w:rFonts w:asciiTheme="minorHAnsi" w:hAnsiTheme="minorHAnsi" w:cstheme="minorHAnsi"/>
          <w:sz w:val="22"/>
          <w:szCs w:val="22"/>
        </w:rPr>
        <w:t>–</w:t>
      </w:r>
      <w:r w:rsidRPr="00C01C13">
        <w:rPr>
          <w:rFonts w:asciiTheme="minorHAnsi" w:hAnsiTheme="minorHAnsi" w:cstheme="minorHAnsi"/>
          <w:sz w:val="22"/>
          <w:szCs w:val="22"/>
        </w:rPr>
        <w:t xml:space="preserve"> in die tellijst te worden aangegeven.</w:t>
      </w:r>
      <w:r w:rsidR="006E102B" w:rsidRPr="00C01C13">
        <w:rPr>
          <w:rFonts w:asciiTheme="minorHAnsi" w:hAnsiTheme="minorHAnsi" w:cstheme="minorHAnsi"/>
          <w:sz w:val="22"/>
          <w:szCs w:val="22"/>
        </w:rPr>
        <w:br/>
      </w:r>
      <w:r w:rsidR="006E102B" w:rsidRPr="00CE79FF">
        <w:rPr>
          <w:rFonts w:asciiTheme="minorHAnsi" w:hAnsiTheme="minorHAnsi" w:cstheme="minorHAnsi"/>
          <w:b/>
          <w:bCs/>
          <w:i/>
          <w:sz w:val="22"/>
          <w:szCs w:val="22"/>
        </w:rPr>
        <w:t>Toelichting</w:t>
      </w:r>
      <w:r w:rsidR="006E102B" w:rsidRPr="00C01C13">
        <w:rPr>
          <w:rFonts w:asciiTheme="minorHAnsi" w:hAnsiTheme="minorHAnsi" w:cstheme="minorHAnsi"/>
          <w:i/>
          <w:sz w:val="22"/>
          <w:szCs w:val="22"/>
        </w:rPr>
        <w:t>: De arbiter zal zich bij het annonceren met zijn gezicht naar de schrijver wenden, zodat deze hem goed kan verstaan. Zo nodig wendt hij zich bij het herhalen van het aantal gemaakte caramboles met zijn gezicht naar de bordenist, zodat ook die hem goed kan verstaan.</w:t>
      </w:r>
      <w:r w:rsidR="006E102B" w:rsidRPr="00C01C13">
        <w:rPr>
          <w:rFonts w:asciiTheme="minorHAnsi" w:hAnsiTheme="minorHAnsi" w:cstheme="minorHAnsi"/>
          <w:i/>
          <w:sz w:val="22"/>
          <w:szCs w:val="22"/>
        </w:rPr>
        <w:br/>
      </w:r>
      <w:r w:rsidR="006E102B" w:rsidRPr="00C01C13">
        <w:rPr>
          <w:rFonts w:asciiTheme="minorHAnsi" w:hAnsiTheme="minorHAnsi" w:cstheme="minorHAnsi"/>
          <w:i/>
          <w:sz w:val="22"/>
          <w:szCs w:val="22"/>
        </w:rPr>
        <w:lastRenderedPageBreak/>
        <w:t xml:space="preserve">Het aantal gebruikte beurten wordt steeds veranderd als de speler die de partij is begonnen, zijn beurt heeft moeten beëindigen. </w:t>
      </w:r>
      <w:r w:rsidR="006E102B" w:rsidRPr="00C01C13">
        <w:rPr>
          <w:rFonts w:asciiTheme="minorHAnsi" w:hAnsiTheme="minorHAnsi" w:cstheme="minorHAnsi"/>
          <w:i/>
          <w:sz w:val="22"/>
          <w:szCs w:val="22"/>
        </w:rPr>
        <w:br/>
        <w:t xml:space="preserve">Het lijkt vreemd dat in het algemeen bij een verschil tussen de tellijst en het scorebord de stand op de tellijst als juist wordt erkend. Men kan stellen dat het bijhouden van de tellijst slechts door één </w:t>
      </w:r>
      <w:r w:rsidR="00CF1CF3" w:rsidRPr="00C01C13">
        <w:rPr>
          <w:rFonts w:asciiTheme="minorHAnsi" w:hAnsiTheme="minorHAnsi" w:cstheme="minorHAnsi"/>
          <w:i/>
          <w:sz w:val="22"/>
          <w:szCs w:val="22"/>
        </w:rPr>
        <w:t>persoon</w:t>
      </w:r>
      <w:r w:rsidR="006E102B" w:rsidRPr="00C01C13">
        <w:rPr>
          <w:rFonts w:asciiTheme="minorHAnsi" w:hAnsiTheme="minorHAnsi" w:cstheme="minorHAnsi"/>
          <w:i/>
          <w:sz w:val="22"/>
          <w:szCs w:val="22"/>
        </w:rPr>
        <w:t xml:space="preserve"> kan worden gecontroleerd (de schrijver) terwijl het scorebord door een aantal mensen kan worden gecontroleerd. Maakt de bordenist een fout, dan kan men dat dus gemakkelijker vaststellen. Bovendien zal een goede schrijver steeds even kijken of de stand die hij op zijn tellijst heeft genoteerd overeenkomt met die op het scorebord. Maar als er een verschil is waarvan niet meer kan worden achterhaald door wiens fout dat verschil kon ontstaan, moet men bedenken dat de tellijst een officieel document is, wat van een scorebord niet kan worden gezegd. Bovendien geeft de tellijst het verloop van de hele partij weer, terwijl het scorebord slechts een momentopname weergeeft. Op grond van deze overwegingen zijn de op de tellijst opgenomen gegevens doorslaggevend, tenzij kan worden aangetoond dat de schrijver een fout heeft gemaakt.</w:t>
      </w:r>
    </w:p>
    <w:p w14:paraId="7CC4F370" w14:textId="538DF25E" w:rsidR="00A72CD9" w:rsidRPr="00C01C13" w:rsidRDefault="00A72CD9" w:rsidP="00A72CD9">
      <w:pPr>
        <w:pStyle w:val="tekst"/>
        <w:rPr>
          <w:rFonts w:asciiTheme="minorHAnsi" w:hAnsiTheme="minorHAnsi" w:cstheme="minorHAnsi"/>
          <w:sz w:val="22"/>
          <w:szCs w:val="22"/>
        </w:rPr>
      </w:pPr>
    </w:p>
    <w:p w14:paraId="36013900" w14:textId="5F3A3C6C" w:rsidR="00A72CD9" w:rsidRPr="00C01C13" w:rsidRDefault="00A72CD9" w:rsidP="00E43D93">
      <w:pPr>
        <w:pStyle w:val="Art"/>
      </w:pPr>
      <w:bookmarkStart w:id="81" w:name="_Toc231396797"/>
      <w:r w:rsidRPr="00C01C13">
        <w:t>Constateren van fouten</w:t>
      </w:r>
      <w:bookmarkEnd w:id="81"/>
    </w:p>
    <w:p w14:paraId="61815AEE" w14:textId="33C69FF0" w:rsidR="009C2B96" w:rsidRPr="00C01C13" w:rsidRDefault="00A72CD9" w:rsidP="00A15F8F">
      <w:pPr>
        <w:pStyle w:val="artikelnrinspring"/>
        <w:numPr>
          <w:ilvl w:val="0"/>
          <w:numId w:val="30"/>
        </w:numPr>
        <w:spacing w:after="120"/>
        <w:ind w:left="357" w:hanging="357"/>
        <w:rPr>
          <w:rFonts w:asciiTheme="minorHAnsi" w:hAnsiTheme="minorHAnsi" w:cstheme="minorHAnsi"/>
          <w:sz w:val="22"/>
          <w:szCs w:val="22"/>
        </w:rPr>
      </w:pPr>
      <w:r w:rsidRPr="00C01C13">
        <w:rPr>
          <w:rFonts w:asciiTheme="minorHAnsi" w:hAnsiTheme="minorHAnsi" w:cstheme="minorHAnsi"/>
          <w:sz w:val="22"/>
          <w:szCs w:val="22"/>
        </w:rPr>
        <w:t>Constateert de arbiter dat een speler geen geldige carambole heeft gemaakt, dan moet de speler de beurt beëindigen.</w:t>
      </w:r>
      <w:r w:rsidR="004029DE" w:rsidRPr="00C01C13">
        <w:rPr>
          <w:rFonts w:asciiTheme="minorHAnsi" w:hAnsiTheme="minorHAnsi" w:cstheme="minorHAnsi"/>
          <w:sz w:val="22"/>
          <w:szCs w:val="22"/>
        </w:rPr>
        <w:t xml:space="preserve"> De arbiter annonceert </w:t>
      </w:r>
      <w:r w:rsidR="000710C1" w:rsidRPr="00C01C13">
        <w:rPr>
          <w:rFonts w:asciiTheme="minorHAnsi" w:hAnsiTheme="minorHAnsi" w:cstheme="minorHAnsi"/>
          <w:sz w:val="22"/>
          <w:szCs w:val="22"/>
        </w:rPr>
        <w:t>de</w:t>
      </w:r>
      <w:r w:rsidR="004029DE" w:rsidRPr="00C01C13">
        <w:rPr>
          <w:rFonts w:asciiTheme="minorHAnsi" w:hAnsiTheme="minorHAnsi" w:cstheme="minorHAnsi"/>
          <w:sz w:val="22"/>
          <w:szCs w:val="22"/>
        </w:rPr>
        <w:t xml:space="preserve"> fout alleen als hij dit noodzakelijk of wenselijk acht of als de speler hem daarom vraagt.</w:t>
      </w:r>
      <w:r w:rsidR="009C2B96" w:rsidRPr="00C01C13">
        <w:rPr>
          <w:rFonts w:asciiTheme="minorHAnsi" w:hAnsiTheme="minorHAnsi" w:cstheme="minorHAnsi"/>
          <w:sz w:val="22"/>
          <w:szCs w:val="22"/>
        </w:rPr>
        <w:br/>
      </w:r>
      <w:r w:rsidR="009C2B96" w:rsidRPr="00CE79FF">
        <w:rPr>
          <w:rFonts w:asciiTheme="minorHAnsi" w:hAnsiTheme="minorHAnsi" w:cstheme="minorHAnsi"/>
          <w:b/>
          <w:bCs/>
          <w:i/>
          <w:sz w:val="22"/>
          <w:szCs w:val="22"/>
        </w:rPr>
        <w:t>Toelichting</w:t>
      </w:r>
      <w:r w:rsidR="009C2B96" w:rsidRPr="00C01C13">
        <w:rPr>
          <w:rFonts w:asciiTheme="minorHAnsi" w:hAnsiTheme="minorHAnsi" w:cstheme="minorHAnsi"/>
          <w:i/>
          <w:sz w:val="22"/>
          <w:szCs w:val="22"/>
        </w:rPr>
        <w:t xml:space="preserve">: Het is een misverstand te menen dat de arbiter een fout altijd moet annonceren. Is bijvoorbeeld een carambole volkomen mislukt, waarna de speler aanstalten maakt naar zijn stoel te gaan, dan is het </w:t>
      </w:r>
      <w:r w:rsidR="00CF1CF3" w:rsidRPr="00C01C13">
        <w:rPr>
          <w:rFonts w:asciiTheme="minorHAnsi" w:hAnsiTheme="minorHAnsi" w:cstheme="minorHAnsi"/>
          <w:i/>
          <w:sz w:val="22"/>
          <w:szCs w:val="22"/>
        </w:rPr>
        <w:t xml:space="preserve">benoemen </w:t>
      </w:r>
      <w:r w:rsidR="009C2B96" w:rsidRPr="00C01C13">
        <w:rPr>
          <w:rFonts w:asciiTheme="minorHAnsi" w:hAnsiTheme="minorHAnsi" w:cstheme="minorHAnsi"/>
          <w:i/>
          <w:sz w:val="22"/>
          <w:szCs w:val="22"/>
        </w:rPr>
        <w:t xml:space="preserve">van de fout of dat missen overbodig. Annonceert de </w:t>
      </w:r>
      <w:r w:rsidR="009C2B96" w:rsidRPr="00551BC4">
        <w:rPr>
          <w:rFonts w:asciiTheme="minorHAnsi" w:hAnsiTheme="minorHAnsi" w:cstheme="minorHAnsi"/>
          <w:i/>
          <w:sz w:val="22"/>
          <w:szCs w:val="22"/>
        </w:rPr>
        <w:t xml:space="preserve">arbiter </w:t>
      </w:r>
      <w:r w:rsidR="000760C4" w:rsidRPr="00551BC4">
        <w:rPr>
          <w:rFonts w:asciiTheme="minorHAnsi" w:hAnsiTheme="minorHAnsi" w:cstheme="minorHAnsi"/>
          <w:i/>
          <w:sz w:val="22"/>
          <w:szCs w:val="22"/>
        </w:rPr>
        <w:t>de achternaam van de speler en het aantal gemaakte caramboles</w:t>
      </w:r>
      <w:r w:rsidR="009C2B96" w:rsidRPr="00551BC4">
        <w:rPr>
          <w:rFonts w:asciiTheme="minorHAnsi" w:hAnsiTheme="minorHAnsi" w:cstheme="minorHAnsi"/>
          <w:i/>
          <w:sz w:val="22"/>
          <w:szCs w:val="22"/>
        </w:rPr>
        <w:t>, dan begrijpt iedereen dat de speler</w:t>
      </w:r>
      <w:r w:rsidR="009C2B96" w:rsidRPr="00C01C13">
        <w:rPr>
          <w:rFonts w:asciiTheme="minorHAnsi" w:hAnsiTheme="minorHAnsi" w:cstheme="minorHAnsi"/>
          <w:i/>
          <w:sz w:val="22"/>
          <w:szCs w:val="22"/>
        </w:rPr>
        <w:t xml:space="preserve"> wordt afgeteld. Daarom maakt de arbiter alleen de fout bekend als hij dit noodzakelijk of gewenst acht of als de speler daarnaar vraagt. Bemerkt de arbiter dat de speler niet begrijpt waarom hij wordt afgeteld, dan is het noodzakelijk dat hij de reden mededeelt. </w:t>
      </w:r>
      <w:r w:rsidR="009C2B96" w:rsidRPr="00C01C13">
        <w:rPr>
          <w:rFonts w:asciiTheme="minorHAnsi" w:hAnsiTheme="minorHAnsi" w:cstheme="minorHAnsi"/>
          <w:i/>
          <w:sz w:val="22"/>
          <w:szCs w:val="22"/>
        </w:rPr>
        <w:br/>
        <w:t>Zien zowel de speler als de arbiter dat een bal duidelijk resté</w:t>
      </w:r>
      <w:r w:rsidR="0016277B" w:rsidRPr="00C01C13">
        <w:rPr>
          <w:rFonts w:asciiTheme="minorHAnsi" w:hAnsiTheme="minorHAnsi" w:cstheme="minorHAnsi"/>
          <w:i/>
          <w:sz w:val="22"/>
          <w:szCs w:val="22"/>
        </w:rPr>
        <w:t>e-</w:t>
      </w:r>
      <w:r w:rsidR="009C2B96" w:rsidRPr="00C01C13">
        <w:rPr>
          <w:rFonts w:asciiTheme="minorHAnsi" w:hAnsiTheme="minorHAnsi" w:cstheme="minorHAnsi"/>
          <w:i/>
          <w:sz w:val="22"/>
          <w:szCs w:val="22"/>
        </w:rPr>
        <w:t>dedans is gebleven, echter ligt de bal vlak bij een lijn, dan kan dat voor de speler en arbiter duidelijk zijn</w:t>
      </w:r>
      <w:r w:rsidR="00CC4033" w:rsidRPr="00C01C13">
        <w:rPr>
          <w:rFonts w:asciiTheme="minorHAnsi" w:hAnsiTheme="minorHAnsi" w:cstheme="minorHAnsi"/>
          <w:i/>
          <w:sz w:val="22"/>
          <w:szCs w:val="22"/>
        </w:rPr>
        <w:t>. D</w:t>
      </w:r>
      <w:r w:rsidR="009C2B96" w:rsidRPr="00C01C13">
        <w:rPr>
          <w:rFonts w:asciiTheme="minorHAnsi" w:hAnsiTheme="minorHAnsi" w:cstheme="minorHAnsi"/>
          <w:i/>
          <w:sz w:val="22"/>
          <w:szCs w:val="22"/>
        </w:rPr>
        <w:t>at wil</w:t>
      </w:r>
      <w:r w:rsidR="00CC4033" w:rsidRPr="00C01C13">
        <w:rPr>
          <w:rFonts w:asciiTheme="minorHAnsi" w:hAnsiTheme="minorHAnsi" w:cstheme="minorHAnsi"/>
          <w:i/>
          <w:sz w:val="22"/>
          <w:szCs w:val="22"/>
        </w:rPr>
        <w:t xml:space="preserve"> echter</w:t>
      </w:r>
      <w:r w:rsidR="009C2B96" w:rsidRPr="00C01C13">
        <w:rPr>
          <w:rFonts w:asciiTheme="minorHAnsi" w:hAnsiTheme="minorHAnsi" w:cstheme="minorHAnsi"/>
          <w:i/>
          <w:sz w:val="22"/>
          <w:szCs w:val="22"/>
        </w:rPr>
        <w:t xml:space="preserve"> niet zeggen dat dat voor het publiek ook zo is. </w:t>
      </w:r>
      <w:r w:rsidR="00CC4033" w:rsidRPr="00C01C13">
        <w:rPr>
          <w:rFonts w:asciiTheme="minorHAnsi" w:hAnsiTheme="minorHAnsi" w:cstheme="minorHAnsi"/>
          <w:i/>
          <w:sz w:val="22"/>
          <w:szCs w:val="22"/>
        </w:rPr>
        <w:t>He</w:t>
      </w:r>
      <w:r w:rsidR="009C2B96" w:rsidRPr="00C01C13">
        <w:rPr>
          <w:rFonts w:asciiTheme="minorHAnsi" w:hAnsiTheme="minorHAnsi" w:cstheme="minorHAnsi"/>
          <w:i/>
          <w:sz w:val="22"/>
          <w:szCs w:val="22"/>
        </w:rPr>
        <w:t xml:space="preserve">t publiek kan dan rumoerig worden omdat men aan zijn buurman gaat vragen of die weet waarom de speler is afgeteld. De arbiter kan het dan gewenst vinden de fout </w:t>
      </w:r>
      <w:r w:rsidR="00C5335F" w:rsidRPr="00C01C13">
        <w:rPr>
          <w:rFonts w:asciiTheme="minorHAnsi" w:hAnsiTheme="minorHAnsi" w:cstheme="minorHAnsi"/>
          <w:i/>
          <w:sz w:val="22"/>
          <w:szCs w:val="22"/>
        </w:rPr>
        <w:t xml:space="preserve">toch </w:t>
      </w:r>
      <w:r w:rsidR="009C2B96" w:rsidRPr="00C01C13">
        <w:rPr>
          <w:rFonts w:asciiTheme="minorHAnsi" w:hAnsiTheme="minorHAnsi" w:cstheme="minorHAnsi"/>
          <w:i/>
          <w:sz w:val="22"/>
          <w:szCs w:val="22"/>
        </w:rPr>
        <w:t>te annonceren.</w:t>
      </w:r>
    </w:p>
    <w:p w14:paraId="4AE8E7D8" w14:textId="53539ED6" w:rsidR="00A72CD9" w:rsidRPr="00C01C13" w:rsidRDefault="00A72CD9" w:rsidP="00A15F8F">
      <w:pPr>
        <w:pStyle w:val="artikelnrinspring"/>
        <w:numPr>
          <w:ilvl w:val="0"/>
          <w:numId w:val="30"/>
        </w:numPr>
        <w:spacing w:after="120"/>
        <w:ind w:left="357" w:hanging="357"/>
        <w:rPr>
          <w:rFonts w:asciiTheme="minorHAnsi" w:hAnsiTheme="minorHAnsi" w:cstheme="minorHAnsi"/>
          <w:sz w:val="22"/>
          <w:szCs w:val="22"/>
        </w:rPr>
      </w:pPr>
      <w:r w:rsidRPr="00C01C13">
        <w:rPr>
          <w:rFonts w:asciiTheme="minorHAnsi" w:hAnsiTheme="minorHAnsi" w:cstheme="minorHAnsi"/>
          <w:sz w:val="22"/>
          <w:szCs w:val="22"/>
        </w:rPr>
        <w:t xml:space="preserve">Is een carambole ten onrechte geteld, dan dient de arbiter zijn beslissing te herroepen, </w:t>
      </w:r>
      <w:r w:rsidR="009C2B96" w:rsidRPr="00C01C13">
        <w:rPr>
          <w:rFonts w:asciiTheme="minorHAnsi" w:hAnsiTheme="minorHAnsi" w:cstheme="minorHAnsi"/>
          <w:sz w:val="22"/>
          <w:szCs w:val="22"/>
        </w:rPr>
        <w:t xml:space="preserve">tenzij </w:t>
      </w:r>
      <w:r w:rsidRPr="00C01C13">
        <w:rPr>
          <w:rFonts w:asciiTheme="minorHAnsi" w:hAnsiTheme="minorHAnsi" w:cstheme="minorHAnsi"/>
          <w:sz w:val="22"/>
          <w:szCs w:val="22"/>
        </w:rPr>
        <w:t xml:space="preserve">de speler zijn beurt </w:t>
      </w:r>
      <w:r w:rsidR="009C2B96" w:rsidRPr="00C01C13">
        <w:rPr>
          <w:rFonts w:asciiTheme="minorHAnsi" w:hAnsiTheme="minorHAnsi" w:cstheme="minorHAnsi"/>
          <w:sz w:val="22"/>
          <w:szCs w:val="22"/>
        </w:rPr>
        <w:t xml:space="preserve">al </w:t>
      </w:r>
      <w:r w:rsidRPr="00C01C13">
        <w:rPr>
          <w:rFonts w:asciiTheme="minorHAnsi" w:hAnsiTheme="minorHAnsi" w:cstheme="minorHAnsi"/>
          <w:sz w:val="22"/>
          <w:szCs w:val="22"/>
        </w:rPr>
        <w:t>heeft vervolgd.</w:t>
      </w:r>
      <w:r w:rsidR="006C2FD7" w:rsidRPr="00C01C13">
        <w:rPr>
          <w:rFonts w:asciiTheme="minorHAnsi" w:hAnsiTheme="minorHAnsi" w:cstheme="minorHAnsi"/>
          <w:sz w:val="22"/>
          <w:szCs w:val="22"/>
        </w:rPr>
        <w:t xml:space="preserve"> </w:t>
      </w:r>
      <w:r w:rsidRPr="00C01C13">
        <w:rPr>
          <w:rFonts w:asciiTheme="minorHAnsi" w:hAnsiTheme="minorHAnsi" w:cstheme="minorHAnsi"/>
          <w:sz w:val="22"/>
          <w:szCs w:val="22"/>
        </w:rPr>
        <w:t>Vervolgt de speler zo snel zijn beurt dat de arbiter niet de gelegenheid krijgt zijn beslissing te herroepen, dan is de arbiter toch bevoegd zijn beslissing te herroepen alsof die speler zijn beurt nog niet heeft vervolgd.</w:t>
      </w:r>
      <w:r w:rsidR="006C2FD7" w:rsidRPr="00C01C13">
        <w:rPr>
          <w:rFonts w:asciiTheme="minorHAnsi" w:hAnsiTheme="minorHAnsi" w:cstheme="minorHAnsi"/>
          <w:sz w:val="22"/>
          <w:szCs w:val="22"/>
        </w:rPr>
        <w:br/>
      </w:r>
      <w:r w:rsidR="006C2FD7" w:rsidRPr="00CE79FF">
        <w:rPr>
          <w:rFonts w:asciiTheme="minorHAnsi" w:hAnsiTheme="minorHAnsi" w:cstheme="minorHAnsi"/>
          <w:b/>
          <w:bCs/>
          <w:i/>
          <w:sz w:val="22"/>
          <w:szCs w:val="22"/>
        </w:rPr>
        <w:t>Toelichting</w:t>
      </w:r>
      <w:r w:rsidR="006C2FD7" w:rsidRPr="00C01C13">
        <w:rPr>
          <w:rFonts w:asciiTheme="minorHAnsi" w:hAnsiTheme="minorHAnsi" w:cstheme="minorHAnsi"/>
          <w:i/>
          <w:sz w:val="22"/>
          <w:szCs w:val="22"/>
        </w:rPr>
        <w:t>: Bij het herstellen van zijn fout zal de arbiter die laatst geannonceerde carambole niet tellen.</w:t>
      </w:r>
    </w:p>
    <w:p w14:paraId="1F77A00E" w14:textId="6CE21333" w:rsidR="006C2FD7" w:rsidRPr="00C01C13" w:rsidRDefault="00A72CD9" w:rsidP="00A15F8F">
      <w:pPr>
        <w:pStyle w:val="artikelnrinspring"/>
        <w:numPr>
          <w:ilvl w:val="0"/>
          <w:numId w:val="30"/>
        </w:numPr>
        <w:spacing w:after="120"/>
        <w:ind w:left="357" w:hanging="357"/>
        <w:rPr>
          <w:rFonts w:asciiTheme="minorHAnsi" w:hAnsiTheme="minorHAnsi" w:cstheme="minorHAnsi"/>
          <w:sz w:val="22"/>
          <w:szCs w:val="22"/>
        </w:rPr>
      </w:pPr>
      <w:r w:rsidRPr="00C01C13">
        <w:rPr>
          <w:rFonts w:asciiTheme="minorHAnsi" w:hAnsiTheme="minorHAnsi" w:cstheme="minorHAnsi"/>
          <w:sz w:val="22"/>
          <w:szCs w:val="22"/>
        </w:rPr>
        <w:t>Heeft de arbiter conform het bepaalde in lid 1 medegedeeld dat een speler zijn beurt moet beëindigen, dan moeten alle ballen blijven liggen op de plaats waar zij terechtkwamen.</w:t>
      </w:r>
      <w:r w:rsidR="006C2FD7" w:rsidRPr="00C01C13">
        <w:rPr>
          <w:rFonts w:asciiTheme="minorHAnsi" w:hAnsiTheme="minorHAnsi" w:cstheme="minorHAnsi"/>
          <w:sz w:val="22"/>
          <w:szCs w:val="22"/>
        </w:rPr>
        <w:t xml:space="preserve"> </w:t>
      </w:r>
      <w:r w:rsidRPr="00C01C13">
        <w:rPr>
          <w:rFonts w:asciiTheme="minorHAnsi" w:hAnsiTheme="minorHAnsi" w:cstheme="minorHAnsi"/>
          <w:sz w:val="22"/>
          <w:szCs w:val="22"/>
        </w:rPr>
        <w:t xml:space="preserve">Worden daarna door een </w:t>
      </w:r>
      <w:r w:rsidR="006C2FD7" w:rsidRPr="00C01C13">
        <w:rPr>
          <w:rFonts w:asciiTheme="minorHAnsi" w:hAnsiTheme="minorHAnsi" w:cstheme="minorHAnsi"/>
          <w:sz w:val="22"/>
          <w:szCs w:val="22"/>
        </w:rPr>
        <w:t>on</w:t>
      </w:r>
      <w:r w:rsidRPr="00C01C13">
        <w:rPr>
          <w:rFonts w:asciiTheme="minorHAnsi" w:hAnsiTheme="minorHAnsi" w:cstheme="minorHAnsi"/>
          <w:sz w:val="22"/>
          <w:szCs w:val="22"/>
        </w:rPr>
        <w:t xml:space="preserve">geoorloofde aanraking </w:t>
      </w:r>
      <w:r w:rsidR="007451D8" w:rsidRPr="00C01C13">
        <w:rPr>
          <w:rFonts w:asciiTheme="minorHAnsi" w:hAnsiTheme="minorHAnsi" w:cstheme="minorHAnsi"/>
          <w:sz w:val="22"/>
          <w:szCs w:val="22"/>
        </w:rPr>
        <w:t>ee</w:t>
      </w:r>
      <w:r w:rsidRPr="00C01C13">
        <w:rPr>
          <w:rFonts w:asciiTheme="minorHAnsi" w:hAnsiTheme="minorHAnsi" w:cstheme="minorHAnsi"/>
          <w:sz w:val="22"/>
          <w:szCs w:val="22"/>
        </w:rPr>
        <w:t>n of meer ballen alsnog verplaatst, dan dient de arbiter die bal(len) terug te plaatsen in de positie(s) van vóór die aanraking. Kan de arbiter niet bepalen waar de bal of ballen tot stilstand zou of zouden zijn gekomen, dan wordt de bal of worden de ballen niet teruggeplaatst maar wordt verder gespeeld vanuit de dan ontstane positie.</w:t>
      </w:r>
      <w:r w:rsidR="006C2FD7" w:rsidRPr="00C01C13">
        <w:rPr>
          <w:rFonts w:asciiTheme="minorHAnsi" w:hAnsiTheme="minorHAnsi" w:cstheme="minorHAnsi"/>
          <w:sz w:val="22"/>
          <w:szCs w:val="22"/>
        </w:rPr>
        <w:br/>
      </w:r>
      <w:r w:rsidR="006C2FD7" w:rsidRPr="00CE79FF">
        <w:rPr>
          <w:rFonts w:asciiTheme="minorHAnsi" w:hAnsiTheme="minorHAnsi" w:cstheme="minorHAnsi"/>
          <w:b/>
          <w:bCs/>
          <w:i/>
          <w:sz w:val="22"/>
          <w:szCs w:val="22"/>
        </w:rPr>
        <w:t>Toelichting</w:t>
      </w:r>
      <w:r w:rsidR="006C2FD7" w:rsidRPr="00C01C13">
        <w:rPr>
          <w:rFonts w:asciiTheme="minorHAnsi" w:hAnsiTheme="minorHAnsi" w:cstheme="minorHAnsi"/>
          <w:i/>
          <w:sz w:val="22"/>
          <w:szCs w:val="22"/>
        </w:rPr>
        <w:t>: Bij het maken van een fout dienen de ballen te blijven liggen in de positie waarin zij na het maken van die fout komen of zouden zijn gekomen. Worden na het maken van de fout een of meer ballen nogmaals aangeraakt, dan dient de arbiter die ballen in de eerstbedoelde positie terug te plaatsen. Waren die ballen nog in beweging, dan kan het gebeuren dat de arbiter met geen mogelijkheid kan bepalen waar zij tot stilstand zouden zijn gekomen. Dan laat de arbiter de ballen geheel uitrollen, zonder verder wat te doen.</w:t>
      </w:r>
    </w:p>
    <w:p w14:paraId="660937F6" w14:textId="7338B3F5" w:rsidR="00351383" w:rsidRPr="00C01C13" w:rsidRDefault="00A72CD9" w:rsidP="00A15F8F">
      <w:pPr>
        <w:pStyle w:val="artikelnrinspring"/>
        <w:numPr>
          <w:ilvl w:val="0"/>
          <w:numId w:val="30"/>
        </w:numPr>
        <w:spacing w:after="120"/>
        <w:ind w:left="357" w:hanging="357"/>
        <w:rPr>
          <w:rFonts w:asciiTheme="minorHAnsi" w:hAnsiTheme="minorHAnsi" w:cstheme="minorHAnsi"/>
          <w:sz w:val="22"/>
          <w:szCs w:val="22"/>
        </w:rPr>
      </w:pPr>
      <w:r w:rsidRPr="00C01C13">
        <w:rPr>
          <w:rFonts w:asciiTheme="minorHAnsi" w:hAnsiTheme="minorHAnsi" w:cstheme="minorHAnsi"/>
          <w:sz w:val="22"/>
          <w:szCs w:val="22"/>
        </w:rPr>
        <w:t>Een fout waaraan de speler geen schuld heeft</w:t>
      </w:r>
      <w:r w:rsidR="006C2FD7" w:rsidRPr="00C01C13">
        <w:rPr>
          <w:rFonts w:asciiTheme="minorHAnsi" w:hAnsiTheme="minorHAnsi" w:cstheme="minorHAnsi"/>
          <w:sz w:val="22"/>
          <w:szCs w:val="22"/>
        </w:rPr>
        <w:t>,</w:t>
      </w:r>
      <w:r w:rsidRPr="00C01C13">
        <w:rPr>
          <w:rFonts w:asciiTheme="minorHAnsi" w:hAnsiTheme="minorHAnsi" w:cstheme="minorHAnsi"/>
          <w:sz w:val="22"/>
          <w:szCs w:val="22"/>
        </w:rPr>
        <w:t xml:space="preserve"> wordt hem niet aangerekend. In een dergelijk geval zal de arbiter, als de bal is of de ballen zijn verplaatst, die bal of ballen naar beste weten terugplaatsen in de positie waarin die bal heeft of die ballen hebben gelegen.</w:t>
      </w:r>
      <w:r w:rsidR="006C2FD7" w:rsidRPr="00C01C13">
        <w:rPr>
          <w:rFonts w:asciiTheme="minorHAnsi" w:hAnsiTheme="minorHAnsi" w:cstheme="minorHAnsi"/>
          <w:sz w:val="22"/>
          <w:szCs w:val="22"/>
        </w:rPr>
        <w:br/>
      </w:r>
      <w:r w:rsidRPr="00C01C13">
        <w:rPr>
          <w:rFonts w:asciiTheme="minorHAnsi" w:hAnsiTheme="minorHAnsi" w:cstheme="minorHAnsi"/>
          <w:sz w:val="22"/>
          <w:szCs w:val="22"/>
        </w:rPr>
        <w:t>Het spelen met de verkeerde bal wordt de speler als fout aangerekend, ook al heeft de arbiter bij het plaatsen in de beginpositie de speelbal niet op het juiste acquit geplaatst.</w:t>
      </w:r>
      <w:r w:rsidR="00351383" w:rsidRPr="00C01C13">
        <w:rPr>
          <w:rFonts w:asciiTheme="minorHAnsi" w:hAnsiTheme="minorHAnsi" w:cstheme="minorHAnsi"/>
          <w:sz w:val="22"/>
          <w:szCs w:val="22"/>
        </w:rPr>
        <w:br/>
      </w:r>
      <w:r w:rsidR="00351383" w:rsidRPr="00CE79FF">
        <w:rPr>
          <w:rFonts w:asciiTheme="minorHAnsi" w:hAnsiTheme="minorHAnsi" w:cstheme="minorHAnsi"/>
          <w:b/>
          <w:bCs/>
          <w:i/>
          <w:sz w:val="22"/>
          <w:szCs w:val="22"/>
        </w:rPr>
        <w:t>Toelichting</w:t>
      </w:r>
      <w:r w:rsidR="00351383" w:rsidRPr="00C01C13">
        <w:rPr>
          <w:rFonts w:asciiTheme="minorHAnsi" w:hAnsiTheme="minorHAnsi" w:cstheme="minorHAnsi"/>
          <w:i/>
          <w:sz w:val="22"/>
          <w:szCs w:val="22"/>
        </w:rPr>
        <w:t xml:space="preserve">: Wordt de speler naar het oordeel van de arbiter gehinderd op het moment dat hij wil afstoten, </w:t>
      </w:r>
      <w:r w:rsidR="00351383" w:rsidRPr="00C01C13">
        <w:rPr>
          <w:rFonts w:asciiTheme="minorHAnsi" w:hAnsiTheme="minorHAnsi" w:cstheme="minorHAnsi"/>
          <w:i/>
          <w:sz w:val="22"/>
          <w:szCs w:val="22"/>
        </w:rPr>
        <w:lastRenderedPageBreak/>
        <w:t xml:space="preserve">dan kan hem dit niet worden verweten. </w:t>
      </w:r>
      <w:r w:rsidR="00CF1CF3" w:rsidRPr="00C01C13">
        <w:rPr>
          <w:rFonts w:asciiTheme="minorHAnsi" w:hAnsiTheme="minorHAnsi" w:cstheme="minorHAnsi"/>
          <w:i/>
          <w:sz w:val="22"/>
          <w:szCs w:val="22"/>
        </w:rPr>
        <w:br/>
      </w:r>
      <w:r w:rsidR="00351383" w:rsidRPr="00C01C13">
        <w:rPr>
          <w:rFonts w:asciiTheme="minorHAnsi" w:hAnsiTheme="minorHAnsi" w:cstheme="minorHAnsi"/>
          <w:i/>
          <w:sz w:val="22"/>
          <w:szCs w:val="22"/>
        </w:rPr>
        <w:t>Men kan stellen dat als de arbiter de ballen verkeerd plaatst, dit een fout van de arbiter is. Op zichzelf is dat juist, maar de speler kan na dat plaatsen van de ballen wel controleren of de ballen goed liggen en daarom blijft de speler verantwoordelijk. Als pas na een aantal caramboles wordt bemerkt dat de speler met de verkeerde bal speelt, is niet altijd meer vast te stellen door wiens schuld dat is gekomen: de arbiter kan de ballen op de acquits hebben verwisseld, of de speler kan bij een vervolgstoot een vergissing hebben begaan. Om te voorkomen dat een speler kan beweren dat niet hij maar de arbiter een fout heeft gemaakt, waardoor hij zijn fout in de schoenen van de arbiter kan schuiven, is bepaald dat altijd de speler verantwoordelijk is voor het spelen met de juiste bal.</w:t>
      </w:r>
    </w:p>
    <w:p w14:paraId="03EB5164" w14:textId="1A769431" w:rsidR="00A72CD9" w:rsidRPr="00C01C13" w:rsidRDefault="004029DE" w:rsidP="00A15F8F">
      <w:pPr>
        <w:pStyle w:val="artikelnrinspring"/>
        <w:numPr>
          <w:ilvl w:val="0"/>
          <w:numId w:val="30"/>
        </w:numPr>
        <w:spacing w:after="120"/>
        <w:ind w:left="357" w:hanging="357"/>
        <w:rPr>
          <w:rFonts w:asciiTheme="minorHAnsi" w:hAnsiTheme="minorHAnsi" w:cstheme="minorHAnsi"/>
          <w:sz w:val="22"/>
          <w:szCs w:val="22"/>
        </w:rPr>
      </w:pPr>
      <w:r w:rsidRPr="00C01C13">
        <w:rPr>
          <w:rFonts w:asciiTheme="minorHAnsi" w:hAnsiTheme="minorHAnsi" w:cstheme="minorHAnsi"/>
          <w:sz w:val="22"/>
          <w:szCs w:val="22"/>
        </w:rPr>
        <w:t>Wordt door een annonce direct of indirect de speelbal aangewezen, dan mag de arbiter door dit feit een annonce niet achterwege laten.</w:t>
      </w:r>
      <w:r w:rsidR="000710C1" w:rsidRPr="00C01C13">
        <w:rPr>
          <w:rFonts w:asciiTheme="minorHAnsi" w:hAnsiTheme="minorHAnsi" w:cstheme="minorHAnsi"/>
          <w:sz w:val="22"/>
          <w:szCs w:val="22"/>
        </w:rPr>
        <w:br/>
      </w:r>
      <w:r w:rsidR="000710C1" w:rsidRPr="00CE79FF">
        <w:rPr>
          <w:rFonts w:asciiTheme="minorHAnsi" w:hAnsiTheme="minorHAnsi" w:cstheme="minorHAnsi"/>
          <w:b/>
          <w:bCs/>
          <w:i/>
          <w:iCs/>
          <w:sz w:val="22"/>
          <w:szCs w:val="22"/>
        </w:rPr>
        <w:t>Toelichting</w:t>
      </w:r>
      <w:r w:rsidR="000710C1" w:rsidRPr="00C01C13">
        <w:rPr>
          <w:rFonts w:asciiTheme="minorHAnsi" w:hAnsiTheme="minorHAnsi" w:cstheme="minorHAnsi"/>
          <w:i/>
          <w:iCs/>
          <w:sz w:val="22"/>
          <w:szCs w:val="22"/>
        </w:rPr>
        <w:t xml:space="preserve">: een arbiter mag normaal gesproken een speler niet zijn speelbal aanwijzen, zie </w:t>
      </w:r>
      <w:r w:rsidR="000710C1" w:rsidRPr="00C01C13">
        <w:rPr>
          <w:rFonts w:asciiTheme="minorHAnsi" w:hAnsiTheme="minorHAnsi" w:cstheme="minorHAnsi"/>
          <w:i/>
          <w:iCs/>
          <w:sz w:val="22"/>
          <w:szCs w:val="22"/>
        </w:rPr>
        <w:fldChar w:fldCharType="begin"/>
      </w:r>
      <w:r w:rsidR="000710C1" w:rsidRPr="00C01C13">
        <w:rPr>
          <w:rFonts w:asciiTheme="minorHAnsi" w:hAnsiTheme="minorHAnsi" w:cstheme="minorHAnsi"/>
          <w:i/>
          <w:iCs/>
          <w:sz w:val="22"/>
          <w:szCs w:val="22"/>
        </w:rPr>
        <w:instrText xml:space="preserve"> REF _Ref36049601 \r \h  \* MERGEFORMAT </w:instrText>
      </w:r>
      <w:r w:rsidR="000710C1" w:rsidRPr="00C01C13">
        <w:rPr>
          <w:rFonts w:asciiTheme="minorHAnsi" w:hAnsiTheme="minorHAnsi" w:cstheme="minorHAnsi"/>
          <w:i/>
          <w:iCs/>
          <w:sz w:val="22"/>
          <w:szCs w:val="22"/>
        </w:rPr>
      </w:r>
      <w:r w:rsidR="000710C1" w:rsidRPr="00C01C13">
        <w:rPr>
          <w:rFonts w:asciiTheme="minorHAnsi" w:hAnsiTheme="minorHAnsi" w:cstheme="minorHAnsi"/>
          <w:i/>
          <w:iCs/>
          <w:sz w:val="22"/>
          <w:szCs w:val="22"/>
        </w:rPr>
        <w:fldChar w:fldCharType="separate"/>
      </w:r>
      <w:r w:rsidR="003E6E08">
        <w:rPr>
          <w:rFonts w:asciiTheme="minorHAnsi" w:hAnsiTheme="minorHAnsi" w:cstheme="minorHAnsi"/>
          <w:i/>
          <w:iCs/>
          <w:sz w:val="22"/>
          <w:szCs w:val="22"/>
        </w:rPr>
        <w:t>Art.  5.3</w:t>
      </w:r>
      <w:r w:rsidR="000710C1" w:rsidRPr="00C01C13">
        <w:rPr>
          <w:rFonts w:asciiTheme="minorHAnsi" w:hAnsiTheme="minorHAnsi" w:cstheme="minorHAnsi"/>
          <w:i/>
          <w:iCs/>
          <w:sz w:val="22"/>
          <w:szCs w:val="22"/>
        </w:rPr>
        <w:fldChar w:fldCharType="end"/>
      </w:r>
      <w:r w:rsidR="000710C1" w:rsidRPr="00C01C13">
        <w:rPr>
          <w:rFonts w:asciiTheme="minorHAnsi" w:hAnsiTheme="minorHAnsi" w:cstheme="minorHAnsi"/>
          <w:i/>
          <w:iCs/>
          <w:sz w:val="22"/>
          <w:szCs w:val="22"/>
        </w:rPr>
        <w:t xml:space="preserve"> lid </w:t>
      </w:r>
      <w:r w:rsidR="000710C1" w:rsidRPr="00C01C13">
        <w:rPr>
          <w:rFonts w:asciiTheme="minorHAnsi" w:hAnsiTheme="minorHAnsi" w:cstheme="minorHAnsi"/>
          <w:i/>
          <w:iCs/>
          <w:sz w:val="22"/>
          <w:szCs w:val="22"/>
        </w:rPr>
        <w:fldChar w:fldCharType="begin"/>
      </w:r>
      <w:r w:rsidR="000710C1" w:rsidRPr="00C01C13">
        <w:rPr>
          <w:rFonts w:asciiTheme="minorHAnsi" w:hAnsiTheme="minorHAnsi" w:cstheme="minorHAnsi"/>
          <w:i/>
          <w:iCs/>
          <w:sz w:val="22"/>
          <w:szCs w:val="22"/>
        </w:rPr>
        <w:instrText xml:space="preserve"> REF _Ref40871584 \r \h  \* MERGEFORMAT </w:instrText>
      </w:r>
      <w:r w:rsidR="000710C1" w:rsidRPr="00C01C13">
        <w:rPr>
          <w:rFonts w:asciiTheme="minorHAnsi" w:hAnsiTheme="minorHAnsi" w:cstheme="minorHAnsi"/>
          <w:i/>
          <w:iCs/>
          <w:sz w:val="22"/>
          <w:szCs w:val="22"/>
        </w:rPr>
      </w:r>
      <w:r w:rsidR="000710C1" w:rsidRPr="00C01C13">
        <w:rPr>
          <w:rFonts w:asciiTheme="minorHAnsi" w:hAnsiTheme="minorHAnsi" w:cstheme="minorHAnsi"/>
          <w:i/>
          <w:iCs/>
          <w:sz w:val="22"/>
          <w:szCs w:val="22"/>
        </w:rPr>
        <w:fldChar w:fldCharType="separate"/>
      </w:r>
      <w:r w:rsidR="003E6E08">
        <w:rPr>
          <w:rFonts w:asciiTheme="minorHAnsi" w:hAnsiTheme="minorHAnsi" w:cstheme="minorHAnsi"/>
          <w:i/>
          <w:iCs/>
          <w:sz w:val="22"/>
          <w:szCs w:val="22"/>
        </w:rPr>
        <w:t>7</w:t>
      </w:r>
      <w:r w:rsidR="000710C1" w:rsidRPr="00C01C13">
        <w:rPr>
          <w:rFonts w:asciiTheme="minorHAnsi" w:hAnsiTheme="minorHAnsi" w:cstheme="minorHAnsi"/>
          <w:i/>
          <w:iCs/>
          <w:sz w:val="22"/>
          <w:szCs w:val="22"/>
        </w:rPr>
        <w:fldChar w:fldCharType="end"/>
      </w:r>
      <w:r w:rsidR="000710C1" w:rsidRPr="00C01C13">
        <w:rPr>
          <w:rFonts w:asciiTheme="minorHAnsi" w:hAnsiTheme="minorHAnsi" w:cstheme="minorHAnsi"/>
          <w:i/>
          <w:iCs/>
          <w:sz w:val="22"/>
          <w:szCs w:val="22"/>
        </w:rPr>
        <w:t>.</w:t>
      </w:r>
    </w:p>
    <w:p w14:paraId="759E2BA3" w14:textId="77777777" w:rsidR="00A72CD9" w:rsidRPr="00C01C13" w:rsidRDefault="00A72CD9" w:rsidP="00A72CD9">
      <w:pPr>
        <w:pStyle w:val="tekst"/>
        <w:rPr>
          <w:rFonts w:asciiTheme="minorHAnsi" w:hAnsiTheme="minorHAnsi" w:cstheme="minorHAnsi"/>
          <w:sz w:val="22"/>
          <w:szCs w:val="22"/>
        </w:rPr>
      </w:pPr>
    </w:p>
    <w:p w14:paraId="449BBCBB" w14:textId="182A5B23" w:rsidR="00A72CD9" w:rsidRPr="00C01C13" w:rsidRDefault="00A72CD9" w:rsidP="00D148CD">
      <w:pPr>
        <w:pStyle w:val="Art"/>
        <w:keepNext/>
        <w:keepLines/>
      </w:pPr>
      <w:bookmarkStart w:id="82" w:name="_Toc231396798"/>
      <w:r w:rsidRPr="00C01C13">
        <w:t>Herzien van beslissingen</w:t>
      </w:r>
      <w:bookmarkEnd w:id="82"/>
    </w:p>
    <w:p w14:paraId="37DDD92B" w14:textId="63F7C63C" w:rsidR="001C326D" w:rsidRPr="00C01C13" w:rsidRDefault="001C326D" w:rsidP="00A15F8F">
      <w:pPr>
        <w:pStyle w:val="artikelnrinspring"/>
        <w:keepNext/>
        <w:keepLines/>
        <w:widowControl/>
        <w:numPr>
          <w:ilvl w:val="0"/>
          <w:numId w:val="31"/>
        </w:numPr>
        <w:spacing w:after="120"/>
        <w:ind w:left="357" w:hanging="357"/>
        <w:rPr>
          <w:rFonts w:asciiTheme="minorHAnsi" w:hAnsiTheme="minorHAnsi" w:cstheme="minorHAnsi"/>
          <w:i/>
          <w:sz w:val="22"/>
          <w:szCs w:val="22"/>
        </w:rPr>
      </w:pPr>
      <w:r w:rsidRPr="00C01C13">
        <w:rPr>
          <w:rFonts w:asciiTheme="minorHAnsi" w:hAnsiTheme="minorHAnsi" w:cstheme="minorHAnsi"/>
          <w:sz w:val="22"/>
          <w:szCs w:val="22"/>
        </w:rPr>
        <w:t xml:space="preserve">In dit </w:t>
      </w:r>
      <w:r w:rsidR="00B532AF" w:rsidRPr="00C01C13">
        <w:rPr>
          <w:rFonts w:asciiTheme="minorHAnsi" w:hAnsiTheme="minorHAnsi" w:cstheme="minorHAnsi"/>
          <w:sz w:val="22"/>
          <w:szCs w:val="22"/>
        </w:rPr>
        <w:t xml:space="preserve">artikel </w:t>
      </w:r>
      <w:r w:rsidRPr="00C01C13">
        <w:rPr>
          <w:rFonts w:asciiTheme="minorHAnsi" w:hAnsiTheme="minorHAnsi" w:cstheme="minorHAnsi"/>
          <w:sz w:val="22"/>
          <w:szCs w:val="22"/>
        </w:rPr>
        <w:t>is e</w:t>
      </w:r>
      <w:r w:rsidR="00A72CD9" w:rsidRPr="00C01C13">
        <w:rPr>
          <w:rFonts w:asciiTheme="minorHAnsi" w:hAnsiTheme="minorHAnsi" w:cstheme="minorHAnsi"/>
          <w:sz w:val="22"/>
          <w:szCs w:val="22"/>
        </w:rPr>
        <w:t>en</w:t>
      </w:r>
      <w:r w:rsidRPr="00C01C13">
        <w:rPr>
          <w:rFonts w:asciiTheme="minorHAnsi" w:hAnsiTheme="minorHAnsi" w:cstheme="minorHAnsi"/>
          <w:sz w:val="22"/>
          <w:szCs w:val="22"/>
        </w:rPr>
        <w:t xml:space="preserve"> ‘</w:t>
      </w:r>
      <w:r w:rsidR="00A72CD9" w:rsidRPr="00C01C13">
        <w:rPr>
          <w:rFonts w:asciiTheme="minorHAnsi" w:hAnsiTheme="minorHAnsi" w:cstheme="minorHAnsi"/>
          <w:sz w:val="22"/>
          <w:szCs w:val="22"/>
        </w:rPr>
        <w:t>nog te controleren situatie</w:t>
      </w:r>
      <w:r w:rsidRPr="00C01C13">
        <w:rPr>
          <w:rFonts w:asciiTheme="minorHAnsi" w:hAnsiTheme="minorHAnsi" w:cstheme="minorHAnsi"/>
          <w:sz w:val="22"/>
          <w:szCs w:val="22"/>
        </w:rPr>
        <w:t xml:space="preserve">’ een toestand die </w:t>
      </w:r>
      <w:r w:rsidR="00A72CD9" w:rsidRPr="00C01C13">
        <w:rPr>
          <w:rFonts w:asciiTheme="minorHAnsi" w:hAnsiTheme="minorHAnsi" w:cstheme="minorHAnsi"/>
          <w:sz w:val="22"/>
          <w:szCs w:val="22"/>
        </w:rPr>
        <w:t>niet verandert als niemand daarna enige handeling verricht;</w:t>
      </w:r>
      <w:r w:rsidRPr="00C01C13">
        <w:rPr>
          <w:rFonts w:asciiTheme="minorHAnsi" w:hAnsiTheme="minorHAnsi" w:cstheme="minorHAnsi"/>
          <w:sz w:val="22"/>
          <w:szCs w:val="22"/>
        </w:rPr>
        <w:t xml:space="preserve"> een ‘</w:t>
      </w:r>
      <w:r w:rsidR="00A72CD9" w:rsidRPr="00C01C13">
        <w:rPr>
          <w:rFonts w:asciiTheme="minorHAnsi" w:hAnsiTheme="minorHAnsi" w:cstheme="minorHAnsi"/>
          <w:sz w:val="22"/>
          <w:szCs w:val="22"/>
        </w:rPr>
        <w:t>niet meer te controleren situatie</w:t>
      </w:r>
      <w:r w:rsidRPr="00C01C13">
        <w:rPr>
          <w:rFonts w:asciiTheme="minorHAnsi" w:hAnsiTheme="minorHAnsi" w:cstheme="minorHAnsi"/>
          <w:sz w:val="22"/>
          <w:szCs w:val="22"/>
        </w:rPr>
        <w:t xml:space="preserve">’ is de toestand die </w:t>
      </w:r>
      <w:r w:rsidR="00A72CD9" w:rsidRPr="00C01C13">
        <w:rPr>
          <w:rFonts w:asciiTheme="minorHAnsi" w:hAnsiTheme="minorHAnsi" w:cstheme="minorHAnsi"/>
          <w:sz w:val="22"/>
          <w:szCs w:val="22"/>
        </w:rPr>
        <w:t>onherroepelijk voorbij is.</w:t>
      </w:r>
      <w:r w:rsidRPr="00C01C13">
        <w:rPr>
          <w:rFonts w:asciiTheme="minorHAnsi" w:hAnsiTheme="minorHAnsi" w:cstheme="minorHAnsi"/>
          <w:sz w:val="22"/>
          <w:szCs w:val="22"/>
        </w:rPr>
        <w:br/>
      </w:r>
      <w:r w:rsidRPr="00CE79FF">
        <w:rPr>
          <w:rFonts w:asciiTheme="minorHAnsi" w:hAnsiTheme="minorHAnsi" w:cstheme="minorHAnsi"/>
          <w:b/>
          <w:bCs/>
          <w:i/>
          <w:sz w:val="22"/>
          <w:szCs w:val="22"/>
        </w:rPr>
        <w:t>Toelichting</w:t>
      </w:r>
      <w:r w:rsidRPr="00C01C13">
        <w:rPr>
          <w:rFonts w:asciiTheme="minorHAnsi" w:hAnsiTheme="minorHAnsi" w:cstheme="minorHAnsi"/>
          <w:i/>
          <w:sz w:val="22"/>
          <w:szCs w:val="22"/>
        </w:rPr>
        <w:t>: ‘Nog te controleren situaties’ zijn bijvoorbeeld vast of vrij liggende ballen, posities, spelen met de verkeerd</w:t>
      </w:r>
      <w:r w:rsidR="00F71A8F" w:rsidRPr="00C01C13">
        <w:rPr>
          <w:rFonts w:asciiTheme="minorHAnsi" w:hAnsiTheme="minorHAnsi" w:cstheme="minorHAnsi"/>
          <w:i/>
          <w:sz w:val="22"/>
          <w:szCs w:val="22"/>
        </w:rPr>
        <w:t>e</w:t>
      </w:r>
      <w:r w:rsidRPr="00C01C13">
        <w:rPr>
          <w:rFonts w:asciiTheme="minorHAnsi" w:hAnsiTheme="minorHAnsi" w:cstheme="minorHAnsi"/>
          <w:i/>
          <w:sz w:val="22"/>
          <w:szCs w:val="22"/>
        </w:rPr>
        <w:t xml:space="preserve"> bal. ‘Niet meer te controleren situaties’ zijn bijvoorbeeld een bal is wel of niet geraakt, een bal raakt</w:t>
      </w:r>
      <w:r w:rsidR="00B532AF" w:rsidRPr="00C01C13">
        <w:rPr>
          <w:rFonts w:asciiTheme="minorHAnsi" w:hAnsiTheme="minorHAnsi" w:cstheme="minorHAnsi"/>
          <w:i/>
          <w:sz w:val="22"/>
          <w:szCs w:val="22"/>
        </w:rPr>
        <w:t>e</w:t>
      </w:r>
      <w:r w:rsidRPr="00C01C13">
        <w:rPr>
          <w:rFonts w:asciiTheme="minorHAnsi" w:hAnsiTheme="minorHAnsi" w:cstheme="minorHAnsi"/>
          <w:i/>
          <w:sz w:val="22"/>
          <w:szCs w:val="22"/>
        </w:rPr>
        <w:t xml:space="preserve"> wel of niet de omlijsting, er is wel of niet touché gemaakt, er is wel of niet biljardé gemaakt.</w:t>
      </w:r>
    </w:p>
    <w:p w14:paraId="2011D792" w14:textId="53F1457C" w:rsidR="00F71A8F" w:rsidRPr="00C01C13" w:rsidRDefault="00A72CD9" w:rsidP="00A15F8F">
      <w:pPr>
        <w:pStyle w:val="artikelnrinspring"/>
        <w:numPr>
          <w:ilvl w:val="0"/>
          <w:numId w:val="31"/>
        </w:numPr>
        <w:spacing w:after="120"/>
        <w:ind w:left="357" w:hanging="357"/>
        <w:rPr>
          <w:rFonts w:asciiTheme="minorHAnsi" w:hAnsiTheme="minorHAnsi" w:cstheme="minorHAnsi"/>
          <w:i/>
          <w:sz w:val="22"/>
          <w:szCs w:val="22"/>
        </w:rPr>
      </w:pPr>
      <w:r w:rsidRPr="00C01C13">
        <w:rPr>
          <w:rFonts w:asciiTheme="minorHAnsi" w:hAnsiTheme="minorHAnsi" w:cstheme="minorHAnsi"/>
          <w:sz w:val="22"/>
          <w:szCs w:val="22"/>
        </w:rPr>
        <w:t>Twijfelt een aan</w:t>
      </w:r>
      <w:r w:rsidR="00F71A8F" w:rsidRPr="00C01C13">
        <w:rPr>
          <w:rFonts w:asciiTheme="minorHAnsi" w:hAnsiTheme="minorHAnsi" w:cstheme="minorHAnsi"/>
          <w:sz w:val="22"/>
          <w:szCs w:val="22"/>
        </w:rPr>
        <w:t xml:space="preserve"> </w:t>
      </w:r>
      <w:r w:rsidRPr="00C01C13">
        <w:rPr>
          <w:rFonts w:asciiTheme="minorHAnsi" w:hAnsiTheme="minorHAnsi" w:cstheme="minorHAnsi"/>
          <w:sz w:val="22"/>
          <w:szCs w:val="22"/>
        </w:rPr>
        <w:t>de</w:t>
      </w:r>
      <w:r w:rsidR="00F71A8F" w:rsidRPr="00C01C13">
        <w:rPr>
          <w:rFonts w:asciiTheme="minorHAnsi" w:hAnsiTheme="minorHAnsi" w:cstheme="minorHAnsi"/>
          <w:sz w:val="22"/>
          <w:szCs w:val="22"/>
        </w:rPr>
        <w:t xml:space="preserve"> </w:t>
      </w:r>
      <w:r w:rsidRPr="00C01C13">
        <w:rPr>
          <w:rFonts w:asciiTheme="minorHAnsi" w:hAnsiTheme="minorHAnsi" w:cstheme="minorHAnsi"/>
          <w:sz w:val="22"/>
          <w:szCs w:val="22"/>
        </w:rPr>
        <w:t xml:space="preserve">beurt zijnde speler bij een niet meer te controleren situatie aan de juistheid van een door de arbiter genomen beslissing, dan mag hij de arbiter </w:t>
      </w:r>
      <w:r w:rsidR="00DB5CED" w:rsidRPr="00C01C13">
        <w:rPr>
          <w:rFonts w:asciiTheme="minorHAnsi" w:hAnsiTheme="minorHAnsi" w:cstheme="minorHAnsi"/>
          <w:sz w:val="22"/>
          <w:szCs w:val="22"/>
        </w:rPr>
        <w:t>éénmaal</w:t>
      </w:r>
      <w:r w:rsidRPr="00C01C13">
        <w:rPr>
          <w:rFonts w:asciiTheme="minorHAnsi" w:hAnsiTheme="minorHAnsi" w:cstheme="minorHAnsi"/>
          <w:sz w:val="22"/>
          <w:szCs w:val="22"/>
        </w:rPr>
        <w:t xml:space="preserve"> op correcte wijze verzoeken die beslissing te herzien. De arbiter is verplicht zijn beslissing te </w:t>
      </w:r>
      <w:r w:rsidR="00F71A8F" w:rsidRPr="00C01C13">
        <w:rPr>
          <w:rFonts w:asciiTheme="minorHAnsi" w:hAnsiTheme="minorHAnsi" w:cstheme="minorHAnsi"/>
          <w:sz w:val="22"/>
          <w:szCs w:val="22"/>
        </w:rPr>
        <w:t>her</w:t>
      </w:r>
      <w:r w:rsidRPr="00C01C13">
        <w:rPr>
          <w:rFonts w:asciiTheme="minorHAnsi" w:hAnsiTheme="minorHAnsi" w:cstheme="minorHAnsi"/>
          <w:sz w:val="22"/>
          <w:szCs w:val="22"/>
        </w:rPr>
        <w:t>overwegen.</w:t>
      </w:r>
      <w:r w:rsidR="00F71A8F" w:rsidRPr="00C01C13">
        <w:rPr>
          <w:rFonts w:asciiTheme="minorHAnsi" w:hAnsiTheme="minorHAnsi" w:cstheme="minorHAnsi"/>
          <w:sz w:val="22"/>
          <w:szCs w:val="22"/>
        </w:rPr>
        <w:t xml:space="preserve"> </w:t>
      </w:r>
      <w:r w:rsidRPr="00C01C13">
        <w:rPr>
          <w:rFonts w:asciiTheme="minorHAnsi" w:hAnsiTheme="minorHAnsi" w:cstheme="minorHAnsi"/>
          <w:sz w:val="22"/>
          <w:szCs w:val="22"/>
        </w:rPr>
        <w:t>Meent de arbiter dat het noodzakelijk of wenselijk is het oordeel van de andere</w:t>
      </w:r>
      <w:r w:rsidR="00F71A8F" w:rsidRPr="00C01C13">
        <w:rPr>
          <w:rFonts w:asciiTheme="minorHAnsi" w:hAnsiTheme="minorHAnsi" w:cstheme="minorHAnsi"/>
          <w:sz w:val="22"/>
          <w:szCs w:val="22"/>
        </w:rPr>
        <w:t>,</w:t>
      </w:r>
      <w:r w:rsidRPr="00C01C13">
        <w:rPr>
          <w:rFonts w:asciiTheme="minorHAnsi" w:hAnsiTheme="minorHAnsi" w:cstheme="minorHAnsi"/>
          <w:sz w:val="22"/>
          <w:szCs w:val="22"/>
        </w:rPr>
        <w:t xml:space="preserve"> voor dezelfde partij aangewezen</w:t>
      </w:r>
      <w:r w:rsidR="00F71A8F" w:rsidRPr="00C01C13">
        <w:rPr>
          <w:rFonts w:asciiTheme="minorHAnsi" w:hAnsiTheme="minorHAnsi" w:cstheme="minorHAnsi"/>
          <w:sz w:val="22"/>
          <w:szCs w:val="22"/>
        </w:rPr>
        <w:t xml:space="preserve">, </w:t>
      </w:r>
      <w:r w:rsidRPr="00C01C13">
        <w:rPr>
          <w:rFonts w:asciiTheme="minorHAnsi" w:hAnsiTheme="minorHAnsi" w:cstheme="minorHAnsi"/>
          <w:sz w:val="22"/>
          <w:szCs w:val="22"/>
        </w:rPr>
        <w:t>arbiter in te winnen, dan heeft hij daartoe het recht.</w:t>
      </w:r>
      <w:r w:rsidR="001533F2" w:rsidRPr="00C01C13">
        <w:rPr>
          <w:rFonts w:asciiTheme="minorHAnsi" w:hAnsiTheme="minorHAnsi" w:cstheme="minorHAnsi"/>
          <w:sz w:val="22"/>
          <w:szCs w:val="22"/>
        </w:rPr>
        <w:t xml:space="preserve"> </w:t>
      </w:r>
      <w:r w:rsidRPr="00C01C13">
        <w:rPr>
          <w:rFonts w:asciiTheme="minorHAnsi" w:hAnsiTheme="minorHAnsi" w:cstheme="minorHAnsi"/>
          <w:sz w:val="22"/>
          <w:szCs w:val="22"/>
        </w:rPr>
        <w:t>De beslissing die de arbiter daarna neemt is definitief en onaantastbaar.</w:t>
      </w:r>
      <w:r w:rsidR="00F71A8F" w:rsidRPr="00C01C13">
        <w:rPr>
          <w:rFonts w:asciiTheme="minorHAnsi" w:hAnsiTheme="minorHAnsi" w:cstheme="minorHAnsi"/>
          <w:sz w:val="22"/>
          <w:szCs w:val="22"/>
        </w:rPr>
        <w:br/>
      </w:r>
      <w:r w:rsidRPr="00C01C13">
        <w:rPr>
          <w:rFonts w:asciiTheme="minorHAnsi" w:hAnsiTheme="minorHAnsi" w:cstheme="minorHAnsi"/>
          <w:sz w:val="22"/>
          <w:szCs w:val="22"/>
        </w:rPr>
        <w:t xml:space="preserve">Twijfelt een </w:t>
      </w:r>
      <w:r w:rsidRPr="00CC75EF">
        <w:rPr>
          <w:rFonts w:asciiTheme="minorHAnsi" w:hAnsiTheme="minorHAnsi" w:cstheme="minorHAnsi"/>
          <w:sz w:val="22"/>
          <w:szCs w:val="22"/>
          <w:u w:val="single"/>
        </w:rPr>
        <w:t>niet</w:t>
      </w:r>
      <w:r w:rsidR="00F71A8F" w:rsidRPr="00C01C13">
        <w:rPr>
          <w:rFonts w:asciiTheme="minorHAnsi" w:hAnsiTheme="minorHAnsi" w:cstheme="minorHAnsi"/>
          <w:sz w:val="22"/>
          <w:szCs w:val="22"/>
        </w:rPr>
        <w:t xml:space="preserve"> </w:t>
      </w:r>
      <w:r w:rsidRPr="00C01C13">
        <w:rPr>
          <w:rFonts w:asciiTheme="minorHAnsi" w:hAnsiTheme="minorHAnsi" w:cstheme="minorHAnsi"/>
          <w:sz w:val="22"/>
          <w:szCs w:val="22"/>
        </w:rPr>
        <w:t>aan</w:t>
      </w:r>
      <w:r w:rsidR="00F71A8F" w:rsidRPr="00C01C13">
        <w:rPr>
          <w:rFonts w:asciiTheme="minorHAnsi" w:hAnsiTheme="minorHAnsi" w:cstheme="minorHAnsi"/>
          <w:sz w:val="22"/>
          <w:szCs w:val="22"/>
        </w:rPr>
        <w:t xml:space="preserve"> </w:t>
      </w:r>
      <w:r w:rsidRPr="00C01C13">
        <w:rPr>
          <w:rFonts w:asciiTheme="minorHAnsi" w:hAnsiTheme="minorHAnsi" w:cstheme="minorHAnsi"/>
          <w:sz w:val="22"/>
          <w:szCs w:val="22"/>
        </w:rPr>
        <w:t>de</w:t>
      </w:r>
      <w:r w:rsidR="00F71A8F" w:rsidRPr="00C01C13">
        <w:rPr>
          <w:rFonts w:asciiTheme="minorHAnsi" w:hAnsiTheme="minorHAnsi" w:cstheme="minorHAnsi"/>
          <w:sz w:val="22"/>
          <w:szCs w:val="22"/>
        </w:rPr>
        <w:t xml:space="preserve"> </w:t>
      </w:r>
      <w:r w:rsidRPr="00C01C13">
        <w:rPr>
          <w:rFonts w:asciiTheme="minorHAnsi" w:hAnsiTheme="minorHAnsi" w:cstheme="minorHAnsi"/>
          <w:sz w:val="22"/>
          <w:szCs w:val="22"/>
        </w:rPr>
        <w:t xml:space="preserve">beurt zijnde speler bij een niet meer te controleren situatie aan de juistheid van een beslissing, dan mag hij de arbiter </w:t>
      </w:r>
      <w:r w:rsidR="00DB5CED" w:rsidRPr="00C01C13">
        <w:rPr>
          <w:rFonts w:asciiTheme="minorHAnsi" w:hAnsiTheme="minorHAnsi" w:cstheme="minorHAnsi"/>
          <w:sz w:val="22"/>
          <w:szCs w:val="22"/>
        </w:rPr>
        <w:t>éénmaal</w:t>
      </w:r>
      <w:r w:rsidRPr="00C01C13">
        <w:rPr>
          <w:rFonts w:asciiTheme="minorHAnsi" w:hAnsiTheme="minorHAnsi" w:cstheme="minorHAnsi"/>
          <w:sz w:val="22"/>
          <w:szCs w:val="22"/>
        </w:rPr>
        <w:t xml:space="preserve"> op correcte wijze verzoeken die beslissing te herzien. De arbiter is niet verplicht zijn beslissing nogmaals te overwegen, echter mag dat wel. Eventueel mag de arbiter daarbij het oordeel van de andere</w:t>
      </w:r>
      <w:r w:rsidR="00F71A8F" w:rsidRPr="00C01C13">
        <w:rPr>
          <w:rFonts w:asciiTheme="minorHAnsi" w:hAnsiTheme="minorHAnsi" w:cstheme="minorHAnsi"/>
          <w:sz w:val="22"/>
          <w:szCs w:val="22"/>
        </w:rPr>
        <w:t>,</w:t>
      </w:r>
      <w:r w:rsidRPr="00C01C13">
        <w:rPr>
          <w:rFonts w:asciiTheme="minorHAnsi" w:hAnsiTheme="minorHAnsi" w:cstheme="minorHAnsi"/>
          <w:sz w:val="22"/>
          <w:szCs w:val="22"/>
        </w:rPr>
        <w:t xml:space="preserve"> voor dezelfde partij aangewezen</w:t>
      </w:r>
      <w:r w:rsidR="00F71A8F" w:rsidRPr="00C01C13">
        <w:rPr>
          <w:rFonts w:asciiTheme="minorHAnsi" w:hAnsiTheme="minorHAnsi" w:cstheme="minorHAnsi"/>
          <w:sz w:val="22"/>
          <w:szCs w:val="22"/>
        </w:rPr>
        <w:t xml:space="preserve">, </w:t>
      </w:r>
      <w:r w:rsidRPr="00C01C13">
        <w:rPr>
          <w:rFonts w:asciiTheme="minorHAnsi" w:hAnsiTheme="minorHAnsi" w:cstheme="minorHAnsi"/>
          <w:sz w:val="22"/>
          <w:szCs w:val="22"/>
        </w:rPr>
        <w:t>arbiter inwinnen.</w:t>
      </w:r>
      <w:r w:rsidR="00F71A8F" w:rsidRPr="00C01C13">
        <w:rPr>
          <w:rFonts w:asciiTheme="minorHAnsi" w:hAnsiTheme="minorHAnsi" w:cstheme="minorHAnsi"/>
          <w:sz w:val="22"/>
          <w:szCs w:val="22"/>
        </w:rPr>
        <w:br/>
      </w:r>
      <w:r w:rsidR="00F71A8F" w:rsidRPr="00CE79FF">
        <w:rPr>
          <w:rFonts w:asciiTheme="minorHAnsi" w:hAnsiTheme="minorHAnsi" w:cstheme="minorHAnsi"/>
          <w:b/>
          <w:bCs/>
          <w:i/>
          <w:sz w:val="22"/>
          <w:szCs w:val="22"/>
        </w:rPr>
        <w:t>Toelichting</w:t>
      </w:r>
      <w:r w:rsidR="00F71A8F" w:rsidRPr="00C01C13">
        <w:rPr>
          <w:rFonts w:asciiTheme="minorHAnsi" w:hAnsiTheme="minorHAnsi" w:cstheme="minorHAnsi"/>
          <w:i/>
          <w:sz w:val="22"/>
          <w:szCs w:val="22"/>
        </w:rPr>
        <w:t xml:space="preserve">: Bij niet meer te controleren situaties </w:t>
      </w:r>
      <w:r w:rsidR="00C5335F" w:rsidRPr="00C01C13">
        <w:rPr>
          <w:rFonts w:asciiTheme="minorHAnsi" w:hAnsiTheme="minorHAnsi" w:cstheme="minorHAnsi"/>
          <w:i/>
          <w:sz w:val="22"/>
          <w:szCs w:val="22"/>
        </w:rPr>
        <w:t>moet</w:t>
      </w:r>
      <w:r w:rsidR="00F71A8F" w:rsidRPr="00C01C13">
        <w:rPr>
          <w:rFonts w:asciiTheme="minorHAnsi" w:hAnsiTheme="minorHAnsi" w:cstheme="minorHAnsi"/>
          <w:i/>
          <w:sz w:val="22"/>
          <w:szCs w:val="22"/>
        </w:rPr>
        <w:t xml:space="preserve"> de arbiter</w:t>
      </w:r>
      <w:r w:rsidR="00C5335F" w:rsidRPr="00C01C13">
        <w:rPr>
          <w:rFonts w:asciiTheme="minorHAnsi" w:hAnsiTheme="minorHAnsi" w:cstheme="minorHAnsi"/>
          <w:i/>
          <w:sz w:val="22"/>
          <w:szCs w:val="22"/>
        </w:rPr>
        <w:t xml:space="preserve"> vaak</w:t>
      </w:r>
      <w:r w:rsidR="00F71A8F" w:rsidRPr="00C01C13">
        <w:rPr>
          <w:rFonts w:asciiTheme="minorHAnsi" w:hAnsiTheme="minorHAnsi" w:cstheme="minorHAnsi"/>
          <w:i/>
          <w:sz w:val="22"/>
          <w:szCs w:val="22"/>
        </w:rPr>
        <w:t xml:space="preserve"> in een fractie van een seconde</w:t>
      </w:r>
      <w:r w:rsidR="00C5335F" w:rsidRPr="00C01C13">
        <w:rPr>
          <w:rFonts w:asciiTheme="minorHAnsi" w:hAnsiTheme="minorHAnsi" w:cstheme="minorHAnsi"/>
          <w:i/>
          <w:sz w:val="22"/>
          <w:szCs w:val="22"/>
        </w:rPr>
        <w:t xml:space="preserve"> vaststellen wat er</w:t>
      </w:r>
      <w:r w:rsidR="00F71A8F" w:rsidRPr="00C01C13">
        <w:rPr>
          <w:rFonts w:asciiTheme="minorHAnsi" w:hAnsiTheme="minorHAnsi" w:cstheme="minorHAnsi"/>
          <w:i/>
          <w:sz w:val="22"/>
          <w:szCs w:val="22"/>
        </w:rPr>
        <w:t xml:space="preserve"> gebeur</w:t>
      </w:r>
      <w:r w:rsidR="00046954" w:rsidRPr="00C01C13">
        <w:rPr>
          <w:rFonts w:asciiTheme="minorHAnsi" w:hAnsiTheme="minorHAnsi" w:cstheme="minorHAnsi"/>
          <w:i/>
          <w:sz w:val="22"/>
          <w:szCs w:val="22"/>
        </w:rPr>
        <w:t>t</w:t>
      </w:r>
      <w:r w:rsidR="00F71A8F" w:rsidRPr="00C01C13">
        <w:rPr>
          <w:rFonts w:asciiTheme="minorHAnsi" w:hAnsiTheme="minorHAnsi" w:cstheme="minorHAnsi"/>
          <w:i/>
          <w:sz w:val="22"/>
          <w:szCs w:val="22"/>
        </w:rPr>
        <w:t>. Aan het waarnemingsvermogen van een arbiter zijn</w:t>
      </w:r>
      <w:r w:rsidR="00C5335F" w:rsidRPr="00C01C13">
        <w:rPr>
          <w:rFonts w:asciiTheme="minorHAnsi" w:hAnsiTheme="minorHAnsi" w:cstheme="minorHAnsi"/>
          <w:i/>
          <w:sz w:val="22"/>
          <w:szCs w:val="22"/>
        </w:rPr>
        <w:t xml:space="preserve"> natuurlijk</w:t>
      </w:r>
      <w:r w:rsidR="00F71A8F" w:rsidRPr="00C01C13">
        <w:rPr>
          <w:rFonts w:asciiTheme="minorHAnsi" w:hAnsiTheme="minorHAnsi" w:cstheme="minorHAnsi"/>
          <w:i/>
          <w:sz w:val="22"/>
          <w:szCs w:val="22"/>
        </w:rPr>
        <w:t xml:space="preserve"> grenzen en het kan dan ook gebeuren dat een arbiter niet met zekerheid kan vaststellen wat er precies plaatsvond. Daarom mag hij in d</w:t>
      </w:r>
      <w:r w:rsidR="00C5335F" w:rsidRPr="00C01C13">
        <w:rPr>
          <w:rFonts w:asciiTheme="minorHAnsi" w:hAnsiTheme="minorHAnsi" w:cstheme="minorHAnsi"/>
          <w:i/>
          <w:sz w:val="22"/>
          <w:szCs w:val="22"/>
        </w:rPr>
        <w:t>a</w:t>
      </w:r>
      <w:r w:rsidR="00F71A8F" w:rsidRPr="00C01C13">
        <w:rPr>
          <w:rFonts w:asciiTheme="minorHAnsi" w:hAnsiTheme="minorHAnsi" w:cstheme="minorHAnsi"/>
          <w:i/>
          <w:sz w:val="22"/>
          <w:szCs w:val="22"/>
        </w:rPr>
        <w:t>t soort gevallen de hulp van de collega inroepen. Hij is dat echter niet verplicht. Het te hulp roepen van spelers of toeschouwers is – hoe goed ook bedoeld – onjuist en niet toegestaan.</w:t>
      </w:r>
      <w:r w:rsidR="001533F2" w:rsidRPr="00C01C13">
        <w:rPr>
          <w:rFonts w:asciiTheme="minorHAnsi" w:hAnsiTheme="minorHAnsi" w:cstheme="minorHAnsi"/>
          <w:sz w:val="22"/>
          <w:szCs w:val="22"/>
        </w:rPr>
        <w:t xml:space="preserve"> </w:t>
      </w:r>
      <w:r w:rsidR="00F71A8F" w:rsidRPr="00C01C13">
        <w:rPr>
          <w:rFonts w:asciiTheme="minorHAnsi" w:hAnsiTheme="minorHAnsi" w:cstheme="minorHAnsi"/>
          <w:i/>
          <w:sz w:val="22"/>
          <w:szCs w:val="22"/>
        </w:rPr>
        <w:t>Uitsluitend de arbiter heeft de arbitrage in handen en ongevraagde hulp zal hij beslist afwijzen.</w:t>
      </w:r>
      <w:r w:rsidR="001533F2" w:rsidRPr="00C01C13">
        <w:rPr>
          <w:rFonts w:asciiTheme="minorHAnsi" w:hAnsiTheme="minorHAnsi" w:cstheme="minorHAnsi"/>
          <w:i/>
          <w:sz w:val="22"/>
          <w:szCs w:val="22"/>
        </w:rPr>
        <w:t xml:space="preserve"> Uitzondering hierop</w:t>
      </w:r>
      <w:r w:rsidR="007705C0" w:rsidRPr="00C01C13">
        <w:rPr>
          <w:rFonts w:asciiTheme="minorHAnsi" w:hAnsiTheme="minorHAnsi" w:cstheme="minorHAnsi"/>
          <w:i/>
          <w:sz w:val="22"/>
          <w:szCs w:val="22"/>
        </w:rPr>
        <w:t xml:space="preserve">: de arbiter mag de visie van de </w:t>
      </w:r>
      <w:r w:rsidR="001533F2" w:rsidRPr="00C01C13">
        <w:rPr>
          <w:rFonts w:asciiTheme="minorHAnsi" w:hAnsiTheme="minorHAnsi" w:cstheme="minorHAnsi"/>
          <w:i/>
          <w:sz w:val="22"/>
          <w:szCs w:val="22"/>
        </w:rPr>
        <w:t xml:space="preserve">niet aan de beurt zijnde speler </w:t>
      </w:r>
      <w:r w:rsidR="007705C0" w:rsidRPr="00C01C13">
        <w:rPr>
          <w:rFonts w:asciiTheme="minorHAnsi" w:hAnsiTheme="minorHAnsi" w:cstheme="minorHAnsi"/>
          <w:i/>
          <w:sz w:val="22"/>
          <w:szCs w:val="22"/>
        </w:rPr>
        <w:t>in zijn heroverweging meenemen als die speler</w:t>
      </w:r>
      <w:r w:rsidR="00CA5DC4" w:rsidRPr="00C01C13">
        <w:rPr>
          <w:rFonts w:asciiTheme="minorHAnsi" w:hAnsiTheme="minorHAnsi" w:cstheme="minorHAnsi"/>
          <w:i/>
          <w:sz w:val="22"/>
          <w:szCs w:val="22"/>
        </w:rPr>
        <w:t xml:space="preserve"> goed zicht had op de situatie en</w:t>
      </w:r>
      <w:r w:rsidR="001533F2" w:rsidRPr="00C01C13">
        <w:rPr>
          <w:rFonts w:asciiTheme="minorHAnsi" w:hAnsiTheme="minorHAnsi" w:cstheme="minorHAnsi"/>
          <w:i/>
          <w:sz w:val="22"/>
          <w:szCs w:val="22"/>
        </w:rPr>
        <w:t xml:space="preserve"> </w:t>
      </w:r>
      <w:r w:rsidR="00B3430F" w:rsidRPr="00C01C13">
        <w:rPr>
          <w:rFonts w:asciiTheme="minorHAnsi" w:hAnsiTheme="minorHAnsi" w:cstheme="minorHAnsi"/>
          <w:i/>
          <w:sz w:val="22"/>
          <w:szCs w:val="22"/>
          <w:u w:val="single"/>
        </w:rPr>
        <w:t>ongevraagd</w:t>
      </w:r>
      <w:r w:rsidR="001533F2" w:rsidRPr="00C01C13">
        <w:rPr>
          <w:rFonts w:asciiTheme="minorHAnsi" w:hAnsiTheme="minorHAnsi" w:cstheme="minorHAnsi"/>
          <w:i/>
          <w:sz w:val="22"/>
          <w:szCs w:val="22"/>
        </w:rPr>
        <w:t xml:space="preserve"> de aan de beurt zijnde speler </w:t>
      </w:r>
      <w:r w:rsidR="00CA5DC4" w:rsidRPr="00C01C13">
        <w:rPr>
          <w:rFonts w:asciiTheme="minorHAnsi" w:hAnsiTheme="minorHAnsi" w:cstheme="minorHAnsi"/>
          <w:i/>
          <w:sz w:val="22"/>
          <w:szCs w:val="22"/>
        </w:rPr>
        <w:t>bijvalt</w:t>
      </w:r>
      <w:r w:rsidR="001533F2" w:rsidRPr="00C01C13">
        <w:rPr>
          <w:rFonts w:asciiTheme="minorHAnsi" w:hAnsiTheme="minorHAnsi" w:cstheme="minorHAnsi"/>
          <w:i/>
          <w:sz w:val="22"/>
          <w:szCs w:val="22"/>
        </w:rPr>
        <w:t>.</w:t>
      </w:r>
    </w:p>
    <w:p w14:paraId="4E496BC2" w14:textId="22B2C01F" w:rsidR="003A11C5" w:rsidRPr="00C01C13" w:rsidRDefault="00A72CD9" w:rsidP="00A15F8F">
      <w:pPr>
        <w:pStyle w:val="artikelnrinspring"/>
        <w:numPr>
          <w:ilvl w:val="0"/>
          <w:numId w:val="31"/>
        </w:numPr>
        <w:spacing w:after="120"/>
        <w:ind w:left="357" w:hanging="357"/>
        <w:rPr>
          <w:rFonts w:asciiTheme="minorHAnsi" w:hAnsiTheme="minorHAnsi" w:cstheme="minorHAnsi"/>
          <w:i/>
          <w:sz w:val="22"/>
          <w:szCs w:val="22"/>
        </w:rPr>
      </w:pPr>
      <w:r w:rsidRPr="00C01C13">
        <w:rPr>
          <w:rFonts w:asciiTheme="minorHAnsi" w:hAnsiTheme="minorHAnsi" w:cstheme="minorHAnsi"/>
          <w:sz w:val="22"/>
          <w:szCs w:val="22"/>
        </w:rPr>
        <w:t xml:space="preserve">Twijfelt een speler, ook een niet aan de beurt zijnde speler, bij een nog te controleren situatie aan de juistheid van een door de arbiter genomen beslissing, dan mag hij de arbiter </w:t>
      </w:r>
      <w:r w:rsidR="00DB5CED" w:rsidRPr="00C01C13">
        <w:rPr>
          <w:rFonts w:asciiTheme="minorHAnsi" w:hAnsiTheme="minorHAnsi" w:cstheme="minorHAnsi"/>
          <w:sz w:val="22"/>
          <w:szCs w:val="22"/>
        </w:rPr>
        <w:t>éénmaal</w:t>
      </w:r>
      <w:r w:rsidRPr="00C01C13">
        <w:rPr>
          <w:rFonts w:asciiTheme="minorHAnsi" w:hAnsiTheme="minorHAnsi" w:cstheme="minorHAnsi"/>
          <w:sz w:val="22"/>
          <w:szCs w:val="22"/>
        </w:rPr>
        <w:t xml:space="preserve"> op correcte wijze verzoeken die beslissing te herzien. De arbiter is verplicht zijn beslissing nogmaals te overwegen.</w:t>
      </w:r>
      <w:r w:rsidR="00F71A8F" w:rsidRPr="00C01C13">
        <w:rPr>
          <w:rFonts w:asciiTheme="minorHAnsi" w:hAnsiTheme="minorHAnsi" w:cstheme="minorHAnsi"/>
          <w:sz w:val="22"/>
          <w:szCs w:val="22"/>
        </w:rPr>
        <w:t xml:space="preserve"> </w:t>
      </w:r>
      <w:r w:rsidRPr="00C01C13">
        <w:rPr>
          <w:rFonts w:asciiTheme="minorHAnsi" w:hAnsiTheme="minorHAnsi" w:cstheme="minorHAnsi"/>
          <w:sz w:val="22"/>
          <w:szCs w:val="22"/>
        </w:rPr>
        <w:t>Hierbij mag de arbiter onder geen voorwaarde het oordeel van de tweede arbiter inwinnen. De beslissing die de arbiter daarna neemt is definitief en onaantastbaar.</w:t>
      </w:r>
      <w:r w:rsidR="003A11C5" w:rsidRPr="00C01C13">
        <w:rPr>
          <w:rFonts w:asciiTheme="minorHAnsi" w:hAnsiTheme="minorHAnsi" w:cstheme="minorHAnsi"/>
          <w:sz w:val="22"/>
          <w:szCs w:val="22"/>
        </w:rPr>
        <w:br/>
      </w:r>
      <w:r w:rsidR="003A11C5" w:rsidRPr="00CE79FF">
        <w:rPr>
          <w:rFonts w:asciiTheme="minorHAnsi" w:hAnsiTheme="minorHAnsi" w:cstheme="minorHAnsi"/>
          <w:b/>
          <w:bCs/>
          <w:i/>
          <w:sz w:val="22"/>
          <w:szCs w:val="22"/>
        </w:rPr>
        <w:t>Toelichting</w:t>
      </w:r>
      <w:r w:rsidR="003A11C5" w:rsidRPr="00C01C13">
        <w:rPr>
          <w:rFonts w:asciiTheme="minorHAnsi" w:hAnsiTheme="minorHAnsi" w:cstheme="minorHAnsi"/>
          <w:i/>
          <w:sz w:val="22"/>
          <w:szCs w:val="22"/>
        </w:rPr>
        <w:t xml:space="preserve">: Zou een arbiter bij nog te controleren situaties niet kunnen beslissen, dan geeft hij zich een brevet van onvermogen. Een voor zijn taak berekende arbiter zal zonder de hulp van anderen een beslissing nemen. Niet altijd is zonder veel moeite vast te stellen wat er aan de hand is. </w:t>
      </w:r>
      <w:r w:rsidR="003A11C5" w:rsidRPr="00C01C13">
        <w:rPr>
          <w:rFonts w:asciiTheme="minorHAnsi" w:hAnsiTheme="minorHAnsi" w:cstheme="minorHAnsi"/>
          <w:i/>
          <w:sz w:val="22"/>
          <w:szCs w:val="22"/>
        </w:rPr>
        <w:br/>
        <w:t>Bij vastliggende ballen zal een arbiter meestal een loep gebruiken. In dit kader is het goed te weten dat een stukje wit karton ook een goed hulpmiddel kan zijn. Liggen de waarschijnlijk vastliggende ballen vrij dicht bij een band en kan de arbiter dat stukje karton achter de ballen houden (zonder die ballen en/of het laken te raken), dan kan de weerkaatsing van een lamp via dat karton tussen de ballen door de situatie duidelijker maken.</w:t>
      </w:r>
      <w:r w:rsidR="003A11C5" w:rsidRPr="00C01C13">
        <w:rPr>
          <w:rFonts w:asciiTheme="minorHAnsi" w:hAnsiTheme="minorHAnsi" w:cstheme="minorHAnsi"/>
          <w:i/>
          <w:sz w:val="22"/>
          <w:szCs w:val="22"/>
        </w:rPr>
        <w:br/>
        <w:t xml:space="preserve">Uit de tekst van dit artikel blijkt duidelijk dat ook de niet aan de beurt-zijnde speler aan de arbiter mag vragen een beslissing te herzien. Dit is met name bepaald met het oog op het spelen met de verkeerde bal </w:t>
      </w:r>
      <w:r w:rsidR="003A11C5" w:rsidRPr="00C01C13">
        <w:rPr>
          <w:rFonts w:asciiTheme="minorHAnsi" w:hAnsiTheme="minorHAnsi" w:cstheme="minorHAnsi"/>
          <w:i/>
          <w:sz w:val="22"/>
          <w:szCs w:val="22"/>
        </w:rPr>
        <w:lastRenderedPageBreak/>
        <w:t xml:space="preserve">door de andere speler. Het is onjuist die speler te verbieden in zo’n geval te reageren. </w:t>
      </w:r>
      <w:r w:rsidR="003A11C5" w:rsidRPr="00C01C13">
        <w:rPr>
          <w:rFonts w:asciiTheme="minorHAnsi" w:hAnsiTheme="minorHAnsi" w:cstheme="minorHAnsi"/>
          <w:i/>
          <w:sz w:val="22"/>
          <w:szCs w:val="22"/>
        </w:rPr>
        <w:br/>
        <w:t>Vraagt de niet aan de beurt zijnde speler bij herhaling en naar het oordeel van de arbiter ten onrechte of te lichtvaardig een beslissing te herzien, dan dient de arbiter in te grijpen. Het is denkbaar dat die speler een bepaling wil misbruiken om de concentratie van zijn medespeler te verstoren. Dat is onsportief handelen en daartegen zal de arbiter optreden.</w:t>
      </w:r>
    </w:p>
    <w:p w14:paraId="50C0D391" w14:textId="349816F7" w:rsidR="00A72CD9" w:rsidRPr="00C01C13" w:rsidRDefault="00A72CD9" w:rsidP="00A72CD9">
      <w:pPr>
        <w:pStyle w:val="tekst"/>
        <w:rPr>
          <w:rFonts w:asciiTheme="minorHAnsi" w:hAnsiTheme="minorHAnsi" w:cstheme="minorHAnsi"/>
          <w:sz w:val="22"/>
          <w:szCs w:val="22"/>
        </w:rPr>
      </w:pPr>
    </w:p>
    <w:p w14:paraId="0C2479C2" w14:textId="43A6BD09" w:rsidR="00A72CD9" w:rsidRPr="00C01C13" w:rsidRDefault="00A72CD9" w:rsidP="00E43D93">
      <w:pPr>
        <w:pStyle w:val="Art"/>
      </w:pPr>
      <w:bookmarkStart w:id="83" w:name="_Toc231396799"/>
      <w:r w:rsidRPr="00551BC4">
        <w:rPr>
          <w:highlight w:val="yellow"/>
        </w:rPr>
        <w:t>Overige rechten en plichten van arbiters</w:t>
      </w:r>
      <w:bookmarkEnd w:id="83"/>
    </w:p>
    <w:p w14:paraId="28CD3050" w14:textId="77777777" w:rsidR="00E43D93" w:rsidRPr="00C01C13" w:rsidRDefault="00A72CD9" w:rsidP="00A15F8F">
      <w:pPr>
        <w:pStyle w:val="artikelnrinspring"/>
        <w:numPr>
          <w:ilvl w:val="0"/>
          <w:numId w:val="32"/>
        </w:numPr>
        <w:spacing w:after="120"/>
        <w:rPr>
          <w:rFonts w:asciiTheme="minorHAnsi" w:hAnsiTheme="minorHAnsi" w:cstheme="minorHAnsi"/>
          <w:i/>
          <w:sz w:val="22"/>
          <w:szCs w:val="22"/>
        </w:rPr>
      </w:pPr>
      <w:r w:rsidRPr="00C01C13">
        <w:rPr>
          <w:rFonts w:asciiTheme="minorHAnsi" w:hAnsiTheme="minorHAnsi" w:cstheme="minorHAnsi"/>
          <w:sz w:val="22"/>
          <w:szCs w:val="22"/>
        </w:rPr>
        <w:t>Meent een arbiter dat een speler met opzet de spelregels overtreedt, dit met de bedoeling een lager algemeen gemiddelde te behalen dan hij volgens zijn speelsterkte kan behalen, dan geeft hij de speler een waarschuwing.</w:t>
      </w:r>
      <w:r w:rsidR="005C6293" w:rsidRPr="00C01C13">
        <w:rPr>
          <w:rFonts w:asciiTheme="minorHAnsi" w:hAnsiTheme="minorHAnsi" w:cstheme="minorHAnsi"/>
          <w:sz w:val="22"/>
          <w:szCs w:val="22"/>
        </w:rPr>
        <w:t xml:space="preserve"> </w:t>
      </w:r>
      <w:r w:rsidR="005C6293" w:rsidRPr="00C01C13">
        <w:rPr>
          <w:rFonts w:asciiTheme="minorHAnsi" w:hAnsiTheme="minorHAnsi" w:cstheme="minorHAnsi"/>
          <w:sz w:val="22"/>
          <w:szCs w:val="22"/>
        </w:rPr>
        <w:br/>
      </w:r>
      <w:r w:rsidRPr="00C01C13">
        <w:rPr>
          <w:rFonts w:asciiTheme="minorHAnsi" w:hAnsiTheme="minorHAnsi" w:cstheme="minorHAnsi"/>
          <w:sz w:val="22"/>
          <w:szCs w:val="22"/>
        </w:rPr>
        <w:t>Bij voortzetting of herhaling geeft hij de speler een tweede waarschuwing en licht onmiddellijk de wedstrijdleiding in.</w:t>
      </w:r>
      <w:r w:rsidR="005C6293" w:rsidRPr="00C01C13">
        <w:rPr>
          <w:rFonts w:asciiTheme="minorHAnsi" w:hAnsiTheme="minorHAnsi" w:cstheme="minorHAnsi"/>
          <w:sz w:val="22"/>
          <w:szCs w:val="22"/>
        </w:rPr>
        <w:t xml:space="preserve"> D</w:t>
      </w:r>
      <w:r w:rsidRPr="00C01C13">
        <w:rPr>
          <w:rFonts w:asciiTheme="minorHAnsi" w:hAnsiTheme="minorHAnsi" w:cstheme="minorHAnsi"/>
          <w:sz w:val="22"/>
          <w:szCs w:val="22"/>
        </w:rPr>
        <w:t xml:space="preserve">e wedstrijdleider wijst de </w:t>
      </w:r>
      <w:r w:rsidR="005C6293" w:rsidRPr="00C01C13">
        <w:rPr>
          <w:rFonts w:asciiTheme="minorHAnsi" w:hAnsiTheme="minorHAnsi" w:cstheme="minorHAnsi"/>
          <w:sz w:val="22"/>
          <w:szCs w:val="22"/>
        </w:rPr>
        <w:t>tweed</w:t>
      </w:r>
      <w:r w:rsidRPr="00C01C13">
        <w:rPr>
          <w:rFonts w:asciiTheme="minorHAnsi" w:hAnsiTheme="minorHAnsi" w:cstheme="minorHAnsi"/>
          <w:sz w:val="22"/>
          <w:szCs w:val="22"/>
        </w:rPr>
        <w:t xml:space="preserve">e arbiter aan als beoordelaar om te </w:t>
      </w:r>
      <w:r w:rsidR="005C6293" w:rsidRPr="00C01C13">
        <w:rPr>
          <w:rFonts w:asciiTheme="minorHAnsi" w:hAnsiTheme="minorHAnsi" w:cstheme="minorHAnsi"/>
          <w:sz w:val="22"/>
          <w:szCs w:val="22"/>
        </w:rPr>
        <w:t xml:space="preserve">bezien </w:t>
      </w:r>
      <w:r w:rsidRPr="00C01C13">
        <w:rPr>
          <w:rFonts w:asciiTheme="minorHAnsi" w:hAnsiTheme="minorHAnsi" w:cstheme="minorHAnsi"/>
          <w:sz w:val="22"/>
          <w:szCs w:val="22"/>
        </w:rPr>
        <w:t xml:space="preserve">hoe de betrokken speler het biljartspel beoefent. Is geen </w:t>
      </w:r>
      <w:r w:rsidR="005C6293" w:rsidRPr="00C01C13">
        <w:rPr>
          <w:rFonts w:asciiTheme="minorHAnsi" w:hAnsiTheme="minorHAnsi" w:cstheme="minorHAnsi"/>
          <w:sz w:val="22"/>
          <w:szCs w:val="22"/>
        </w:rPr>
        <w:t>tweed</w:t>
      </w:r>
      <w:r w:rsidRPr="00C01C13">
        <w:rPr>
          <w:rFonts w:asciiTheme="minorHAnsi" w:hAnsiTheme="minorHAnsi" w:cstheme="minorHAnsi"/>
          <w:sz w:val="22"/>
          <w:szCs w:val="22"/>
        </w:rPr>
        <w:t>e arbiter aanwezig</w:t>
      </w:r>
      <w:r w:rsidR="005C6293" w:rsidRPr="00C01C13">
        <w:rPr>
          <w:rFonts w:asciiTheme="minorHAnsi" w:hAnsiTheme="minorHAnsi" w:cstheme="minorHAnsi"/>
          <w:sz w:val="22"/>
          <w:szCs w:val="22"/>
        </w:rPr>
        <w:t>,</w:t>
      </w:r>
      <w:r w:rsidRPr="00C01C13">
        <w:rPr>
          <w:rFonts w:asciiTheme="minorHAnsi" w:hAnsiTheme="minorHAnsi" w:cstheme="minorHAnsi"/>
          <w:sz w:val="22"/>
          <w:szCs w:val="22"/>
        </w:rPr>
        <w:t xml:space="preserve"> dan wijst de wedstrijdleider een deskundig beoordelaar aan </w:t>
      </w:r>
      <w:r w:rsidR="005C6293" w:rsidRPr="00C01C13">
        <w:rPr>
          <w:rFonts w:asciiTheme="minorHAnsi" w:hAnsiTheme="minorHAnsi" w:cstheme="minorHAnsi"/>
          <w:sz w:val="22"/>
          <w:szCs w:val="22"/>
        </w:rPr>
        <w:t xml:space="preserve">voor die taak. </w:t>
      </w:r>
      <w:r w:rsidR="005C6293" w:rsidRPr="00C01C13">
        <w:rPr>
          <w:rFonts w:asciiTheme="minorHAnsi" w:hAnsiTheme="minorHAnsi" w:cstheme="minorHAnsi"/>
          <w:sz w:val="22"/>
          <w:szCs w:val="22"/>
        </w:rPr>
        <w:br/>
      </w:r>
      <w:r w:rsidRPr="00C01C13">
        <w:rPr>
          <w:rFonts w:asciiTheme="minorHAnsi" w:hAnsiTheme="minorHAnsi" w:cstheme="minorHAnsi"/>
          <w:sz w:val="22"/>
          <w:szCs w:val="22"/>
        </w:rPr>
        <w:t xml:space="preserve">Blijft de speler ondanks de aan hem gegeven waarschuwingen op opzettelijke wijze de spelregels overtreden, dan onderbreekt de arbiter de partij om overleg te plegen met de beoordelaar. Indien arbiter en beoordelaar van mening zijn dat de speler opzettelijk de spelregels overtreedt, ontzegt de arbiter </w:t>
      </w:r>
      <w:r w:rsidR="005C6293" w:rsidRPr="00C01C13">
        <w:rPr>
          <w:rFonts w:asciiTheme="minorHAnsi" w:hAnsiTheme="minorHAnsi" w:cstheme="minorHAnsi"/>
          <w:sz w:val="22"/>
          <w:szCs w:val="22"/>
        </w:rPr>
        <w:t xml:space="preserve">de </w:t>
      </w:r>
      <w:r w:rsidRPr="00C01C13">
        <w:rPr>
          <w:rFonts w:asciiTheme="minorHAnsi" w:hAnsiTheme="minorHAnsi" w:cstheme="minorHAnsi"/>
          <w:sz w:val="22"/>
          <w:szCs w:val="22"/>
        </w:rPr>
        <w:t xml:space="preserve">speler het verder spelen en verklaart zijn </w:t>
      </w:r>
      <w:r w:rsidR="00D3298E" w:rsidRPr="00C01C13">
        <w:rPr>
          <w:rFonts w:asciiTheme="minorHAnsi" w:hAnsiTheme="minorHAnsi" w:cstheme="minorHAnsi"/>
          <w:sz w:val="22"/>
          <w:szCs w:val="22"/>
        </w:rPr>
        <w:t>medespeler</w:t>
      </w:r>
      <w:r w:rsidRPr="00C01C13">
        <w:rPr>
          <w:rFonts w:asciiTheme="minorHAnsi" w:hAnsiTheme="minorHAnsi" w:cstheme="minorHAnsi"/>
          <w:sz w:val="22"/>
          <w:szCs w:val="22"/>
        </w:rPr>
        <w:t xml:space="preserve"> tot winnaar.</w:t>
      </w:r>
      <w:r w:rsidR="005C6293" w:rsidRPr="00C01C13">
        <w:rPr>
          <w:rFonts w:asciiTheme="minorHAnsi" w:hAnsiTheme="minorHAnsi" w:cstheme="minorHAnsi"/>
          <w:sz w:val="22"/>
          <w:szCs w:val="22"/>
        </w:rPr>
        <w:t xml:space="preserve"> </w:t>
      </w:r>
      <w:r w:rsidR="0055728E" w:rsidRPr="00C01C13">
        <w:rPr>
          <w:rFonts w:asciiTheme="minorHAnsi" w:hAnsiTheme="minorHAnsi" w:cstheme="minorHAnsi"/>
          <w:sz w:val="22"/>
          <w:szCs w:val="22"/>
        </w:rPr>
        <w:br/>
      </w:r>
      <w:r w:rsidR="0055728E" w:rsidRPr="00CE79FF">
        <w:rPr>
          <w:rFonts w:asciiTheme="minorHAnsi" w:hAnsiTheme="minorHAnsi" w:cstheme="minorHAnsi"/>
          <w:b/>
          <w:bCs/>
          <w:i/>
          <w:sz w:val="22"/>
          <w:szCs w:val="22"/>
        </w:rPr>
        <w:t>Toelichting</w:t>
      </w:r>
      <w:r w:rsidR="0055728E" w:rsidRPr="00C01C13">
        <w:rPr>
          <w:rFonts w:asciiTheme="minorHAnsi" w:hAnsiTheme="minorHAnsi" w:cstheme="minorHAnsi"/>
          <w:i/>
          <w:sz w:val="22"/>
          <w:szCs w:val="22"/>
        </w:rPr>
        <w:t xml:space="preserve">: In het reglement mag men dit niet zo formuleren, maar het gaat in dit lid duidelijk om ‘drukken’. Na afloop van een partij kan men nooit bewijzen dat een speler heeft gedrukt. Tegen die speler achteraf een klacht indienen of het betrokken bestuur vragen tegen die speler maatregelen te nemen heeft evenmin zin, omdat men pas maatregelen tegen die speler mag nemen als is bewezen dat hij een bepaling heeft overtreden. Het drukken zal dus tijdens de partij moeten worden vastgesteld. Om te voorkomen dat slechts een persoon (de arbiter) een moeilijke beslissing moet nemen, moet het drukken door twee objectieve personen worden vastgesteld: de arbiter, de tweede arbiter of een door de organisatie aangestelde beoordelaar. </w:t>
      </w:r>
      <w:r w:rsidR="0055728E" w:rsidRPr="00C01C13">
        <w:rPr>
          <w:rFonts w:asciiTheme="minorHAnsi" w:hAnsiTheme="minorHAnsi" w:cstheme="minorHAnsi"/>
          <w:i/>
          <w:sz w:val="22"/>
          <w:szCs w:val="22"/>
        </w:rPr>
        <w:br/>
        <w:t>De arbiter zal de volgorde van onderstaande procedure aanhouden:</w:t>
      </w:r>
    </w:p>
    <w:p w14:paraId="54A1F9A0" w14:textId="747AA944" w:rsidR="00E43D93" w:rsidRPr="00C01C13" w:rsidRDefault="0055728E" w:rsidP="00A15F8F">
      <w:pPr>
        <w:pStyle w:val="artikelnrinspring"/>
        <w:numPr>
          <w:ilvl w:val="1"/>
          <w:numId w:val="32"/>
        </w:numPr>
        <w:spacing w:after="120"/>
        <w:ind w:left="851" w:hanging="425"/>
        <w:rPr>
          <w:rFonts w:asciiTheme="minorHAnsi" w:hAnsiTheme="minorHAnsi" w:cstheme="minorHAnsi"/>
          <w:i/>
          <w:sz w:val="22"/>
          <w:szCs w:val="22"/>
        </w:rPr>
      </w:pPr>
      <w:r w:rsidRPr="00C01C13">
        <w:rPr>
          <w:rFonts w:asciiTheme="minorHAnsi" w:hAnsiTheme="minorHAnsi" w:cstheme="minorHAnsi"/>
          <w:i/>
          <w:sz w:val="22"/>
          <w:szCs w:val="22"/>
        </w:rPr>
        <w:t>De arbiter constateert dat een speler ‘drukt’ en geeft hem onmiddellijk een waarschuwing. Aan de speler moet worden duidelijk gemaakt dat bij voortzetting van deze ongeoorloofde speelwijze de voorgeschreven maatregelen zullen worden genomen.</w:t>
      </w:r>
    </w:p>
    <w:p w14:paraId="2EFE0EB7" w14:textId="77777777" w:rsidR="00E43D93" w:rsidRPr="00C01C13" w:rsidRDefault="0055728E" w:rsidP="00A15F8F">
      <w:pPr>
        <w:pStyle w:val="artikelnrinspring"/>
        <w:numPr>
          <w:ilvl w:val="1"/>
          <w:numId w:val="32"/>
        </w:numPr>
        <w:spacing w:after="120"/>
        <w:ind w:left="851" w:hanging="425"/>
        <w:rPr>
          <w:rFonts w:asciiTheme="minorHAnsi" w:hAnsiTheme="minorHAnsi" w:cstheme="minorHAnsi"/>
          <w:i/>
          <w:sz w:val="22"/>
          <w:szCs w:val="22"/>
        </w:rPr>
      </w:pPr>
      <w:r w:rsidRPr="00C01C13">
        <w:rPr>
          <w:rFonts w:asciiTheme="minorHAnsi" w:hAnsiTheme="minorHAnsi" w:cstheme="minorHAnsi"/>
          <w:i/>
          <w:sz w:val="22"/>
          <w:szCs w:val="22"/>
        </w:rPr>
        <w:t>Blijft de speler volharden in dezelfde speelwijze nadat de onder A bedoelde waarschuwing is gegeven, dan dient de arbiter de partij te onderbreken om de wedstrijdleiding te verzoeken de tweede arbiter of een onafhankelijk persoon als deskundige en onpartijdige waarnemer aan te wijzen. De waarnemer dient de partij nauwlettend te volgen. Nadat de waarnemer zijn taak heeft aanvaard, wordt de partij voortgezet. Deze procedure geldt als tweede waarschuwing.</w:t>
      </w:r>
    </w:p>
    <w:p w14:paraId="015B2103" w14:textId="39B9FBCF" w:rsidR="0055728E" w:rsidRPr="00C01C13" w:rsidRDefault="0055728E" w:rsidP="00A15F8F">
      <w:pPr>
        <w:pStyle w:val="artikelnrinspring"/>
        <w:numPr>
          <w:ilvl w:val="1"/>
          <w:numId w:val="32"/>
        </w:numPr>
        <w:spacing w:after="120"/>
        <w:ind w:left="851" w:hanging="425"/>
        <w:rPr>
          <w:rFonts w:asciiTheme="minorHAnsi" w:hAnsiTheme="minorHAnsi" w:cstheme="minorHAnsi"/>
          <w:i/>
          <w:sz w:val="22"/>
          <w:szCs w:val="22"/>
        </w:rPr>
      </w:pPr>
      <w:r w:rsidRPr="00C01C13">
        <w:rPr>
          <w:rFonts w:asciiTheme="minorHAnsi" w:hAnsiTheme="minorHAnsi" w:cstheme="minorHAnsi"/>
          <w:i/>
          <w:sz w:val="22"/>
          <w:szCs w:val="22"/>
        </w:rPr>
        <w:t xml:space="preserve">De arbiter constateert voor de derde maal dat de desbetreffende speler drukt en onderbreekt de partij om overleg te plegen met de waarnemer. De ballen blijven in de bereikte positie liggen. Na overleg met de waarnemer beslist de arbiter of hij de speler het verder spelen ontzegt of dat hij de partij vervolgt. Ontzegt hij de speler het verder spelen, dan verklaart hij zijn medespeler tot winnaar van de partij. De arbiter brengt de wedstrijdleider terstond op de hoogte van zijn beslissing. </w:t>
      </w:r>
      <w:r w:rsidRPr="00C01C13">
        <w:rPr>
          <w:rFonts w:asciiTheme="minorHAnsi" w:hAnsiTheme="minorHAnsi" w:cstheme="minorHAnsi"/>
          <w:i/>
          <w:sz w:val="22"/>
          <w:szCs w:val="22"/>
        </w:rPr>
        <w:br/>
        <w:t>Indien na het bereiken van de helft van de partij de tweede arbiter de arbitragetaak overneemt, zet de tweede arbiter de ingezette procedure voort. De eerste arbiter neemt dan de taak van de tweede arbiter als waarnemer over.</w:t>
      </w:r>
    </w:p>
    <w:p w14:paraId="55AD09C4" w14:textId="7E57C29E" w:rsidR="00A72CD9" w:rsidRPr="00C01C13" w:rsidRDefault="0055728E" w:rsidP="00A15F8F">
      <w:pPr>
        <w:pStyle w:val="artikelnrinspring"/>
        <w:numPr>
          <w:ilvl w:val="0"/>
          <w:numId w:val="32"/>
        </w:numPr>
        <w:spacing w:after="120"/>
        <w:rPr>
          <w:rFonts w:asciiTheme="minorHAnsi" w:hAnsiTheme="minorHAnsi" w:cstheme="minorHAnsi"/>
          <w:sz w:val="22"/>
          <w:szCs w:val="22"/>
        </w:rPr>
      </w:pPr>
      <w:r w:rsidRPr="00C01C13">
        <w:rPr>
          <w:rFonts w:asciiTheme="minorHAnsi" w:hAnsiTheme="minorHAnsi" w:cstheme="minorHAnsi"/>
          <w:sz w:val="22"/>
          <w:szCs w:val="22"/>
        </w:rPr>
        <w:t>Indien de desbetreffende bal niet van een duidelijk merkteken is voorzien of dat merkteken niet zichtbaar is, dient d</w:t>
      </w:r>
      <w:r w:rsidR="00A72CD9" w:rsidRPr="00C01C13">
        <w:rPr>
          <w:rFonts w:asciiTheme="minorHAnsi" w:hAnsiTheme="minorHAnsi" w:cstheme="minorHAnsi"/>
          <w:sz w:val="22"/>
          <w:szCs w:val="22"/>
        </w:rPr>
        <w:t>e arbiter de aan de beurt zijnde speler op diens verzoek mede te delen welke van de ballen de gemerkte bal is, ook al is die gemerkte bal de speelbal van die speler.</w:t>
      </w:r>
    </w:p>
    <w:p w14:paraId="6D0124F1" w14:textId="3283AF99" w:rsidR="009C08E4" w:rsidRPr="00C01C13" w:rsidRDefault="0055728E" w:rsidP="00A15F8F">
      <w:pPr>
        <w:pStyle w:val="artikelnrinspring"/>
        <w:numPr>
          <w:ilvl w:val="0"/>
          <w:numId w:val="32"/>
        </w:numPr>
        <w:spacing w:after="120"/>
        <w:rPr>
          <w:rFonts w:asciiTheme="minorHAnsi" w:hAnsiTheme="minorHAnsi" w:cstheme="minorHAnsi"/>
          <w:sz w:val="22"/>
          <w:szCs w:val="22"/>
        </w:rPr>
      </w:pPr>
      <w:r w:rsidRPr="00C01C13">
        <w:rPr>
          <w:rFonts w:asciiTheme="minorHAnsi" w:hAnsiTheme="minorHAnsi" w:cstheme="minorHAnsi"/>
          <w:sz w:val="22"/>
          <w:szCs w:val="22"/>
        </w:rPr>
        <w:t xml:space="preserve">Op </w:t>
      </w:r>
      <w:r w:rsidR="00A72CD9" w:rsidRPr="00C01C13">
        <w:rPr>
          <w:rFonts w:asciiTheme="minorHAnsi" w:hAnsiTheme="minorHAnsi" w:cstheme="minorHAnsi"/>
          <w:sz w:val="22"/>
          <w:szCs w:val="22"/>
        </w:rPr>
        <w:t xml:space="preserve">aanvraag van de speler, maar enkel als hij dit </w:t>
      </w:r>
      <w:r w:rsidRPr="00C01C13">
        <w:rPr>
          <w:rFonts w:asciiTheme="minorHAnsi" w:hAnsiTheme="minorHAnsi" w:cstheme="minorHAnsi"/>
          <w:sz w:val="22"/>
          <w:szCs w:val="22"/>
        </w:rPr>
        <w:t xml:space="preserve">zelf </w:t>
      </w:r>
      <w:r w:rsidR="00A72CD9" w:rsidRPr="00C01C13">
        <w:rPr>
          <w:rFonts w:asciiTheme="minorHAnsi" w:hAnsiTheme="minorHAnsi" w:cstheme="minorHAnsi"/>
          <w:sz w:val="22"/>
          <w:szCs w:val="22"/>
        </w:rPr>
        <w:t xml:space="preserve">nodig acht, kan de arbiter op elk ogenblik </w:t>
      </w:r>
      <w:r w:rsidRPr="00C01C13">
        <w:rPr>
          <w:rFonts w:asciiTheme="minorHAnsi" w:hAnsiTheme="minorHAnsi" w:cstheme="minorHAnsi"/>
          <w:sz w:val="22"/>
          <w:szCs w:val="22"/>
        </w:rPr>
        <w:t xml:space="preserve">in </w:t>
      </w:r>
      <w:r w:rsidR="00A72CD9" w:rsidRPr="00C01C13">
        <w:rPr>
          <w:rFonts w:asciiTheme="minorHAnsi" w:hAnsiTheme="minorHAnsi" w:cstheme="minorHAnsi"/>
          <w:sz w:val="22"/>
          <w:szCs w:val="22"/>
        </w:rPr>
        <w:t xml:space="preserve">de partij </w:t>
      </w:r>
      <w:r w:rsidR="00E63AA7" w:rsidRPr="00C01C13">
        <w:rPr>
          <w:rFonts w:asciiTheme="minorHAnsi" w:hAnsiTheme="minorHAnsi" w:cstheme="minorHAnsi"/>
          <w:sz w:val="22"/>
          <w:szCs w:val="22"/>
        </w:rPr>
        <w:t>ee</w:t>
      </w:r>
      <w:r w:rsidR="00A72CD9" w:rsidRPr="00C01C13">
        <w:rPr>
          <w:rFonts w:asciiTheme="minorHAnsi" w:hAnsiTheme="minorHAnsi" w:cstheme="minorHAnsi"/>
          <w:sz w:val="22"/>
          <w:szCs w:val="22"/>
        </w:rPr>
        <w:t xml:space="preserve">n of meer ballen reinigen. Als de ballen vastliggen of dicht bij elkaar of tegen de band, </w:t>
      </w:r>
      <w:r w:rsidR="00ED180E" w:rsidRPr="00C01C13">
        <w:rPr>
          <w:rFonts w:asciiTheme="minorHAnsi" w:hAnsiTheme="minorHAnsi" w:cstheme="minorHAnsi"/>
          <w:sz w:val="22"/>
          <w:szCs w:val="22"/>
        </w:rPr>
        <w:t>kan hij het reinigen een stootbeeld uitstellen.</w:t>
      </w:r>
      <w:r w:rsidR="00A72CD9" w:rsidRPr="00C01C13">
        <w:rPr>
          <w:rFonts w:asciiTheme="minorHAnsi" w:hAnsiTheme="minorHAnsi" w:cstheme="minorHAnsi"/>
          <w:sz w:val="22"/>
          <w:szCs w:val="22"/>
        </w:rPr>
        <w:t xml:space="preserve"> </w:t>
      </w:r>
      <w:r w:rsidR="00ED180E" w:rsidRPr="00C01C13">
        <w:rPr>
          <w:rFonts w:asciiTheme="minorHAnsi" w:hAnsiTheme="minorHAnsi" w:cstheme="minorHAnsi"/>
          <w:sz w:val="22"/>
          <w:szCs w:val="22"/>
        </w:rPr>
        <w:t xml:space="preserve">Het </w:t>
      </w:r>
      <w:r w:rsidR="00A72CD9" w:rsidRPr="00C01C13">
        <w:rPr>
          <w:rFonts w:asciiTheme="minorHAnsi" w:hAnsiTheme="minorHAnsi" w:cstheme="minorHAnsi"/>
          <w:sz w:val="22"/>
          <w:szCs w:val="22"/>
        </w:rPr>
        <w:t>reinig</w:t>
      </w:r>
      <w:r w:rsidR="00ED180E" w:rsidRPr="00C01C13">
        <w:rPr>
          <w:rFonts w:asciiTheme="minorHAnsi" w:hAnsiTheme="minorHAnsi" w:cstheme="minorHAnsi"/>
          <w:sz w:val="22"/>
          <w:szCs w:val="22"/>
        </w:rPr>
        <w:t>e</w:t>
      </w:r>
      <w:r w:rsidR="00A72CD9" w:rsidRPr="00C01C13">
        <w:rPr>
          <w:rFonts w:asciiTheme="minorHAnsi" w:hAnsiTheme="minorHAnsi" w:cstheme="minorHAnsi"/>
          <w:sz w:val="22"/>
          <w:szCs w:val="22"/>
        </w:rPr>
        <w:t xml:space="preserve">n dient zo </w:t>
      </w:r>
      <w:r w:rsidR="00ED180E" w:rsidRPr="00C01C13">
        <w:rPr>
          <w:rFonts w:asciiTheme="minorHAnsi" w:hAnsiTheme="minorHAnsi" w:cstheme="minorHAnsi"/>
          <w:sz w:val="22"/>
          <w:szCs w:val="22"/>
        </w:rPr>
        <w:t xml:space="preserve">vlot </w:t>
      </w:r>
      <w:r w:rsidR="00A72CD9" w:rsidRPr="00C01C13">
        <w:rPr>
          <w:rFonts w:asciiTheme="minorHAnsi" w:hAnsiTheme="minorHAnsi" w:cstheme="minorHAnsi"/>
          <w:sz w:val="22"/>
          <w:szCs w:val="22"/>
        </w:rPr>
        <w:t xml:space="preserve">mogelijk te gebeuren. </w:t>
      </w:r>
      <w:r w:rsidR="00ED180E" w:rsidRPr="00C01C13">
        <w:rPr>
          <w:rFonts w:asciiTheme="minorHAnsi" w:hAnsiTheme="minorHAnsi" w:cstheme="minorHAnsi"/>
          <w:sz w:val="22"/>
          <w:szCs w:val="22"/>
        </w:rPr>
        <w:br/>
      </w:r>
      <w:r w:rsidR="00A72CD9" w:rsidRPr="00C01C13">
        <w:rPr>
          <w:rFonts w:asciiTheme="minorHAnsi" w:hAnsiTheme="minorHAnsi" w:cstheme="minorHAnsi"/>
          <w:sz w:val="22"/>
          <w:szCs w:val="22"/>
        </w:rPr>
        <w:t xml:space="preserve">Het schoonmaken dient gerechtvaardigd te zijn. Indien </w:t>
      </w:r>
      <w:r w:rsidR="00ED180E" w:rsidRPr="00C01C13">
        <w:rPr>
          <w:rFonts w:asciiTheme="minorHAnsi" w:hAnsiTheme="minorHAnsi" w:cstheme="minorHAnsi"/>
          <w:sz w:val="22"/>
          <w:szCs w:val="22"/>
        </w:rPr>
        <w:t>objectief geen reden voor het verzoek tot reinigen kan worden vastgesteld en het vermoeden bestaat dat een speler probeert het spel te vertragen</w:t>
      </w:r>
      <w:r w:rsidR="00A72CD9" w:rsidRPr="00C01C13">
        <w:rPr>
          <w:rFonts w:asciiTheme="minorHAnsi" w:hAnsiTheme="minorHAnsi" w:cstheme="minorHAnsi"/>
          <w:sz w:val="22"/>
          <w:szCs w:val="22"/>
        </w:rPr>
        <w:t xml:space="preserve">, dient de </w:t>
      </w:r>
      <w:r w:rsidR="00ED180E" w:rsidRPr="00C01C13">
        <w:rPr>
          <w:rFonts w:asciiTheme="minorHAnsi" w:hAnsiTheme="minorHAnsi" w:cstheme="minorHAnsi"/>
          <w:sz w:val="22"/>
          <w:szCs w:val="22"/>
        </w:rPr>
        <w:t xml:space="preserve">arbiter </w:t>
      </w:r>
      <w:r w:rsidR="00A72CD9" w:rsidRPr="00C01C13">
        <w:rPr>
          <w:rFonts w:asciiTheme="minorHAnsi" w:hAnsiTheme="minorHAnsi" w:cstheme="minorHAnsi"/>
          <w:sz w:val="22"/>
          <w:szCs w:val="22"/>
        </w:rPr>
        <w:t xml:space="preserve">te weigeren en de speler te verzoeken verder te spelen. </w:t>
      </w:r>
      <w:r w:rsidR="00ED180E" w:rsidRPr="00C01C13">
        <w:rPr>
          <w:rFonts w:asciiTheme="minorHAnsi" w:hAnsiTheme="minorHAnsi" w:cstheme="minorHAnsi"/>
          <w:sz w:val="22"/>
          <w:szCs w:val="22"/>
        </w:rPr>
        <w:br/>
      </w:r>
      <w:r w:rsidR="00A72CD9" w:rsidRPr="00C01C13">
        <w:rPr>
          <w:rFonts w:asciiTheme="minorHAnsi" w:hAnsiTheme="minorHAnsi" w:cstheme="minorHAnsi"/>
          <w:sz w:val="22"/>
          <w:szCs w:val="22"/>
        </w:rPr>
        <w:lastRenderedPageBreak/>
        <w:t xml:space="preserve">Voordat de arbiter een bal aanraakt om deze te reinigen, dient hij de plaats waarop die bal ligt zodanig </w:t>
      </w:r>
      <w:r w:rsidR="00BA45D2" w:rsidRPr="00C01C13">
        <w:rPr>
          <w:rFonts w:asciiTheme="minorHAnsi" w:hAnsiTheme="minorHAnsi" w:cstheme="minorHAnsi"/>
          <w:sz w:val="22"/>
          <w:szCs w:val="22"/>
        </w:rPr>
        <w:t>te markeren</w:t>
      </w:r>
      <w:r w:rsidR="00A72CD9" w:rsidRPr="00C01C13">
        <w:rPr>
          <w:rFonts w:asciiTheme="minorHAnsi" w:hAnsiTheme="minorHAnsi" w:cstheme="minorHAnsi"/>
          <w:sz w:val="22"/>
          <w:szCs w:val="22"/>
        </w:rPr>
        <w:t xml:space="preserve"> dat deze na het reinigen op precies dezelfde plaats kan worden teruggeplaatst. Na het terugplaatsen van de ballen dient de arbiter de laatste annonce in zijn geheel te herhalen.</w:t>
      </w:r>
      <w:r w:rsidR="006A6034" w:rsidRPr="00C01C13">
        <w:rPr>
          <w:rFonts w:asciiTheme="minorHAnsi" w:hAnsiTheme="minorHAnsi" w:cstheme="minorHAnsi"/>
          <w:sz w:val="22"/>
          <w:szCs w:val="22"/>
        </w:rPr>
        <w:br/>
      </w:r>
      <w:r w:rsidR="00E63AA7" w:rsidRPr="00CE79FF">
        <w:rPr>
          <w:rFonts w:asciiTheme="minorHAnsi" w:hAnsiTheme="minorHAnsi" w:cstheme="minorHAnsi"/>
          <w:b/>
          <w:bCs/>
          <w:i/>
          <w:sz w:val="22"/>
          <w:szCs w:val="22"/>
        </w:rPr>
        <w:t>Toelichting</w:t>
      </w:r>
      <w:r w:rsidR="00E63AA7" w:rsidRPr="00C01C13">
        <w:rPr>
          <w:rFonts w:asciiTheme="minorHAnsi" w:hAnsiTheme="minorHAnsi" w:cstheme="minorHAnsi"/>
          <w:i/>
          <w:sz w:val="22"/>
          <w:szCs w:val="22"/>
        </w:rPr>
        <w:t xml:space="preserve">: Bij het </w:t>
      </w:r>
      <w:r w:rsidR="00BA45D2" w:rsidRPr="00C01C13">
        <w:rPr>
          <w:rFonts w:asciiTheme="minorHAnsi" w:hAnsiTheme="minorHAnsi" w:cstheme="minorHAnsi"/>
          <w:i/>
          <w:sz w:val="22"/>
          <w:szCs w:val="22"/>
        </w:rPr>
        <w:t>markeren</w:t>
      </w:r>
      <w:r w:rsidR="00E63AA7" w:rsidRPr="00C01C13">
        <w:rPr>
          <w:rFonts w:asciiTheme="minorHAnsi" w:hAnsiTheme="minorHAnsi" w:cstheme="minorHAnsi"/>
          <w:i/>
          <w:sz w:val="22"/>
          <w:szCs w:val="22"/>
        </w:rPr>
        <w:t xml:space="preserve"> van de plaats waar de bal ligt</w:t>
      </w:r>
      <w:r w:rsidR="00BA45D2" w:rsidRPr="00C01C13">
        <w:rPr>
          <w:rFonts w:asciiTheme="minorHAnsi" w:hAnsiTheme="minorHAnsi" w:cstheme="minorHAnsi"/>
          <w:i/>
          <w:sz w:val="22"/>
          <w:szCs w:val="22"/>
        </w:rPr>
        <w:t>,</w:t>
      </w:r>
      <w:r w:rsidR="00E63AA7" w:rsidRPr="00C01C13">
        <w:rPr>
          <w:rFonts w:asciiTheme="minorHAnsi" w:hAnsiTheme="minorHAnsi" w:cstheme="minorHAnsi"/>
          <w:i/>
          <w:sz w:val="22"/>
          <w:szCs w:val="22"/>
        </w:rPr>
        <w:t xml:space="preserve"> wordt </w:t>
      </w:r>
      <w:r w:rsidR="00BA45D2" w:rsidRPr="00C01C13">
        <w:rPr>
          <w:rFonts w:asciiTheme="minorHAnsi" w:hAnsiTheme="minorHAnsi" w:cstheme="minorHAnsi"/>
          <w:i/>
          <w:sz w:val="22"/>
          <w:szCs w:val="22"/>
        </w:rPr>
        <w:t xml:space="preserve">gebruik gemaakt </w:t>
      </w:r>
      <w:r w:rsidR="00E63AA7" w:rsidRPr="00C01C13">
        <w:rPr>
          <w:rFonts w:asciiTheme="minorHAnsi" w:hAnsiTheme="minorHAnsi" w:cstheme="minorHAnsi"/>
          <w:i/>
          <w:sz w:val="22"/>
          <w:szCs w:val="22"/>
        </w:rPr>
        <w:t xml:space="preserve">van de schaduwlijn die die bal op het laken </w:t>
      </w:r>
      <w:r w:rsidR="00BA45D2" w:rsidRPr="00C01C13">
        <w:rPr>
          <w:rFonts w:asciiTheme="minorHAnsi" w:hAnsiTheme="minorHAnsi" w:cstheme="minorHAnsi"/>
          <w:i/>
          <w:sz w:val="22"/>
          <w:szCs w:val="22"/>
        </w:rPr>
        <w:t>maakt</w:t>
      </w:r>
      <w:r w:rsidR="00E63AA7" w:rsidRPr="00C01C13">
        <w:rPr>
          <w:rFonts w:asciiTheme="minorHAnsi" w:hAnsiTheme="minorHAnsi" w:cstheme="minorHAnsi"/>
          <w:i/>
          <w:sz w:val="22"/>
          <w:szCs w:val="22"/>
        </w:rPr>
        <w:t>. Met kleine, dunne krijtstreepjes (die de arbiter nadien zal verwijderen) geeft de arbiter die schaduwlijn aan</w:t>
      </w:r>
      <w:r w:rsidR="00BA45D2" w:rsidRPr="00C01C13">
        <w:rPr>
          <w:rFonts w:asciiTheme="minorHAnsi" w:hAnsiTheme="minorHAnsi" w:cstheme="minorHAnsi"/>
          <w:i/>
          <w:sz w:val="22"/>
          <w:szCs w:val="22"/>
        </w:rPr>
        <w:t>. Ook mag de arbiter van een</w:t>
      </w:r>
      <w:r w:rsidR="00BA45D2" w:rsidRPr="00C01C13">
        <w:rPr>
          <w:rFonts w:asciiTheme="minorHAnsi" w:hAnsiTheme="minorHAnsi" w:cstheme="minorHAnsi"/>
          <w:sz w:val="22"/>
          <w:szCs w:val="22"/>
        </w:rPr>
        <w:t xml:space="preserve"> </w:t>
      </w:r>
      <w:r w:rsidR="00BA45D2" w:rsidRPr="00C01C13">
        <w:rPr>
          <w:rFonts w:asciiTheme="minorHAnsi" w:hAnsiTheme="minorHAnsi" w:cstheme="minorHAnsi"/>
          <w:i/>
          <w:iCs/>
          <w:sz w:val="22"/>
          <w:szCs w:val="22"/>
        </w:rPr>
        <w:t>marker (een blokje met een halfronde uitsparing ter grootte van een biljartbal) gebruik maken om de bal(len) op de juiste positie terug te plaatsen</w:t>
      </w:r>
      <w:r w:rsidR="00E63AA7" w:rsidRPr="00C01C13">
        <w:rPr>
          <w:rFonts w:asciiTheme="minorHAnsi" w:hAnsiTheme="minorHAnsi" w:cstheme="minorHAnsi"/>
          <w:i/>
          <w:iCs/>
          <w:sz w:val="22"/>
          <w:szCs w:val="22"/>
        </w:rPr>
        <w:t>.</w:t>
      </w:r>
      <w:r w:rsidR="009C08E4" w:rsidRPr="00C01C13">
        <w:rPr>
          <w:rFonts w:asciiTheme="minorHAnsi" w:hAnsiTheme="minorHAnsi" w:cstheme="minorHAnsi"/>
          <w:i/>
          <w:sz w:val="22"/>
          <w:szCs w:val="22"/>
        </w:rPr>
        <w:t xml:space="preserve"> </w:t>
      </w:r>
    </w:p>
    <w:p w14:paraId="7B685B6E" w14:textId="77777777" w:rsidR="00BD30B8" w:rsidRDefault="00660B26" w:rsidP="00A15F8F">
      <w:pPr>
        <w:pStyle w:val="artikelnrinspring"/>
        <w:numPr>
          <w:ilvl w:val="0"/>
          <w:numId w:val="32"/>
        </w:numPr>
        <w:spacing w:after="120"/>
        <w:rPr>
          <w:rFonts w:asciiTheme="minorHAnsi" w:hAnsiTheme="minorHAnsi" w:cstheme="minorHAnsi"/>
          <w:sz w:val="22"/>
          <w:szCs w:val="22"/>
        </w:rPr>
      </w:pPr>
      <w:r w:rsidRPr="00572C50">
        <w:rPr>
          <w:rFonts w:asciiTheme="minorHAnsi" w:hAnsiTheme="minorHAnsi" w:cstheme="minorHAnsi"/>
          <w:sz w:val="22"/>
          <w:szCs w:val="22"/>
          <w:highlight w:val="yellow"/>
        </w:rPr>
        <w:t>Spelers mogen tijdens hun beurt een vuiltje van het speelvlak verwijderen. De speler mag het ook aan de arbiter vragen</w:t>
      </w:r>
      <w:r w:rsidR="00BD30B8" w:rsidRPr="00572C50">
        <w:rPr>
          <w:rFonts w:asciiTheme="minorHAnsi" w:hAnsiTheme="minorHAnsi" w:cstheme="minorHAnsi"/>
          <w:sz w:val="22"/>
          <w:szCs w:val="22"/>
          <w:highlight w:val="yellow"/>
        </w:rPr>
        <w:t>, zeker als het verwijderen van het vuiltje een risico meebrengt tot het maken van een touché.  Arbiters mogen niet op eigen initiatief een vuiltje van het speelvlak verwijderen.</w:t>
      </w:r>
    </w:p>
    <w:p w14:paraId="7178E607" w14:textId="4EDBE7E8" w:rsidR="00660B26" w:rsidRDefault="00BD30B8" w:rsidP="00A15F8F">
      <w:pPr>
        <w:pStyle w:val="artikelnrinspring"/>
        <w:numPr>
          <w:ilvl w:val="0"/>
          <w:numId w:val="32"/>
        </w:numPr>
        <w:spacing w:after="120"/>
        <w:rPr>
          <w:rFonts w:asciiTheme="minorHAnsi" w:hAnsiTheme="minorHAnsi" w:cstheme="minorHAnsi"/>
          <w:sz w:val="22"/>
          <w:szCs w:val="22"/>
        </w:rPr>
      </w:pPr>
      <w:r w:rsidRPr="00572C50">
        <w:rPr>
          <w:rFonts w:asciiTheme="minorHAnsi" w:hAnsiTheme="minorHAnsi" w:cstheme="minorHAnsi"/>
          <w:sz w:val="22"/>
          <w:szCs w:val="22"/>
          <w:highlight w:val="yellow"/>
        </w:rPr>
        <w:t xml:space="preserve">Spelers mogen ook aan de arbiter vragen om vervaagde lijnen te herstellen of het </w:t>
      </w:r>
      <w:r w:rsidR="00572C50" w:rsidRPr="00572C50">
        <w:rPr>
          <w:rFonts w:asciiTheme="minorHAnsi" w:hAnsiTheme="minorHAnsi" w:cstheme="minorHAnsi"/>
          <w:sz w:val="22"/>
          <w:szCs w:val="22"/>
          <w:highlight w:val="yellow"/>
        </w:rPr>
        <w:t xml:space="preserve">hele </w:t>
      </w:r>
      <w:r w:rsidRPr="00572C50">
        <w:rPr>
          <w:rFonts w:asciiTheme="minorHAnsi" w:hAnsiTheme="minorHAnsi" w:cstheme="minorHAnsi"/>
          <w:sz w:val="22"/>
          <w:szCs w:val="22"/>
          <w:highlight w:val="yellow"/>
        </w:rPr>
        <w:t xml:space="preserve">speelvlak </w:t>
      </w:r>
      <w:r w:rsidR="00040B82" w:rsidRPr="00572C50">
        <w:rPr>
          <w:rFonts w:asciiTheme="minorHAnsi" w:hAnsiTheme="minorHAnsi" w:cstheme="minorHAnsi"/>
          <w:sz w:val="22"/>
          <w:szCs w:val="22"/>
          <w:highlight w:val="yellow"/>
        </w:rPr>
        <w:t xml:space="preserve">te </w:t>
      </w:r>
      <w:r w:rsidRPr="00572C50">
        <w:rPr>
          <w:rFonts w:asciiTheme="minorHAnsi" w:hAnsiTheme="minorHAnsi" w:cstheme="minorHAnsi"/>
          <w:sz w:val="22"/>
          <w:szCs w:val="22"/>
          <w:highlight w:val="yellow"/>
        </w:rPr>
        <w:t>laten reinigen</w:t>
      </w:r>
      <w:r w:rsidR="00A8102A" w:rsidRPr="00572C50">
        <w:rPr>
          <w:rFonts w:asciiTheme="minorHAnsi" w:hAnsiTheme="minorHAnsi" w:cstheme="minorHAnsi"/>
          <w:sz w:val="22"/>
          <w:szCs w:val="22"/>
          <w:highlight w:val="yellow"/>
        </w:rPr>
        <w:t>.</w:t>
      </w:r>
      <w:r w:rsidRPr="00572C50">
        <w:rPr>
          <w:rFonts w:asciiTheme="minorHAnsi" w:hAnsiTheme="minorHAnsi" w:cstheme="minorHAnsi"/>
          <w:sz w:val="22"/>
          <w:szCs w:val="22"/>
          <w:highlight w:val="yellow"/>
        </w:rPr>
        <w:t xml:space="preserve"> </w:t>
      </w:r>
      <w:r w:rsidR="00040B82" w:rsidRPr="00572C50">
        <w:rPr>
          <w:rFonts w:asciiTheme="minorHAnsi" w:hAnsiTheme="minorHAnsi" w:cstheme="minorHAnsi"/>
          <w:sz w:val="22"/>
          <w:szCs w:val="22"/>
          <w:highlight w:val="yellow"/>
        </w:rPr>
        <w:t>De arbiter mag dat weigeren als hij geen noodzaak ziet om de partij daarvoor stil te leggen.  Maar de arbiter mag het ook op eigen initiatief doen, bijvoorbeeld als hij de kaderlijnen niet goed meer kan zien of als tijdens de partij door een incident het speelvlak zodanig verontreinigd is dat naar zijn mening het spel ernstig gehinderd wordt.  De arbiter draagt het herstellen van de lijnen of het reinigen van het speelvlak op aan de wedstrijdleider.</w:t>
      </w:r>
      <w:r w:rsidR="00040B82" w:rsidRPr="00572C50">
        <w:rPr>
          <w:rFonts w:asciiTheme="minorHAnsi" w:hAnsiTheme="minorHAnsi" w:cstheme="minorHAnsi"/>
          <w:sz w:val="22"/>
          <w:szCs w:val="22"/>
          <w:highlight w:val="yellow"/>
        </w:rPr>
        <w:br/>
      </w:r>
      <w:r w:rsidR="00040B82" w:rsidRPr="00572C50">
        <w:rPr>
          <w:rFonts w:asciiTheme="minorHAnsi" w:hAnsiTheme="minorHAnsi" w:cstheme="minorHAnsi"/>
          <w:b/>
          <w:bCs/>
          <w:i/>
          <w:sz w:val="22"/>
          <w:szCs w:val="22"/>
          <w:highlight w:val="yellow"/>
        </w:rPr>
        <w:t>Toelichting</w:t>
      </w:r>
      <w:r w:rsidR="00040B82" w:rsidRPr="00572C50">
        <w:rPr>
          <w:rFonts w:asciiTheme="minorHAnsi" w:hAnsiTheme="minorHAnsi" w:cstheme="minorHAnsi"/>
          <w:i/>
          <w:sz w:val="22"/>
          <w:szCs w:val="22"/>
          <w:highlight w:val="yellow"/>
        </w:rPr>
        <w:t xml:space="preserve">: zo’n incident kan zijn dat een speler met zijn keu een lamp raakt, waardoor </w:t>
      </w:r>
      <w:r w:rsidR="004B0D75" w:rsidRPr="00572C50">
        <w:rPr>
          <w:rFonts w:asciiTheme="minorHAnsi" w:hAnsiTheme="minorHAnsi" w:cstheme="minorHAnsi"/>
          <w:i/>
          <w:sz w:val="22"/>
          <w:szCs w:val="22"/>
          <w:highlight w:val="yellow"/>
        </w:rPr>
        <w:t>e</w:t>
      </w:r>
      <w:r w:rsidR="00040B82" w:rsidRPr="00572C50">
        <w:rPr>
          <w:rFonts w:asciiTheme="minorHAnsi" w:hAnsiTheme="minorHAnsi" w:cstheme="minorHAnsi"/>
          <w:i/>
          <w:sz w:val="22"/>
          <w:szCs w:val="22"/>
          <w:highlight w:val="yellow"/>
        </w:rPr>
        <w:t>r een wolk van stof en vuildeeltjes op het laken achterblijft.  Het trekken van lijnen of het reinigen van het speelvlak behoor</w:t>
      </w:r>
      <w:r w:rsidR="004B0D75" w:rsidRPr="00572C50">
        <w:rPr>
          <w:rFonts w:asciiTheme="minorHAnsi" w:hAnsiTheme="minorHAnsi" w:cstheme="minorHAnsi"/>
          <w:i/>
          <w:sz w:val="22"/>
          <w:szCs w:val="22"/>
          <w:highlight w:val="yellow"/>
        </w:rPr>
        <w:t>t</w:t>
      </w:r>
      <w:r w:rsidR="00040B82" w:rsidRPr="00572C50">
        <w:rPr>
          <w:rFonts w:asciiTheme="minorHAnsi" w:hAnsiTheme="minorHAnsi" w:cstheme="minorHAnsi"/>
          <w:i/>
          <w:sz w:val="22"/>
          <w:szCs w:val="22"/>
          <w:highlight w:val="yellow"/>
        </w:rPr>
        <w:t xml:space="preserve"> </w:t>
      </w:r>
      <w:r w:rsidR="00572C50">
        <w:rPr>
          <w:rFonts w:asciiTheme="minorHAnsi" w:hAnsiTheme="minorHAnsi" w:cstheme="minorHAnsi"/>
          <w:i/>
          <w:sz w:val="22"/>
          <w:szCs w:val="22"/>
          <w:highlight w:val="yellow"/>
        </w:rPr>
        <w:t xml:space="preserve">formeel </w:t>
      </w:r>
      <w:r w:rsidR="00040B82" w:rsidRPr="00572C50">
        <w:rPr>
          <w:rFonts w:asciiTheme="minorHAnsi" w:hAnsiTheme="minorHAnsi" w:cstheme="minorHAnsi"/>
          <w:i/>
          <w:sz w:val="22"/>
          <w:szCs w:val="22"/>
          <w:highlight w:val="yellow"/>
        </w:rPr>
        <w:t>niet tot de taken van een arbiter.</w:t>
      </w:r>
    </w:p>
    <w:p w14:paraId="0E6E91FC" w14:textId="2C69CA0C" w:rsidR="00A72CD9" w:rsidRPr="00C01C13" w:rsidRDefault="00A72CD9" w:rsidP="00A15F8F">
      <w:pPr>
        <w:pStyle w:val="artikelnrinspring"/>
        <w:numPr>
          <w:ilvl w:val="0"/>
          <w:numId w:val="32"/>
        </w:numPr>
        <w:spacing w:after="120"/>
        <w:rPr>
          <w:rFonts w:asciiTheme="minorHAnsi" w:hAnsiTheme="minorHAnsi" w:cstheme="minorHAnsi"/>
          <w:sz w:val="22"/>
          <w:szCs w:val="22"/>
        </w:rPr>
      </w:pPr>
      <w:r w:rsidRPr="00C01C13">
        <w:rPr>
          <w:rFonts w:asciiTheme="minorHAnsi" w:hAnsiTheme="minorHAnsi" w:cstheme="minorHAnsi"/>
          <w:sz w:val="22"/>
          <w:szCs w:val="22"/>
        </w:rPr>
        <w:t xml:space="preserve">Zal een partij vermoedelijk meer dan </w:t>
      </w:r>
      <w:r w:rsidR="00E63AA7" w:rsidRPr="00C01C13">
        <w:rPr>
          <w:rFonts w:asciiTheme="minorHAnsi" w:hAnsiTheme="minorHAnsi" w:cstheme="minorHAnsi"/>
          <w:sz w:val="22"/>
          <w:szCs w:val="22"/>
        </w:rPr>
        <w:t>ee</w:t>
      </w:r>
      <w:r w:rsidRPr="00C01C13">
        <w:rPr>
          <w:rFonts w:asciiTheme="minorHAnsi" w:hAnsiTheme="minorHAnsi" w:cstheme="minorHAnsi"/>
          <w:sz w:val="22"/>
          <w:szCs w:val="22"/>
        </w:rPr>
        <w:t xml:space="preserve">n uur vergen en is een tweede arbiter beschikbaar, dan dient van arbiter te worden gewisseld nadat een van de spelers de helft van de voor hem vastgestelde partijlengte heeft bereikt en zodra hij daarna zijn beurt moet beëindigen. </w:t>
      </w:r>
    </w:p>
    <w:p w14:paraId="705DC9BE" w14:textId="77777777" w:rsidR="00CB481D" w:rsidRPr="00C01C13" w:rsidRDefault="00CB481D" w:rsidP="005B1D3F">
      <w:pPr>
        <w:pStyle w:val="Art"/>
        <w:numPr>
          <w:ilvl w:val="0"/>
          <w:numId w:val="0"/>
        </w:numPr>
      </w:pPr>
    </w:p>
    <w:p w14:paraId="43E7D79D" w14:textId="0E52CDCD" w:rsidR="005D5F7A" w:rsidRPr="00C01C13" w:rsidRDefault="00E76704" w:rsidP="00D148CD">
      <w:pPr>
        <w:pStyle w:val="Art"/>
        <w:keepNext/>
        <w:keepLines/>
      </w:pPr>
      <w:bookmarkStart w:id="84" w:name="_Toc231396800"/>
      <w:r w:rsidRPr="00551BC4">
        <w:rPr>
          <w:highlight w:val="yellow"/>
        </w:rPr>
        <w:t>Kledingregels geldend voor arbiters</w:t>
      </w:r>
      <w:r w:rsidR="005172EE" w:rsidRPr="00C01C13">
        <w:t>; insignes</w:t>
      </w:r>
      <w:bookmarkEnd w:id="84"/>
    </w:p>
    <w:p w14:paraId="3047829E" w14:textId="7F6026E6" w:rsidR="005D5F7A" w:rsidRPr="00C01C13" w:rsidRDefault="005D5F7A" w:rsidP="00D148CD">
      <w:pPr>
        <w:pStyle w:val="artikelnrinspring"/>
        <w:keepNext/>
        <w:keepLines/>
        <w:widowControl/>
        <w:numPr>
          <w:ilvl w:val="0"/>
          <w:numId w:val="0"/>
        </w:numPr>
        <w:rPr>
          <w:rFonts w:asciiTheme="minorHAnsi" w:hAnsiTheme="minorHAnsi" w:cstheme="minorHAnsi"/>
          <w:sz w:val="22"/>
          <w:szCs w:val="22"/>
        </w:rPr>
      </w:pPr>
      <w:r w:rsidRPr="00C01C13">
        <w:rPr>
          <w:rFonts w:asciiTheme="minorHAnsi" w:hAnsiTheme="minorHAnsi" w:cstheme="minorHAnsi"/>
          <w:sz w:val="22"/>
          <w:szCs w:val="22"/>
        </w:rPr>
        <w:t>Voor arbiters, die als zodanig in een officiële wedstrijd fungeren,</w:t>
      </w:r>
      <w:r w:rsidR="00E76704" w:rsidRPr="00C01C13">
        <w:rPr>
          <w:rFonts w:asciiTheme="minorHAnsi" w:hAnsiTheme="minorHAnsi" w:cstheme="minorHAnsi"/>
          <w:sz w:val="22"/>
          <w:szCs w:val="22"/>
        </w:rPr>
        <w:t xml:space="preserve"> gelden, zowel bij de openings</w:t>
      </w:r>
      <w:r w:rsidR="009750E7" w:rsidRPr="00C01C13">
        <w:rPr>
          <w:rFonts w:asciiTheme="minorHAnsi" w:hAnsiTheme="minorHAnsi" w:cstheme="minorHAnsi"/>
          <w:sz w:val="22"/>
          <w:szCs w:val="22"/>
        </w:rPr>
        <w:t>-</w:t>
      </w:r>
      <w:r w:rsidR="001F2EAE" w:rsidRPr="00C01C13">
        <w:rPr>
          <w:rFonts w:asciiTheme="minorHAnsi" w:hAnsiTheme="minorHAnsi" w:cstheme="minorHAnsi"/>
          <w:sz w:val="22"/>
          <w:szCs w:val="22"/>
        </w:rPr>
        <w:t xml:space="preserve"> </w:t>
      </w:r>
      <w:r w:rsidRPr="00C01C13">
        <w:rPr>
          <w:rFonts w:asciiTheme="minorHAnsi" w:hAnsiTheme="minorHAnsi" w:cstheme="minorHAnsi"/>
          <w:sz w:val="22"/>
          <w:szCs w:val="22"/>
        </w:rPr>
        <w:t>en de sluitingsceremonie, alsmede tijdens de partijen de volgende verplichtingen:</w:t>
      </w:r>
      <w:r w:rsidRPr="00C01C13">
        <w:rPr>
          <w:rFonts w:asciiTheme="minorHAnsi" w:hAnsiTheme="minorHAnsi" w:cstheme="minorHAnsi"/>
          <w:sz w:val="22"/>
          <w:szCs w:val="22"/>
        </w:rPr>
        <w:tab/>
      </w:r>
    </w:p>
    <w:p w14:paraId="696E535D" w14:textId="68BA183F" w:rsidR="006A6034" w:rsidRPr="00A15F8F" w:rsidRDefault="005D5F7A" w:rsidP="00A15F8F">
      <w:pPr>
        <w:pStyle w:val="ListParagraph"/>
        <w:numPr>
          <w:ilvl w:val="0"/>
          <w:numId w:val="36"/>
        </w:numPr>
        <w:autoSpaceDE w:val="0"/>
        <w:autoSpaceDN w:val="0"/>
        <w:adjustRightInd w:val="0"/>
        <w:spacing w:before="0" w:beforeAutospacing="0" w:after="120" w:afterAutospacing="0"/>
        <w:ind w:left="426" w:hanging="426"/>
        <w:contextualSpacing w:val="0"/>
        <w:rPr>
          <w:rFonts w:asciiTheme="minorHAnsi" w:hAnsiTheme="minorHAnsi" w:cstheme="minorHAnsi"/>
        </w:rPr>
      </w:pPr>
      <w:r w:rsidRPr="00C01C13">
        <w:rPr>
          <w:rFonts w:asciiTheme="minorHAnsi" w:hAnsiTheme="minorHAnsi" w:cstheme="minorHAnsi"/>
        </w:rPr>
        <w:t>UMB-, CEB-</w:t>
      </w:r>
      <w:r w:rsidR="00772A2C">
        <w:rPr>
          <w:rFonts w:asciiTheme="minorHAnsi" w:hAnsiTheme="minorHAnsi" w:cstheme="minorHAnsi"/>
        </w:rPr>
        <w:t xml:space="preserve"> en</w:t>
      </w:r>
      <w:r w:rsidRPr="00C01C13">
        <w:rPr>
          <w:rFonts w:asciiTheme="minorHAnsi" w:hAnsiTheme="minorHAnsi" w:cstheme="minorHAnsi"/>
        </w:rPr>
        <w:t xml:space="preserve"> </w:t>
      </w:r>
      <w:r w:rsidRPr="00F94995">
        <w:rPr>
          <w:rFonts w:asciiTheme="minorHAnsi" w:hAnsiTheme="minorHAnsi" w:cstheme="minorHAnsi"/>
        </w:rPr>
        <w:t xml:space="preserve">nationale </w:t>
      </w:r>
      <w:r w:rsidR="00CA6EE5">
        <w:rPr>
          <w:rFonts w:asciiTheme="minorHAnsi" w:hAnsiTheme="minorHAnsi" w:cstheme="minorHAnsi"/>
        </w:rPr>
        <w:t xml:space="preserve">arbiters </w:t>
      </w:r>
      <w:r w:rsidRPr="00F94995">
        <w:rPr>
          <w:rFonts w:asciiTheme="minorHAnsi" w:hAnsiTheme="minorHAnsi" w:cstheme="minorHAnsi"/>
        </w:rPr>
        <w:t>dienen te dragen:</w:t>
      </w:r>
      <w:r w:rsidR="001F2EAE" w:rsidRPr="00F94995">
        <w:rPr>
          <w:rFonts w:asciiTheme="minorHAnsi" w:hAnsiTheme="minorHAnsi" w:cstheme="minorHAnsi"/>
        </w:rPr>
        <w:br/>
      </w:r>
      <w:r w:rsidRPr="00F94995">
        <w:rPr>
          <w:rFonts w:asciiTheme="minorHAnsi" w:hAnsiTheme="minorHAnsi" w:cstheme="minorHAnsi"/>
        </w:rPr>
        <w:t>zwarte smoking, wit smokingoverhemd</w:t>
      </w:r>
      <w:r w:rsidRPr="00C01C13">
        <w:rPr>
          <w:rFonts w:asciiTheme="minorHAnsi" w:hAnsiTheme="minorHAnsi" w:cstheme="minorHAnsi"/>
        </w:rPr>
        <w:t xml:space="preserve"> en vlinderstrik met een door het </w:t>
      </w:r>
      <w:r w:rsidR="00664221">
        <w:rPr>
          <w:rFonts w:asciiTheme="minorHAnsi" w:hAnsiTheme="minorHAnsi" w:cstheme="minorHAnsi"/>
        </w:rPr>
        <w:t>KVC-</w:t>
      </w:r>
      <w:r w:rsidRPr="00C01C13">
        <w:rPr>
          <w:rFonts w:asciiTheme="minorHAnsi" w:hAnsiTheme="minorHAnsi" w:cstheme="minorHAnsi"/>
        </w:rPr>
        <w:t xml:space="preserve">bestuur vast te stellen kleur, zwarte sokken en zwarte lederen schoenen, niet zijnde zwarte sportschoenen of het tenue te dragen dat door het </w:t>
      </w:r>
      <w:r w:rsidR="003F2A7F" w:rsidRPr="00C01C13">
        <w:rPr>
          <w:rFonts w:asciiTheme="minorHAnsi" w:hAnsiTheme="minorHAnsi" w:cstheme="minorHAnsi"/>
        </w:rPr>
        <w:t>KVC-</w:t>
      </w:r>
      <w:r w:rsidRPr="00C01C13">
        <w:rPr>
          <w:rFonts w:asciiTheme="minorHAnsi" w:hAnsiTheme="minorHAnsi" w:cstheme="minorHAnsi"/>
        </w:rPr>
        <w:t>bestuur is toegelaten;</w:t>
      </w:r>
      <w:r w:rsidRPr="00C01C13" w:rsidDel="004D614A">
        <w:rPr>
          <w:rFonts w:asciiTheme="minorHAnsi" w:hAnsiTheme="minorHAnsi" w:cstheme="minorHAnsi"/>
        </w:rPr>
        <w:t xml:space="preserve"> </w:t>
      </w:r>
      <w:r w:rsidR="00623774" w:rsidRPr="00C01C13">
        <w:rPr>
          <w:rFonts w:asciiTheme="minorHAnsi" w:hAnsiTheme="minorHAnsi" w:cstheme="minorHAnsi"/>
        </w:rPr>
        <w:br/>
      </w:r>
      <w:r w:rsidR="00623774" w:rsidRPr="00CE79FF">
        <w:rPr>
          <w:rFonts w:asciiTheme="minorHAnsi" w:hAnsiTheme="minorHAnsi" w:cstheme="minorHAnsi"/>
          <w:b/>
          <w:i/>
        </w:rPr>
        <w:t>Toelichting</w:t>
      </w:r>
      <w:r w:rsidR="00623774" w:rsidRPr="00C01C13">
        <w:rPr>
          <w:rFonts w:asciiTheme="minorHAnsi" w:hAnsiTheme="minorHAnsi" w:cstheme="minorHAnsi"/>
          <w:bCs/>
          <w:i/>
        </w:rPr>
        <w:t>: Indien de zwarte smoking is bepaald, dan wordt de (klassieke) smoking met lange revers bedoeld.</w:t>
      </w:r>
    </w:p>
    <w:p w14:paraId="4B04CFC9" w14:textId="38268148" w:rsidR="00C77BD2" w:rsidRPr="00A15F8F" w:rsidRDefault="005D5F7A" w:rsidP="00A15F8F">
      <w:pPr>
        <w:pStyle w:val="ListParagraph"/>
        <w:numPr>
          <w:ilvl w:val="0"/>
          <w:numId w:val="36"/>
        </w:numPr>
        <w:autoSpaceDE w:val="0"/>
        <w:autoSpaceDN w:val="0"/>
        <w:adjustRightInd w:val="0"/>
        <w:spacing w:before="0" w:beforeAutospacing="0" w:after="120" w:afterAutospacing="0"/>
        <w:ind w:left="426" w:hanging="426"/>
        <w:contextualSpacing w:val="0"/>
        <w:rPr>
          <w:rFonts w:asciiTheme="minorHAnsi" w:hAnsiTheme="minorHAnsi" w:cstheme="minorHAnsi"/>
        </w:rPr>
      </w:pPr>
      <w:r w:rsidRPr="00304C45">
        <w:rPr>
          <w:rFonts w:asciiTheme="minorHAnsi" w:hAnsiTheme="minorHAnsi" w:cstheme="minorHAnsi"/>
        </w:rPr>
        <w:t>Arbiters 3 (</w:t>
      </w:r>
      <w:r w:rsidR="000B5437" w:rsidRPr="00304C45">
        <w:rPr>
          <w:rFonts w:asciiTheme="minorHAnsi" w:hAnsiTheme="minorHAnsi" w:cstheme="minorHAnsi"/>
        </w:rPr>
        <w:t xml:space="preserve">voorheen </w:t>
      </w:r>
      <w:r w:rsidRPr="00304C45">
        <w:rPr>
          <w:rFonts w:asciiTheme="minorHAnsi" w:hAnsiTheme="minorHAnsi" w:cstheme="minorHAnsi"/>
        </w:rPr>
        <w:t xml:space="preserve">gewestelijke </w:t>
      </w:r>
      <w:r w:rsidRPr="00772A2C">
        <w:rPr>
          <w:rFonts w:asciiTheme="minorHAnsi" w:hAnsiTheme="minorHAnsi" w:cstheme="minorHAnsi"/>
        </w:rPr>
        <w:t xml:space="preserve">arbiters) </w:t>
      </w:r>
      <w:r w:rsidR="00304C45" w:rsidRPr="00772A2C">
        <w:rPr>
          <w:rFonts w:asciiTheme="minorHAnsi" w:hAnsiTheme="minorHAnsi" w:cstheme="minorHAnsi"/>
        </w:rPr>
        <w:t xml:space="preserve">en 2 (voorheen districtsarbiters) </w:t>
      </w:r>
      <w:r w:rsidRPr="00772A2C">
        <w:rPr>
          <w:rFonts w:asciiTheme="minorHAnsi" w:hAnsiTheme="minorHAnsi" w:cstheme="minorHAnsi"/>
        </w:rPr>
        <w:t>dienen te dragen:</w:t>
      </w:r>
      <w:r w:rsidR="001F2EAE" w:rsidRPr="00772A2C">
        <w:rPr>
          <w:rFonts w:asciiTheme="minorHAnsi" w:hAnsiTheme="minorHAnsi" w:cstheme="minorHAnsi"/>
        </w:rPr>
        <w:br/>
      </w:r>
      <w:r w:rsidR="00623774" w:rsidRPr="00772A2C">
        <w:rPr>
          <w:rFonts w:asciiTheme="minorHAnsi" w:hAnsiTheme="minorHAnsi" w:cstheme="minorHAnsi"/>
        </w:rPr>
        <w:t>het onder a. bedoelde tenue,</w:t>
      </w:r>
      <w:r w:rsidRPr="00772A2C">
        <w:rPr>
          <w:rFonts w:asciiTheme="minorHAnsi" w:hAnsiTheme="minorHAnsi" w:cstheme="minorHAnsi"/>
        </w:rPr>
        <w:t xml:space="preserve"> of</w:t>
      </w:r>
      <w:r w:rsidR="00623774" w:rsidRPr="00772A2C">
        <w:rPr>
          <w:rFonts w:asciiTheme="minorHAnsi" w:hAnsiTheme="minorHAnsi" w:cstheme="minorHAnsi"/>
        </w:rPr>
        <w:t>:</w:t>
      </w:r>
      <w:r w:rsidR="006A6034" w:rsidRPr="00772A2C">
        <w:rPr>
          <w:rFonts w:asciiTheme="minorHAnsi" w:hAnsiTheme="minorHAnsi" w:cstheme="minorHAnsi"/>
        </w:rPr>
        <w:br/>
      </w:r>
      <w:r w:rsidRPr="00772A2C">
        <w:rPr>
          <w:rFonts w:asciiTheme="minorHAnsi" w:hAnsiTheme="minorHAnsi" w:cstheme="minorHAnsi"/>
        </w:rPr>
        <w:t>een zwarte pantalon, zwart colbert</w:t>
      </w:r>
      <w:r w:rsidR="00304C45" w:rsidRPr="00772A2C">
        <w:rPr>
          <w:rFonts w:asciiTheme="minorHAnsi" w:hAnsiTheme="minorHAnsi" w:cstheme="minorHAnsi"/>
        </w:rPr>
        <w:t xml:space="preserve"> of gilet over</w:t>
      </w:r>
      <w:r w:rsidRPr="00772A2C">
        <w:rPr>
          <w:rFonts w:asciiTheme="minorHAnsi" w:hAnsiTheme="minorHAnsi" w:cstheme="minorHAnsi"/>
        </w:rPr>
        <w:t xml:space="preserve"> een wit overhemd met een zwarte vlinderstrik, zwarte sokken en zwarte leren schoenen, niet zijnde zwarte sportschoenen.</w:t>
      </w:r>
      <w:r w:rsidR="00304C45" w:rsidRPr="00772A2C">
        <w:rPr>
          <w:rFonts w:asciiTheme="minorHAnsi" w:hAnsiTheme="minorHAnsi" w:cstheme="minorHAnsi"/>
        </w:rPr>
        <w:t xml:space="preserve">  De mouwen van het overhemd dienen lang te zijn en lang te worden gedragen.</w:t>
      </w:r>
      <w:r w:rsidR="00304C45" w:rsidRPr="00772A2C">
        <w:rPr>
          <w:rFonts w:asciiTheme="minorHAnsi" w:hAnsiTheme="minorHAnsi" w:cstheme="minorHAnsi"/>
        </w:rPr>
        <w:br/>
        <w:t>N.B. Ranking arbiters zijn in principe nog arbiter 3 en mogen dus bovengenoemd tenue dragen.</w:t>
      </w:r>
    </w:p>
    <w:p w14:paraId="4F4487CF" w14:textId="7D0B0FCB" w:rsidR="009F3266" w:rsidRPr="00A15F8F" w:rsidRDefault="000B5437" w:rsidP="00A15F8F">
      <w:pPr>
        <w:pStyle w:val="ListParagraph"/>
        <w:numPr>
          <w:ilvl w:val="0"/>
          <w:numId w:val="36"/>
        </w:numPr>
        <w:autoSpaceDE w:val="0"/>
        <w:autoSpaceDN w:val="0"/>
        <w:adjustRightInd w:val="0"/>
        <w:spacing w:before="0" w:beforeAutospacing="0" w:after="120" w:afterAutospacing="0"/>
        <w:ind w:left="426" w:hanging="426"/>
        <w:contextualSpacing w:val="0"/>
        <w:rPr>
          <w:rFonts w:asciiTheme="minorHAnsi" w:hAnsiTheme="minorHAnsi" w:cstheme="minorHAnsi"/>
        </w:rPr>
      </w:pPr>
      <w:r w:rsidRPr="00772A2C">
        <w:rPr>
          <w:rFonts w:asciiTheme="minorHAnsi" w:hAnsiTheme="minorHAnsi" w:cstheme="minorHAnsi"/>
        </w:rPr>
        <w:t xml:space="preserve">Arbiters 1 (voorheen clubarbiters) </w:t>
      </w:r>
      <w:r w:rsidR="00551C5E" w:rsidRPr="00772A2C">
        <w:rPr>
          <w:rFonts w:asciiTheme="minorHAnsi" w:hAnsiTheme="minorHAnsi" w:cstheme="minorHAnsi"/>
        </w:rPr>
        <w:t xml:space="preserve">dienen </w:t>
      </w:r>
      <w:r w:rsidR="00623774" w:rsidRPr="00772A2C">
        <w:rPr>
          <w:rFonts w:asciiTheme="minorHAnsi" w:hAnsiTheme="minorHAnsi" w:cstheme="minorHAnsi"/>
        </w:rPr>
        <w:t>te dragen:</w:t>
      </w:r>
      <w:r w:rsidR="00623774" w:rsidRPr="00C01C13">
        <w:rPr>
          <w:rFonts w:asciiTheme="minorHAnsi" w:hAnsiTheme="minorHAnsi" w:cstheme="minorHAnsi"/>
        </w:rPr>
        <w:br/>
        <w:t xml:space="preserve">het onder </w:t>
      </w:r>
      <w:r w:rsidR="00660B26">
        <w:rPr>
          <w:rFonts w:asciiTheme="minorHAnsi" w:hAnsiTheme="minorHAnsi" w:cstheme="minorHAnsi"/>
        </w:rPr>
        <w:t>b</w:t>
      </w:r>
      <w:r w:rsidR="00623774" w:rsidRPr="00C01C13">
        <w:rPr>
          <w:rFonts w:asciiTheme="minorHAnsi" w:hAnsiTheme="minorHAnsi" w:cstheme="minorHAnsi"/>
        </w:rPr>
        <w:t>. bedoelde tenue, of</w:t>
      </w:r>
      <w:r w:rsidR="00156636" w:rsidRPr="00C01C13">
        <w:rPr>
          <w:rFonts w:asciiTheme="minorHAnsi" w:hAnsiTheme="minorHAnsi" w:cstheme="minorHAnsi"/>
        </w:rPr>
        <w:t xml:space="preserve"> </w:t>
      </w:r>
      <w:r w:rsidRPr="00C01C13">
        <w:rPr>
          <w:rFonts w:asciiTheme="minorHAnsi" w:hAnsiTheme="minorHAnsi" w:cstheme="minorHAnsi"/>
        </w:rPr>
        <w:t>hun clubtenue</w:t>
      </w:r>
      <w:r w:rsidR="00623774" w:rsidRPr="00C01C13">
        <w:rPr>
          <w:rFonts w:asciiTheme="minorHAnsi" w:hAnsiTheme="minorHAnsi" w:cstheme="minorHAnsi"/>
        </w:rPr>
        <w:t>.</w:t>
      </w:r>
      <w:r w:rsidR="00156636" w:rsidRPr="00C01C13">
        <w:rPr>
          <w:rFonts w:asciiTheme="minorHAnsi" w:hAnsiTheme="minorHAnsi" w:cstheme="minorHAnsi"/>
        </w:rPr>
        <w:br/>
      </w:r>
      <w:r w:rsidR="009F3266" w:rsidRPr="00C01C13">
        <w:rPr>
          <w:rFonts w:asciiTheme="minorHAnsi" w:hAnsiTheme="minorHAnsi" w:cstheme="minorHAnsi"/>
        </w:rPr>
        <w:t xml:space="preserve">Daarnaast moeten ze ook voldoen aan </w:t>
      </w:r>
      <w:r w:rsidR="00156636" w:rsidRPr="00C01C13">
        <w:rPr>
          <w:rFonts w:asciiTheme="minorHAnsi" w:hAnsiTheme="minorHAnsi" w:cstheme="minorHAnsi"/>
        </w:rPr>
        <w:t xml:space="preserve">eventuele </w:t>
      </w:r>
      <w:r w:rsidR="009F3266" w:rsidRPr="00C01C13">
        <w:rPr>
          <w:rFonts w:asciiTheme="minorHAnsi" w:hAnsiTheme="minorHAnsi" w:cstheme="minorHAnsi"/>
        </w:rPr>
        <w:t xml:space="preserve">bepalingen die </w:t>
      </w:r>
      <w:r w:rsidR="00C77BD2" w:rsidRPr="00C01C13">
        <w:rPr>
          <w:rFonts w:asciiTheme="minorHAnsi" w:hAnsiTheme="minorHAnsi" w:cstheme="minorHAnsi"/>
        </w:rPr>
        <w:t xml:space="preserve">zijn vastgelegd </w:t>
      </w:r>
      <w:r w:rsidR="009F3266" w:rsidRPr="00C01C13">
        <w:rPr>
          <w:rFonts w:asciiTheme="minorHAnsi" w:hAnsiTheme="minorHAnsi" w:cstheme="minorHAnsi"/>
        </w:rPr>
        <w:t>door het district waartoe zij behoren.</w:t>
      </w:r>
    </w:p>
    <w:p w14:paraId="4CB35F86" w14:textId="66EC9317" w:rsidR="000B5437" w:rsidRPr="00C01C13" w:rsidRDefault="009C08E4" w:rsidP="00A15F8F">
      <w:pPr>
        <w:pStyle w:val="ListParagraph"/>
        <w:numPr>
          <w:ilvl w:val="0"/>
          <w:numId w:val="36"/>
        </w:numPr>
        <w:autoSpaceDE w:val="0"/>
        <w:autoSpaceDN w:val="0"/>
        <w:adjustRightInd w:val="0"/>
        <w:spacing w:before="0" w:beforeAutospacing="0" w:after="120" w:afterAutospacing="0"/>
        <w:ind w:left="426" w:hanging="426"/>
        <w:contextualSpacing w:val="0"/>
        <w:rPr>
          <w:rFonts w:asciiTheme="minorHAnsi" w:hAnsiTheme="minorHAnsi" w:cstheme="minorHAnsi"/>
        </w:rPr>
      </w:pPr>
      <w:r w:rsidRPr="00C01C13">
        <w:rPr>
          <w:rFonts w:asciiTheme="minorHAnsi" w:hAnsiTheme="minorHAnsi" w:cstheme="minorHAnsi"/>
        </w:rPr>
        <w:t xml:space="preserve">Vrouwelijke arbiters mogen in plaats van een pantalon een effen zwarte rok te </w:t>
      </w:r>
      <w:r w:rsidR="00163206" w:rsidRPr="00C01C13">
        <w:rPr>
          <w:rFonts w:asciiTheme="minorHAnsi" w:hAnsiTheme="minorHAnsi" w:cstheme="minorHAnsi"/>
        </w:rPr>
        <w:t>dragen</w:t>
      </w:r>
      <w:r w:rsidR="00C77BD2" w:rsidRPr="00C01C13">
        <w:rPr>
          <w:rFonts w:asciiTheme="minorHAnsi" w:hAnsiTheme="minorHAnsi" w:cstheme="minorHAnsi"/>
        </w:rPr>
        <w:t>.</w:t>
      </w:r>
      <w:r w:rsidR="00163206" w:rsidRPr="00C01C13">
        <w:rPr>
          <w:rFonts w:asciiTheme="minorHAnsi" w:hAnsiTheme="minorHAnsi" w:cstheme="minorHAnsi"/>
        </w:rPr>
        <w:t xml:space="preserve"> </w:t>
      </w:r>
      <w:r w:rsidR="00C77BD2" w:rsidRPr="00C01C13">
        <w:rPr>
          <w:rFonts w:asciiTheme="minorHAnsi" w:hAnsiTheme="minorHAnsi" w:cstheme="minorHAnsi"/>
        </w:rPr>
        <w:t>D</w:t>
      </w:r>
      <w:r w:rsidR="00163206" w:rsidRPr="00C01C13">
        <w:rPr>
          <w:rFonts w:asciiTheme="minorHAnsi" w:hAnsiTheme="minorHAnsi" w:cstheme="minorHAnsi"/>
        </w:rPr>
        <w:t xml:space="preserve">eze dient tot of over </w:t>
      </w:r>
      <w:r w:rsidRPr="00C01C13">
        <w:rPr>
          <w:rFonts w:asciiTheme="minorHAnsi" w:hAnsiTheme="minorHAnsi" w:cstheme="minorHAnsi"/>
        </w:rPr>
        <w:t>kniehoogte gedragen te worden.</w:t>
      </w:r>
    </w:p>
    <w:p w14:paraId="168D97A1" w14:textId="6ECFAC1E" w:rsidR="004C6E75" w:rsidRPr="00A15F8F" w:rsidRDefault="006C6493" w:rsidP="00A15F8F">
      <w:pPr>
        <w:pStyle w:val="ListParagraph"/>
        <w:numPr>
          <w:ilvl w:val="0"/>
          <w:numId w:val="36"/>
        </w:numPr>
        <w:autoSpaceDE w:val="0"/>
        <w:autoSpaceDN w:val="0"/>
        <w:adjustRightInd w:val="0"/>
        <w:spacing w:before="0" w:beforeAutospacing="0" w:after="120" w:afterAutospacing="0"/>
        <w:ind w:left="426" w:hanging="426"/>
        <w:contextualSpacing w:val="0"/>
        <w:rPr>
          <w:rFonts w:asciiTheme="minorHAnsi" w:hAnsiTheme="minorHAnsi" w:cstheme="minorHAnsi"/>
        </w:rPr>
      </w:pPr>
      <w:r w:rsidRPr="00C01C13">
        <w:rPr>
          <w:rFonts w:asciiTheme="minorHAnsi" w:hAnsiTheme="minorHAnsi" w:cstheme="minorHAnsi"/>
        </w:rPr>
        <w:t>Een arbiter dient te beschikken over de volgende attributen</w:t>
      </w:r>
      <w:r w:rsidR="00357D0D" w:rsidRPr="00C01C13">
        <w:rPr>
          <w:rFonts w:asciiTheme="minorHAnsi" w:hAnsiTheme="minorHAnsi" w:cstheme="minorHAnsi"/>
        </w:rPr>
        <w:t>:</w:t>
      </w:r>
      <w:r w:rsidRPr="00C01C13">
        <w:rPr>
          <w:rFonts w:asciiTheme="minorHAnsi" w:hAnsiTheme="minorHAnsi" w:cstheme="minorHAnsi"/>
        </w:rPr>
        <w:t xml:space="preserve"> wit potlood, witte zakdoek en een loep. Een marker is niet verplicht</w:t>
      </w:r>
      <w:r w:rsidR="00C77BD2" w:rsidRPr="00C01C13">
        <w:rPr>
          <w:rFonts w:asciiTheme="minorHAnsi" w:hAnsiTheme="minorHAnsi" w:cstheme="minorHAnsi"/>
        </w:rPr>
        <w:t>,</w:t>
      </w:r>
      <w:r w:rsidRPr="00C01C13">
        <w:rPr>
          <w:rFonts w:asciiTheme="minorHAnsi" w:hAnsiTheme="minorHAnsi" w:cstheme="minorHAnsi"/>
        </w:rPr>
        <w:t xml:space="preserve"> maar wordt aanbevolen.</w:t>
      </w:r>
    </w:p>
    <w:p w14:paraId="7C30E788" w14:textId="1AE12BFB" w:rsidR="004C6E75" w:rsidRPr="00A15F8F" w:rsidRDefault="005D5F7A" w:rsidP="00A15F8F">
      <w:pPr>
        <w:pStyle w:val="ListParagraph"/>
        <w:numPr>
          <w:ilvl w:val="0"/>
          <w:numId w:val="36"/>
        </w:numPr>
        <w:autoSpaceDE w:val="0"/>
        <w:autoSpaceDN w:val="0"/>
        <w:adjustRightInd w:val="0"/>
        <w:spacing w:before="0" w:beforeAutospacing="0" w:after="120" w:afterAutospacing="0"/>
        <w:ind w:left="426" w:hanging="426"/>
        <w:contextualSpacing w:val="0"/>
        <w:rPr>
          <w:rFonts w:asciiTheme="minorHAnsi" w:hAnsiTheme="minorHAnsi" w:cstheme="minorHAnsi"/>
          <w:i/>
        </w:rPr>
      </w:pPr>
      <w:bookmarkStart w:id="85" w:name="_Ref38569082"/>
      <w:r w:rsidRPr="00C01C13">
        <w:rPr>
          <w:rFonts w:asciiTheme="minorHAnsi" w:hAnsiTheme="minorHAnsi" w:cstheme="minorHAnsi"/>
        </w:rPr>
        <w:t>Internationale, arbiters 4 (nationale) en kandidaat-nationale arbiters dienen op</w:t>
      </w:r>
      <w:r w:rsidR="001F2EAE" w:rsidRPr="00C01C13">
        <w:rPr>
          <w:rFonts w:asciiTheme="minorHAnsi" w:hAnsiTheme="minorHAnsi" w:cstheme="minorHAnsi"/>
        </w:rPr>
        <w:t xml:space="preserve"> </w:t>
      </w:r>
      <w:r w:rsidRPr="00C01C13">
        <w:rPr>
          <w:rFonts w:asciiTheme="minorHAnsi" w:hAnsiTheme="minorHAnsi" w:cstheme="minorHAnsi"/>
        </w:rPr>
        <w:t>linkerborsthoogte het arbiterinsigne te dragen, dat hen door de UMB, de CEB of de KNBB is verstrekt.</w:t>
      </w:r>
      <w:r w:rsidR="001F2EAE" w:rsidRPr="00C01C13">
        <w:rPr>
          <w:rFonts w:asciiTheme="minorHAnsi" w:hAnsiTheme="minorHAnsi" w:cstheme="minorHAnsi"/>
        </w:rPr>
        <w:br/>
      </w:r>
      <w:r w:rsidRPr="00C01C13">
        <w:rPr>
          <w:rFonts w:asciiTheme="minorHAnsi" w:hAnsiTheme="minorHAnsi" w:cstheme="minorHAnsi"/>
        </w:rPr>
        <w:t>Arbiters 3 (gewestelijke arbiters), arbiters 2 (districtsarbiters) en arbiters 1 (clubarbiters) dienen op de linkerborsthoogte het arbiterinsigne te dragen, dat hen door het desbetreffende bestuur is verstrekt.</w:t>
      </w:r>
      <w:bookmarkEnd w:id="85"/>
    </w:p>
    <w:p w14:paraId="5AD9C726" w14:textId="2D87389E" w:rsidR="00623774" w:rsidRDefault="005D5F7A" w:rsidP="00A15F8F">
      <w:pPr>
        <w:pStyle w:val="ListParagraph"/>
        <w:numPr>
          <w:ilvl w:val="0"/>
          <w:numId w:val="36"/>
        </w:numPr>
        <w:autoSpaceDE w:val="0"/>
        <w:autoSpaceDN w:val="0"/>
        <w:adjustRightInd w:val="0"/>
        <w:spacing w:before="0" w:beforeAutospacing="0" w:after="120" w:afterAutospacing="0"/>
        <w:ind w:left="426" w:hanging="426"/>
        <w:contextualSpacing w:val="0"/>
        <w:rPr>
          <w:rFonts w:asciiTheme="minorHAnsi" w:hAnsiTheme="minorHAnsi" w:cstheme="minorHAnsi"/>
          <w:i/>
        </w:rPr>
      </w:pPr>
      <w:r w:rsidRPr="00C01C13">
        <w:rPr>
          <w:rFonts w:asciiTheme="minorHAnsi" w:hAnsiTheme="minorHAnsi" w:cstheme="minorHAnsi"/>
        </w:rPr>
        <w:lastRenderedPageBreak/>
        <w:t xml:space="preserve">Een arbiter dient op het bepaalde tenue uitsluitend het uit hoofde van zijn functie verstrekte arbiterinsigne, zoals </w:t>
      </w:r>
      <w:r w:rsidR="005172EE" w:rsidRPr="00C01C13">
        <w:rPr>
          <w:rFonts w:asciiTheme="minorHAnsi" w:hAnsiTheme="minorHAnsi" w:cstheme="minorHAnsi"/>
        </w:rPr>
        <w:t xml:space="preserve">onder </w:t>
      </w:r>
      <w:r w:rsidR="005172EE" w:rsidRPr="00C01C13">
        <w:rPr>
          <w:rFonts w:asciiTheme="minorHAnsi" w:hAnsiTheme="minorHAnsi" w:cstheme="minorHAnsi"/>
        </w:rPr>
        <w:fldChar w:fldCharType="begin"/>
      </w:r>
      <w:r w:rsidR="005172EE" w:rsidRPr="00C01C13">
        <w:rPr>
          <w:rFonts w:asciiTheme="minorHAnsi" w:hAnsiTheme="minorHAnsi" w:cstheme="minorHAnsi"/>
        </w:rPr>
        <w:instrText xml:space="preserve"> REF _Ref38569082 \r \h </w:instrText>
      </w:r>
      <w:r w:rsidR="00C01C13">
        <w:rPr>
          <w:rFonts w:asciiTheme="minorHAnsi" w:hAnsiTheme="minorHAnsi" w:cstheme="minorHAnsi"/>
        </w:rPr>
        <w:instrText xml:space="preserve"> \* MERGEFORMAT </w:instrText>
      </w:r>
      <w:r w:rsidR="005172EE" w:rsidRPr="00C01C13">
        <w:rPr>
          <w:rFonts w:asciiTheme="minorHAnsi" w:hAnsiTheme="minorHAnsi" w:cstheme="minorHAnsi"/>
        </w:rPr>
      </w:r>
      <w:r w:rsidR="005172EE" w:rsidRPr="00C01C13">
        <w:rPr>
          <w:rFonts w:asciiTheme="minorHAnsi" w:hAnsiTheme="minorHAnsi" w:cstheme="minorHAnsi"/>
        </w:rPr>
        <w:fldChar w:fldCharType="separate"/>
      </w:r>
      <w:r w:rsidR="003E6E08">
        <w:rPr>
          <w:rFonts w:asciiTheme="minorHAnsi" w:hAnsiTheme="minorHAnsi" w:cstheme="minorHAnsi"/>
        </w:rPr>
        <w:t>f</w:t>
      </w:r>
      <w:r w:rsidR="005172EE" w:rsidRPr="00C01C13">
        <w:rPr>
          <w:rFonts w:asciiTheme="minorHAnsi" w:hAnsiTheme="minorHAnsi" w:cstheme="minorHAnsi"/>
        </w:rPr>
        <w:fldChar w:fldCharType="end"/>
      </w:r>
      <w:r w:rsidR="005172EE" w:rsidRPr="00C01C13">
        <w:rPr>
          <w:rFonts w:asciiTheme="minorHAnsi" w:hAnsiTheme="minorHAnsi" w:cstheme="minorHAnsi"/>
        </w:rPr>
        <w:t xml:space="preserve">. </w:t>
      </w:r>
      <w:r w:rsidRPr="00C01C13">
        <w:rPr>
          <w:rFonts w:asciiTheme="minorHAnsi" w:hAnsiTheme="minorHAnsi" w:cstheme="minorHAnsi"/>
        </w:rPr>
        <w:t>bepaald, te dragen en wel op de</w:t>
      </w:r>
      <w:r w:rsidR="000607E6" w:rsidRPr="00C01C13">
        <w:rPr>
          <w:rFonts w:asciiTheme="minorHAnsi" w:hAnsiTheme="minorHAnsi" w:cstheme="minorHAnsi"/>
        </w:rPr>
        <w:t xml:space="preserve"> </w:t>
      </w:r>
      <w:r w:rsidRPr="00C01C13">
        <w:rPr>
          <w:rFonts w:asciiTheme="minorHAnsi" w:hAnsiTheme="minorHAnsi" w:cstheme="minorHAnsi"/>
        </w:rPr>
        <w:t>linkerborsthoogte. Een arbiterinsigne blijft eigendom van de verstrekker en dient, na het verliezen van het recht op het dragen, bij de verstrekker te worden ingeleverd. Tegen een lid, dat het arbiterinsigne onrechtmatig draagt, wordt bij het tuchtorgaan van de KNBB, te weten: het Instituut Sport Rechtspraak (ISR) een klacht ingediend.</w:t>
      </w:r>
      <w:r w:rsidR="004C6E75" w:rsidRPr="00C01C13">
        <w:rPr>
          <w:rFonts w:asciiTheme="minorHAnsi" w:hAnsiTheme="minorHAnsi" w:cstheme="minorHAnsi"/>
          <w:i/>
        </w:rPr>
        <w:br/>
      </w:r>
      <w:r w:rsidR="00E76704" w:rsidRPr="00CE79FF">
        <w:rPr>
          <w:rFonts w:asciiTheme="minorHAnsi" w:hAnsiTheme="minorHAnsi" w:cstheme="minorHAnsi"/>
          <w:b/>
          <w:bCs/>
          <w:i/>
        </w:rPr>
        <w:t>Toelichting</w:t>
      </w:r>
      <w:r w:rsidR="00E76704" w:rsidRPr="00C01C13">
        <w:rPr>
          <w:rFonts w:asciiTheme="minorHAnsi" w:hAnsiTheme="minorHAnsi" w:cstheme="minorHAnsi"/>
          <w:i/>
        </w:rPr>
        <w:t>:</w:t>
      </w:r>
      <w:r w:rsidR="004C6E75" w:rsidRPr="00C01C13">
        <w:rPr>
          <w:rFonts w:asciiTheme="minorHAnsi" w:hAnsiTheme="minorHAnsi" w:cstheme="minorHAnsi"/>
          <w:i/>
        </w:rPr>
        <w:t xml:space="preserve"> </w:t>
      </w:r>
      <w:r w:rsidR="004C6E75" w:rsidRPr="00C01C13">
        <w:rPr>
          <w:rFonts w:asciiTheme="minorHAnsi" w:hAnsiTheme="minorHAnsi" w:cstheme="minorHAnsi"/>
          <w:i/>
        </w:rPr>
        <w:br/>
      </w:r>
      <w:r w:rsidR="00990C74" w:rsidRPr="00C01C13">
        <w:rPr>
          <w:rFonts w:asciiTheme="minorHAnsi" w:hAnsiTheme="minorHAnsi" w:cstheme="minorHAnsi"/>
          <w:i/>
        </w:rPr>
        <w:t xml:space="preserve">Er zijn KNBB leden </w:t>
      </w:r>
      <w:r w:rsidR="00E76704" w:rsidRPr="00C01C13">
        <w:rPr>
          <w:rFonts w:asciiTheme="minorHAnsi" w:hAnsiTheme="minorHAnsi" w:cstheme="minorHAnsi"/>
          <w:i/>
        </w:rPr>
        <w:t xml:space="preserve">die zowel speler alsmede arbiter zijn. Zij moeten dus kiezen tussen het embleem of insigne dat zij willen dragen, omdat er geen embleem en insigne tegelijk mag worden gedragen. Door gebruik te maken van drukknoopjes of klittenband kan een embleem of insigne heel gemakkelijk worden aangebracht en verwijderd. </w:t>
      </w:r>
      <w:r w:rsidR="006A6034" w:rsidRPr="00C01C13">
        <w:rPr>
          <w:rFonts w:asciiTheme="minorHAnsi" w:hAnsiTheme="minorHAnsi" w:cstheme="minorHAnsi"/>
          <w:i/>
        </w:rPr>
        <w:br/>
      </w:r>
      <w:r w:rsidR="00E76704" w:rsidRPr="00C01C13">
        <w:rPr>
          <w:rFonts w:asciiTheme="minorHAnsi" w:hAnsiTheme="minorHAnsi" w:cstheme="minorHAnsi"/>
          <w:i/>
        </w:rPr>
        <w:t xml:space="preserve">Ook voor arbiterinsignes geldt, dat moet worden voorkomen dat iemand onterecht zo'n insigne draagt. Daarom is bepaald, dat een arbiterinsigne eigendom van de verstrekker blijft. </w:t>
      </w:r>
      <w:r w:rsidR="004C6E75" w:rsidRPr="00C01C13">
        <w:rPr>
          <w:rFonts w:asciiTheme="minorHAnsi" w:hAnsiTheme="minorHAnsi" w:cstheme="minorHAnsi"/>
          <w:i/>
        </w:rPr>
        <w:br/>
      </w:r>
      <w:r w:rsidR="00E76704" w:rsidRPr="00C01C13">
        <w:rPr>
          <w:rFonts w:asciiTheme="minorHAnsi" w:hAnsiTheme="minorHAnsi" w:cstheme="minorHAnsi"/>
          <w:i/>
        </w:rPr>
        <w:t>Het woord ‘uitsluitend’ op de eerste regel van dit lid betekent duidelijk, dat het een arbiter niet is toegestaan reclame te dragen</w:t>
      </w:r>
      <w:r w:rsidR="00990C74" w:rsidRPr="00C01C13">
        <w:rPr>
          <w:rFonts w:asciiTheme="minorHAnsi" w:hAnsiTheme="minorHAnsi" w:cstheme="minorHAnsi"/>
          <w:i/>
        </w:rPr>
        <w:t>. Stel dat hij</w:t>
      </w:r>
      <w:r w:rsidR="00E76704" w:rsidRPr="00C01C13">
        <w:rPr>
          <w:rFonts w:asciiTheme="minorHAnsi" w:hAnsiTheme="minorHAnsi" w:cstheme="minorHAnsi"/>
          <w:i/>
        </w:rPr>
        <w:t xml:space="preserve"> bijvoorbeeld dezelfde reclame zou dragen als een speler die hij arbitreert, </w:t>
      </w:r>
      <w:r w:rsidR="00990C74" w:rsidRPr="00C01C13">
        <w:rPr>
          <w:rFonts w:asciiTheme="minorHAnsi" w:hAnsiTheme="minorHAnsi" w:cstheme="minorHAnsi"/>
          <w:i/>
        </w:rPr>
        <w:t xml:space="preserve">dan </w:t>
      </w:r>
      <w:r w:rsidR="00E76704" w:rsidRPr="00C01C13">
        <w:rPr>
          <w:rFonts w:asciiTheme="minorHAnsi" w:hAnsiTheme="minorHAnsi" w:cstheme="minorHAnsi"/>
          <w:i/>
        </w:rPr>
        <w:t>is zijn neutraliteit niet geloofwaardig.</w:t>
      </w:r>
    </w:p>
    <w:p w14:paraId="51021482" w14:textId="1F6F44AB" w:rsidR="00B06713" w:rsidRPr="00B06713" w:rsidRDefault="00B06713" w:rsidP="00A15F8F">
      <w:pPr>
        <w:pStyle w:val="ListParagraph"/>
        <w:numPr>
          <w:ilvl w:val="0"/>
          <w:numId w:val="36"/>
        </w:numPr>
        <w:autoSpaceDE w:val="0"/>
        <w:autoSpaceDN w:val="0"/>
        <w:adjustRightInd w:val="0"/>
        <w:spacing w:before="0" w:beforeAutospacing="0" w:after="120" w:afterAutospacing="0"/>
        <w:ind w:left="426" w:hanging="426"/>
        <w:contextualSpacing w:val="0"/>
        <w:rPr>
          <w:rFonts w:asciiTheme="minorHAnsi" w:hAnsiTheme="minorHAnsi" w:cstheme="minorHAnsi"/>
        </w:rPr>
      </w:pPr>
      <w:r w:rsidRPr="00B06713">
        <w:rPr>
          <w:rFonts w:asciiTheme="minorHAnsi" w:hAnsiTheme="minorHAnsi" w:cstheme="minorHAnsi"/>
          <w:highlight w:val="yellow"/>
        </w:rPr>
        <w:t>In bijzondere situaties kan het KVC-bestuur ontheffing verlenen op bovenstaande kledingvoorschriften</w:t>
      </w:r>
      <w:r>
        <w:rPr>
          <w:rFonts w:asciiTheme="minorHAnsi" w:hAnsiTheme="minorHAnsi" w:cstheme="minorHAnsi"/>
        </w:rPr>
        <w:t>.</w:t>
      </w:r>
    </w:p>
    <w:p w14:paraId="3FAB0225" w14:textId="77777777" w:rsidR="00623774" w:rsidRPr="00C01C13" w:rsidRDefault="00623774" w:rsidP="00623774">
      <w:pPr>
        <w:pStyle w:val="artikelnrinspring"/>
        <w:numPr>
          <w:ilvl w:val="0"/>
          <w:numId w:val="0"/>
        </w:numPr>
        <w:ind w:left="360"/>
        <w:rPr>
          <w:rFonts w:asciiTheme="minorHAnsi" w:hAnsiTheme="minorHAnsi" w:cstheme="minorHAnsi"/>
          <w:sz w:val="22"/>
          <w:szCs w:val="22"/>
        </w:rPr>
      </w:pPr>
    </w:p>
    <w:p w14:paraId="1E7E1CBC" w14:textId="16B379A5" w:rsidR="00623774" w:rsidRPr="00C01C13" w:rsidRDefault="00623774" w:rsidP="00623774">
      <w:pPr>
        <w:pStyle w:val="Art"/>
        <w:keepNext/>
        <w:keepLines/>
      </w:pPr>
      <w:bookmarkStart w:id="86" w:name="_Toc231396801"/>
      <w:r w:rsidRPr="00C01C13">
        <w:lastRenderedPageBreak/>
        <w:t xml:space="preserve">Kledingregels </w:t>
      </w:r>
      <w:r w:rsidR="00533D1E" w:rsidRPr="00C01C13">
        <w:t xml:space="preserve">geldend voor </w:t>
      </w:r>
      <w:r w:rsidRPr="00C01C13">
        <w:t xml:space="preserve">spelers; </w:t>
      </w:r>
      <w:r w:rsidR="005172EE" w:rsidRPr="00C01C13">
        <w:t>emblemen</w:t>
      </w:r>
      <w:bookmarkEnd w:id="86"/>
    </w:p>
    <w:p w14:paraId="7FC54CCA" w14:textId="6BAFBCFB" w:rsidR="00C01C13" w:rsidRPr="00055F54" w:rsidRDefault="00C01C13" w:rsidP="00A15F8F">
      <w:pPr>
        <w:pStyle w:val="artikelnrinspring"/>
        <w:keepNext/>
        <w:keepLines/>
        <w:widowControl/>
        <w:numPr>
          <w:ilvl w:val="0"/>
          <w:numId w:val="42"/>
        </w:numPr>
        <w:spacing w:after="120"/>
        <w:ind w:left="357" w:hanging="357"/>
        <w:rPr>
          <w:rFonts w:asciiTheme="minorHAnsi" w:hAnsiTheme="minorHAnsi" w:cstheme="minorHAnsi"/>
          <w:color w:val="000000"/>
          <w:sz w:val="22"/>
          <w:szCs w:val="22"/>
        </w:rPr>
      </w:pPr>
      <w:r w:rsidRPr="00055F54">
        <w:rPr>
          <w:rFonts w:asciiTheme="minorHAnsi" w:hAnsiTheme="minorHAnsi" w:cstheme="minorHAnsi"/>
          <w:color w:val="000000"/>
          <w:sz w:val="22"/>
          <w:szCs w:val="22"/>
        </w:rPr>
        <w:t>Kleding van spelers dient schoon en representatief (in principe nette vrijetijdskleding) te z</w:t>
      </w:r>
      <w:r w:rsidR="006F5FA9" w:rsidRPr="00055F54">
        <w:rPr>
          <w:rFonts w:asciiTheme="minorHAnsi" w:hAnsiTheme="minorHAnsi" w:cstheme="minorHAnsi"/>
          <w:color w:val="000000"/>
          <w:sz w:val="22"/>
          <w:szCs w:val="22"/>
        </w:rPr>
        <w:t>ij</w:t>
      </w:r>
      <w:r w:rsidRPr="00055F54">
        <w:rPr>
          <w:rFonts w:asciiTheme="minorHAnsi" w:hAnsiTheme="minorHAnsi" w:cstheme="minorHAnsi"/>
          <w:color w:val="000000"/>
          <w:sz w:val="22"/>
          <w:szCs w:val="22"/>
        </w:rPr>
        <w:t>n, mag geen aanstoot geven of schade kunnen veroorzaken aan de biljarttafels</w:t>
      </w:r>
      <w:r w:rsidR="006F5FA9" w:rsidRPr="00055F54">
        <w:rPr>
          <w:rFonts w:asciiTheme="minorHAnsi" w:hAnsiTheme="minorHAnsi" w:cstheme="minorHAnsi"/>
          <w:color w:val="000000"/>
          <w:sz w:val="22"/>
          <w:szCs w:val="22"/>
        </w:rPr>
        <w:t>,</w:t>
      </w:r>
      <w:r w:rsidRPr="00055F54">
        <w:rPr>
          <w:rFonts w:asciiTheme="minorHAnsi" w:hAnsiTheme="minorHAnsi" w:cstheme="minorHAnsi"/>
          <w:color w:val="000000"/>
          <w:sz w:val="22"/>
          <w:szCs w:val="22"/>
        </w:rPr>
        <w:t xml:space="preserve"> en mag niet hinderlijk zijn voor andere spelers of bezoekers.</w:t>
      </w:r>
    </w:p>
    <w:p w14:paraId="368659D6" w14:textId="0460FE25" w:rsidR="00C01C13" w:rsidRPr="00055F54" w:rsidRDefault="00C01C13" w:rsidP="00A15F8F">
      <w:pPr>
        <w:pStyle w:val="artikelnrinspring"/>
        <w:keepNext/>
        <w:keepLines/>
        <w:widowControl/>
        <w:numPr>
          <w:ilvl w:val="0"/>
          <w:numId w:val="42"/>
        </w:numPr>
        <w:spacing w:after="120"/>
        <w:ind w:left="357" w:hanging="357"/>
        <w:rPr>
          <w:rFonts w:asciiTheme="minorHAnsi" w:hAnsiTheme="minorHAnsi" w:cstheme="minorHAnsi"/>
          <w:color w:val="000000"/>
          <w:sz w:val="22"/>
          <w:szCs w:val="22"/>
        </w:rPr>
      </w:pPr>
      <w:r w:rsidRPr="00055F54">
        <w:rPr>
          <w:rFonts w:asciiTheme="minorHAnsi" w:hAnsiTheme="minorHAnsi" w:cstheme="minorHAnsi"/>
          <w:color w:val="000000"/>
          <w:sz w:val="22"/>
          <w:szCs w:val="22"/>
        </w:rPr>
        <w:t>Spelers die aan een door of namens de KVC georganiseerde officiële wedstrijd deelnemen, individueel of in teamverband, dienen te dragen:</w:t>
      </w:r>
    </w:p>
    <w:p w14:paraId="180276E9" w14:textId="2D25BF5C" w:rsidR="00C01C13" w:rsidRPr="00055F54" w:rsidRDefault="00D925EA" w:rsidP="00A15F8F">
      <w:pPr>
        <w:pStyle w:val="artikelnrinspring"/>
        <w:keepNext/>
        <w:keepLines/>
        <w:widowControl/>
        <w:numPr>
          <w:ilvl w:val="1"/>
          <w:numId w:val="42"/>
        </w:numPr>
        <w:spacing w:after="120"/>
        <w:ind w:left="714" w:hanging="357"/>
        <w:rPr>
          <w:rFonts w:asciiTheme="minorHAnsi" w:hAnsiTheme="minorHAnsi" w:cstheme="minorHAnsi"/>
          <w:color w:val="000000"/>
          <w:sz w:val="22"/>
          <w:szCs w:val="22"/>
        </w:rPr>
      </w:pPr>
      <w:r w:rsidRPr="00055F54">
        <w:rPr>
          <w:rFonts w:asciiTheme="minorHAnsi" w:hAnsiTheme="minorHAnsi" w:cstheme="minorHAnsi"/>
          <w:color w:val="000000"/>
          <w:sz w:val="22"/>
          <w:szCs w:val="22"/>
        </w:rPr>
        <w:t>Een nette effen lange broek of spijkerbroek. In plaats van een lange broek is het dames toegestaan een rok te dragen die minimaal tot op de knie valt.</w:t>
      </w:r>
      <w:r w:rsidRPr="00055F54">
        <w:rPr>
          <w:rFonts w:asciiTheme="minorHAnsi" w:hAnsiTheme="minorHAnsi" w:cstheme="minorHAnsi"/>
          <w:color w:val="000000"/>
          <w:sz w:val="22"/>
          <w:szCs w:val="22"/>
        </w:rPr>
        <w:br/>
        <w:t>De kleur van de broek of rok is dus vrij.</w:t>
      </w:r>
    </w:p>
    <w:p w14:paraId="1C2B0956" w14:textId="356480DF" w:rsidR="00D925EA" w:rsidRPr="00F94995" w:rsidRDefault="00D925EA" w:rsidP="00A15F8F">
      <w:pPr>
        <w:pStyle w:val="artikelnrinspring"/>
        <w:keepNext/>
        <w:keepLines/>
        <w:widowControl/>
        <w:numPr>
          <w:ilvl w:val="1"/>
          <w:numId w:val="42"/>
        </w:numPr>
        <w:spacing w:after="120"/>
        <w:ind w:left="714" w:hanging="357"/>
        <w:rPr>
          <w:rFonts w:asciiTheme="minorHAnsi" w:hAnsiTheme="minorHAnsi" w:cstheme="minorHAnsi"/>
          <w:color w:val="000000"/>
          <w:sz w:val="22"/>
          <w:szCs w:val="22"/>
        </w:rPr>
      </w:pPr>
      <w:r w:rsidRPr="00055F54">
        <w:rPr>
          <w:rFonts w:asciiTheme="minorHAnsi" w:hAnsiTheme="minorHAnsi" w:cstheme="minorHAnsi"/>
          <w:color w:val="000000"/>
          <w:sz w:val="22"/>
          <w:szCs w:val="22"/>
        </w:rPr>
        <w:t xml:space="preserve">Een </w:t>
      </w:r>
      <w:r w:rsidR="00BD44A9" w:rsidRPr="00F94995">
        <w:rPr>
          <w:rFonts w:asciiTheme="minorHAnsi" w:hAnsiTheme="minorHAnsi" w:cstheme="minorHAnsi"/>
          <w:color w:val="000000"/>
          <w:sz w:val="22"/>
          <w:szCs w:val="22"/>
        </w:rPr>
        <w:t xml:space="preserve">effen </w:t>
      </w:r>
      <w:r w:rsidR="00A1750A" w:rsidRPr="00F94995">
        <w:rPr>
          <w:rFonts w:asciiTheme="minorHAnsi" w:hAnsiTheme="minorHAnsi" w:cstheme="minorHAnsi"/>
          <w:color w:val="000000"/>
          <w:sz w:val="22"/>
          <w:szCs w:val="22"/>
        </w:rPr>
        <w:t xml:space="preserve">of ‘rustig’ meerkleurig of gemêleerd </w:t>
      </w:r>
      <w:r w:rsidRPr="00F94995">
        <w:rPr>
          <w:rFonts w:asciiTheme="minorHAnsi" w:hAnsiTheme="minorHAnsi" w:cstheme="minorHAnsi"/>
          <w:color w:val="000000"/>
          <w:sz w:val="22"/>
          <w:szCs w:val="22"/>
        </w:rPr>
        <w:t>poloshirt of overhemd met korte of lange mouw. Lange mouwen mogen opgerold zijn.</w:t>
      </w:r>
      <w:r w:rsidR="00A52C4A" w:rsidRPr="00F94995">
        <w:rPr>
          <w:rFonts w:asciiTheme="minorHAnsi" w:hAnsiTheme="minorHAnsi" w:cstheme="minorHAnsi"/>
          <w:color w:val="000000"/>
          <w:sz w:val="22"/>
          <w:szCs w:val="22"/>
        </w:rPr>
        <w:br/>
      </w:r>
      <w:r w:rsidRPr="00F94995">
        <w:rPr>
          <w:rFonts w:asciiTheme="minorHAnsi" w:hAnsiTheme="minorHAnsi" w:cstheme="minorHAnsi"/>
          <w:color w:val="000000"/>
          <w:sz w:val="22"/>
          <w:szCs w:val="22"/>
        </w:rPr>
        <w:t>Het is toegestaan over een overhemd een (smoking)vest, trui of een slip-over te dragen.</w:t>
      </w:r>
      <w:r w:rsidRPr="00F94995">
        <w:rPr>
          <w:rFonts w:asciiTheme="minorHAnsi" w:hAnsiTheme="minorHAnsi" w:cstheme="minorHAnsi"/>
          <w:color w:val="000000"/>
          <w:sz w:val="22"/>
          <w:szCs w:val="22"/>
        </w:rPr>
        <w:br/>
        <w:t>Indien geen strik of stropdas wordt gedragen, is het toegestaan een of twee knoopjes van het overhemd of van het poloshirt los te laten.</w:t>
      </w:r>
      <w:r w:rsidRPr="00F94995">
        <w:rPr>
          <w:rFonts w:asciiTheme="minorHAnsi" w:hAnsiTheme="minorHAnsi" w:cstheme="minorHAnsi"/>
          <w:color w:val="000000"/>
          <w:sz w:val="22"/>
          <w:szCs w:val="22"/>
        </w:rPr>
        <w:br/>
        <w:t>Eventuele bretels dienen niet zichtbaar te worden gedragen.</w:t>
      </w:r>
    </w:p>
    <w:p w14:paraId="6E4CBEE3" w14:textId="77777777" w:rsidR="006F5FA9" w:rsidRPr="00F94995" w:rsidRDefault="00D925EA" w:rsidP="00A15F8F">
      <w:pPr>
        <w:pStyle w:val="artikelnrinspring"/>
        <w:keepNext/>
        <w:keepLines/>
        <w:widowControl/>
        <w:numPr>
          <w:ilvl w:val="1"/>
          <w:numId w:val="42"/>
        </w:numPr>
        <w:spacing w:after="120"/>
        <w:ind w:left="714" w:hanging="357"/>
        <w:rPr>
          <w:rFonts w:asciiTheme="minorHAnsi" w:hAnsiTheme="minorHAnsi" w:cstheme="minorHAnsi"/>
          <w:color w:val="000000"/>
          <w:sz w:val="22"/>
          <w:szCs w:val="22"/>
        </w:rPr>
      </w:pPr>
      <w:r w:rsidRPr="00F94995">
        <w:rPr>
          <w:rFonts w:asciiTheme="minorHAnsi" w:hAnsiTheme="minorHAnsi" w:cstheme="minorHAnsi"/>
          <w:color w:val="000000"/>
          <w:sz w:val="22"/>
          <w:szCs w:val="22"/>
        </w:rPr>
        <w:t>Nette (sport-)schoenen in combinatie met sokken. Het spelen op slippers, op blote voeten, of op klompen of ander schoeisel dat bovenmatig lawaai produceert, is niet toegestaan.</w:t>
      </w:r>
    </w:p>
    <w:p w14:paraId="0298B04C" w14:textId="1C8F8DEE" w:rsidR="00D925EA" w:rsidRPr="00F94995" w:rsidRDefault="006F5FA9" w:rsidP="00A15F8F">
      <w:pPr>
        <w:pStyle w:val="artikelnrinspring"/>
        <w:keepNext/>
        <w:keepLines/>
        <w:widowControl/>
        <w:numPr>
          <w:ilvl w:val="0"/>
          <w:numId w:val="0"/>
        </w:numPr>
        <w:spacing w:after="120"/>
        <w:ind w:left="357"/>
        <w:rPr>
          <w:rFonts w:asciiTheme="minorHAnsi" w:hAnsiTheme="minorHAnsi" w:cstheme="minorHAnsi"/>
          <w:color w:val="000000"/>
          <w:sz w:val="22"/>
          <w:szCs w:val="22"/>
        </w:rPr>
      </w:pPr>
      <w:r w:rsidRPr="00CE79FF">
        <w:rPr>
          <w:rFonts w:asciiTheme="minorHAnsi" w:hAnsiTheme="minorHAnsi" w:cstheme="minorHAnsi"/>
          <w:b/>
          <w:bCs/>
          <w:i/>
          <w:iCs/>
          <w:color w:val="000000"/>
          <w:sz w:val="22"/>
          <w:szCs w:val="22"/>
        </w:rPr>
        <w:t>Toelichting</w:t>
      </w:r>
      <w:r w:rsidRPr="00F94995">
        <w:rPr>
          <w:rFonts w:asciiTheme="minorHAnsi" w:hAnsiTheme="minorHAnsi" w:cstheme="minorHAnsi"/>
          <w:i/>
          <w:iCs/>
          <w:color w:val="000000"/>
          <w:sz w:val="22"/>
          <w:szCs w:val="22"/>
        </w:rPr>
        <w:t>: onder ‘nette</w:t>
      </w:r>
      <w:r w:rsidR="000C53A7" w:rsidRPr="00F94995">
        <w:rPr>
          <w:rFonts w:asciiTheme="minorHAnsi" w:hAnsiTheme="minorHAnsi" w:cstheme="minorHAnsi"/>
          <w:i/>
          <w:iCs/>
          <w:color w:val="000000"/>
          <w:sz w:val="22"/>
          <w:szCs w:val="22"/>
        </w:rPr>
        <w:t>’</w:t>
      </w:r>
      <w:r w:rsidRPr="00F94995">
        <w:rPr>
          <w:rFonts w:asciiTheme="minorHAnsi" w:hAnsiTheme="minorHAnsi" w:cstheme="minorHAnsi"/>
          <w:i/>
          <w:iCs/>
          <w:color w:val="000000"/>
          <w:sz w:val="22"/>
          <w:szCs w:val="22"/>
        </w:rPr>
        <w:t xml:space="preserve"> kleding wordt verstaan: schoon</w:t>
      </w:r>
      <w:r w:rsidR="00E839FA" w:rsidRPr="00F94995">
        <w:rPr>
          <w:rFonts w:asciiTheme="minorHAnsi" w:hAnsiTheme="minorHAnsi" w:cstheme="minorHAnsi"/>
          <w:i/>
          <w:iCs/>
          <w:color w:val="000000"/>
          <w:sz w:val="22"/>
          <w:szCs w:val="22"/>
        </w:rPr>
        <w:t xml:space="preserve"> en</w:t>
      </w:r>
      <w:r w:rsidRPr="00F94995">
        <w:rPr>
          <w:rFonts w:asciiTheme="minorHAnsi" w:hAnsiTheme="minorHAnsi" w:cstheme="minorHAnsi"/>
          <w:i/>
          <w:iCs/>
          <w:color w:val="000000"/>
          <w:sz w:val="22"/>
          <w:szCs w:val="22"/>
        </w:rPr>
        <w:t xml:space="preserve"> zonder slijtageplekken, scheuren of gaten.</w:t>
      </w:r>
      <w:r w:rsidR="00A52C4A" w:rsidRPr="00F94995">
        <w:rPr>
          <w:rFonts w:asciiTheme="minorHAnsi" w:hAnsiTheme="minorHAnsi" w:cstheme="minorHAnsi"/>
          <w:i/>
          <w:iCs/>
          <w:color w:val="000000"/>
          <w:sz w:val="22"/>
          <w:szCs w:val="22"/>
        </w:rPr>
        <w:t xml:space="preserve">  In principe dus een effen poloshirt of overhemd, maar verenigingen mogen </w:t>
      </w:r>
      <w:r w:rsidR="00A1750A" w:rsidRPr="00F94995">
        <w:rPr>
          <w:rFonts w:asciiTheme="minorHAnsi" w:hAnsiTheme="minorHAnsi" w:cstheme="minorHAnsi"/>
          <w:i/>
          <w:iCs/>
          <w:color w:val="000000"/>
          <w:sz w:val="22"/>
          <w:szCs w:val="22"/>
        </w:rPr>
        <w:t>hiervan afwijken zolang het niet al te druk wordt (geen carnavals- of Hawa</w:t>
      </w:r>
      <w:r w:rsidR="00CE79FF">
        <w:rPr>
          <w:rFonts w:asciiTheme="minorHAnsi" w:hAnsiTheme="minorHAnsi" w:cstheme="minorHAnsi"/>
          <w:i/>
          <w:iCs/>
          <w:color w:val="000000"/>
          <w:sz w:val="22"/>
          <w:szCs w:val="22"/>
        </w:rPr>
        <w:t>ï</w:t>
      </w:r>
      <w:r w:rsidR="00A1750A" w:rsidRPr="00F94995">
        <w:rPr>
          <w:rFonts w:asciiTheme="minorHAnsi" w:hAnsiTheme="minorHAnsi" w:cstheme="minorHAnsi"/>
          <w:i/>
          <w:iCs/>
          <w:color w:val="000000"/>
          <w:sz w:val="22"/>
          <w:szCs w:val="22"/>
        </w:rPr>
        <w:t>iaans tenue).</w:t>
      </w:r>
    </w:p>
    <w:p w14:paraId="7E111711" w14:textId="77777777" w:rsidR="00D925EA" w:rsidRPr="00F94995" w:rsidRDefault="00D925EA" w:rsidP="00A15F8F">
      <w:pPr>
        <w:pStyle w:val="artikelnrinspring"/>
        <w:keepNext/>
        <w:keepLines/>
        <w:widowControl/>
        <w:numPr>
          <w:ilvl w:val="0"/>
          <w:numId w:val="42"/>
        </w:numPr>
        <w:spacing w:after="120"/>
        <w:ind w:left="357" w:hanging="357"/>
        <w:rPr>
          <w:rFonts w:asciiTheme="minorHAnsi" w:hAnsiTheme="minorHAnsi" w:cstheme="minorHAnsi"/>
          <w:color w:val="000000"/>
          <w:sz w:val="22"/>
          <w:szCs w:val="22"/>
        </w:rPr>
      </w:pPr>
      <w:r w:rsidRPr="00F94995">
        <w:rPr>
          <w:rFonts w:asciiTheme="minorHAnsi" w:hAnsiTheme="minorHAnsi" w:cstheme="minorHAnsi"/>
          <w:color w:val="000000"/>
          <w:sz w:val="22"/>
          <w:szCs w:val="22"/>
        </w:rPr>
        <w:t>Het is verplicht een clubembleem zichtbaar op borsthoogte te dragen:</w:t>
      </w:r>
    </w:p>
    <w:p w14:paraId="30E76518" w14:textId="104976A5" w:rsidR="00D925EA" w:rsidRPr="00F94995" w:rsidRDefault="00D925EA">
      <w:pPr>
        <w:pStyle w:val="artikelnrinspring"/>
        <w:keepNext/>
        <w:keepLines/>
        <w:widowControl/>
        <w:numPr>
          <w:ilvl w:val="1"/>
          <w:numId w:val="43"/>
        </w:numPr>
        <w:ind w:left="714" w:hanging="357"/>
        <w:rPr>
          <w:rFonts w:asciiTheme="minorHAnsi" w:hAnsiTheme="minorHAnsi" w:cstheme="minorHAnsi"/>
          <w:color w:val="000000"/>
          <w:sz w:val="22"/>
          <w:szCs w:val="22"/>
        </w:rPr>
      </w:pPr>
      <w:r w:rsidRPr="00F94995">
        <w:rPr>
          <w:rFonts w:asciiTheme="minorHAnsi" w:hAnsiTheme="minorHAnsi" w:cstheme="minorHAnsi"/>
          <w:sz w:val="22"/>
          <w:szCs w:val="22"/>
        </w:rPr>
        <w:t>hetzij op het poloshirt;</w:t>
      </w:r>
    </w:p>
    <w:p w14:paraId="6D5948B8" w14:textId="4D7A10E7" w:rsidR="00D925EA" w:rsidRPr="00D925EA" w:rsidRDefault="00D925EA">
      <w:pPr>
        <w:pStyle w:val="artikelnrinspring"/>
        <w:keepNext/>
        <w:keepLines/>
        <w:widowControl/>
        <w:numPr>
          <w:ilvl w:val="1"/>
          <w:numId w:val="43"/>
        </w:numPr>
        <w:ind w:left="714" w:hanging="357"/>
        <w:rPr>
          <w:rFonts w:asciiTheme="minorHAnsi" w:hAnsiTheme="minorHAnsi" w:cstheme="minorHAnsi"/>
          <w:color w:val="000000"/>
          <w:sz w:val="22"/>
          <w:szCs w:val="22"/>
        </w:rPr>
      </w:pPr>
      <w:r>
        <w:rPr>
          <w:rFonts w:asciiTheme="minorHAnsi" w:hAnsiTheme="minorHAnsi" w:cstheme="minorHAnsi"/>
          <w:sz w:val="22"/>
          <w:szCs w:val="22"/>
        </w:rPr>
        <w:t>hetzij op het overhemd, indien uitsluitend in overhemd wordt gespeeld;</w:t>
      </w:r>
    </w:p>
    <w:p w14:paraId="5EE741C3" w14:textId="4224F31E" w:rsidR="00D925EA" w:rsidRPr="00D925EA" w:rsidRDefault="00D925EA" w:rsidP="00A15F8F">
      <w:pPr>
        <w:pStyle w:val="artikelnrinspring"/>
        <w:keepNext/>
        <w:keepLines/>
        <w:widowControl/>
        <w:numPr>
          <w:ilvl w:val="1"/>
          <w:numId w:val="43"/>
        </w:numPr>
        <w:spacing w:after="120"/>
        <w:ind w:left="714" w:hanging="357"/>
        <w:rPr>
          <w:rFonts w:asciiTheme="minorHAnsi" w:hAnsiTheme="minorHAnsi" w:cstheme="minorHAnsi"/>
          <w:color w:val="000000"/>
          <w:sz w:val="22"/>
          <w:szCs w:val="22"/>
        </w:rPr>
      </w:pPr>
      <w:r>
        <w:rPr>
          <w:rFonts w:asciiTheme="minorHAnsi" w:hAnsiTheme="minorHAnsi" w:cstheme="minorHAnsi"/>
          <w:sz w:val="22"/>
          <w:szCs w:val="22"/>
        </w:rPr>
        <w:t>hetzij op het kledingstuk dat over het overhemd wordt gedragen.</w:t>
      </w:r>
    </w:p>
    <w:p w14:paraId="1E8FABB1" w14:textId="7268323D" w:rsidR="00D925EA" w:rsidRDefault="006F5FA9" w:rsidP="00A15F8F">
      <w:pPr>
        <w:pStyle w:val="artikelnrinspring"/>
        <w:keepNext/>
        <w:keepLines/>
        <w:widowControl/>
        <w:numPr>
          <w:ilvl w:val="0"/>
          <w:numId w:val="42"/>
        </w:numPr>
        <w:spacing w:after="120"/>
        <w:ind w:left="357" w:hanging="357"/>
        <w:rPr>
          <w:rFonts w:asciiTheme="minorHAnsi" w:hAnsiTheme="minorHAnsi" w:cstheme="minorHAnsi"/>
          <w:color w:val="000000"/>
          <w:sz w:val="22"/>
          <w:szCs w:val="22"/>
        </w:rPr>
      </w:pPr>
      <w:r>
        <w:rPr>
          <w:rFonts w:asciiTheme="minorHAnsi" w:hAnsiTheme="minorHAnsi" w:cstheme="minorHAnsi"/>
          <w:color w:val="000000"/>
          <w:sz w:val="22"/>
          <w:szCs w:val="22"/>
        </w:rPr>
        <w:t>Het is verplicht om binnen een team eenheid van tenue te hebben. Leden van dezelfde vereniging die aan dezelfde individuele wedstrijd(en) deelnemen zijn echter niet verplicht in die wedstrijd(en) in hetzelfde tenue te spelen. Een vereniging is desgewenst wel bevoegd deze verplichting (hetzelfde tenue) aan haar leden op te leggen.</w:t>
      </w:r>
    </w:p>
    <w:p w14:paraId="49DFBECE" w14:textId="349E90EC" w:rsidR="00623774" w:rsidRDefault="006F5FA9" w:rsidP="00A15F8F">
      <w:pPr>
        <w:pStyle w:val="artikelnrinspring"/>
        <w:keepNext/>
        <w:keepLines/>
        <w:widowControl/>
        <w:numPr>
          <w:ilvl w:val="0"/>
          <w:numId w:val="42"/>
        </w:numPr>
        <w:spacing w:after="120"/>
        <w:ind w:left="357" w:hanging="357"/>
        <w:rPr>
          <w:rFonts w:asciiTheme="minorHAnsi" w:hAnsiTheme="minorHAnsi" w:cstheme="minorHAnsi"/>
          <w:color w:val="000000"/>
          <w:sz w:val="22"/>
          <w:szCs w:val="22"/>
        </w:rPr>
      </w:pPr>
      <w:r>
        <w:rPr>
          <w:rFonts w:asciiTheme="minorHAnsi" w:hAnsiTheme="minorHAnsi" w:cstheme="minorHAnsi"/>
          <w:color w:val="000000"/>
          <w:sz w:val="22"/>
          <w:szCs w:val="22"/>
        </w:rPr>
        <w:t>Reclameaanduidingen op de kleding mogen geen nadelige gevolgen hebben voor de KNBB of voor zijn districten, dit ter beoordeling van het desbetreffende bestuur.</w:t>
      </w:r>
    </w:p>
    <w:p w14:paraId="422A834D" w14:textId="4117DDEA" w:rsidR="000C53A7" w:rsidRDefault="000C53A7" w:rsidP="000C53A7">
      <w:pPr>
        <w:pStyle w:val="artikelnrinspring"/>
        <w:keepNext/>
        <w:keepLines/>
        <w:widowControl/>
        <w:numPr>
          <w:ilvl w:val="0"/>
          <w:numId w:val="0"/>
        </w:numPr>
        <w:ind w:left="360" w:hanging="360"/>
        <w:rPr>
          <w:rFonts w:asciiTheme="minorHAnsi" w:hAnsiTheme="minorHAnsi" w:cstheme="minorHAnsi"/>
          <w:color w:val="000000"/>
          <w:sz w:val="22"/>
          <w:szCs w:val="22"/>
        </w:rPr>
      </w:pPr>
    </w:p>
    <w:p w14:paraId="67E2731D" w14:textId="2E7D3C5B" w:rsidR="005D5F7A" w:rsidRPr="00C01C13" w:rsidRDefault="005D5F7A" w:rsidP="00551BC4">
      <w:pPr>
        <w:pStyle w:val="Art"/>
        <w:keepNext/>
        <w:keepLines/>
      </w:pPr>
      <w:bookmarkStart w:id="87" w:name="_Toc231396802"/>
      <w:r w:rsidRPr="00C01C13">
        <w:t>B</w:t>
      </w:r>
      <w:r w:rsidR="005B1D3F" w:rsidRPr="00C01C13">
        <w:t>epalingen voor spelers en arbiters</w:t>
      </w:r>
      <w:bookmarkEnd w:id="87"/>
    </w:p>
    <w:p w14:paraId="7858A4B3" w14:textId="4DD54F22" w:rsidR="000C53A7" w:rsidRDefault="000C53A7" w:rsidP="00551BC4">
      <w:pPr>
        <w:pStyle w:val="artikelnrinspring"/>
        <w:keepNext/>
        <w:keepLines/>
        <w:numPr>
          <w:ilvl w:val="0"/>
          <w:numId w:val="39"/>
        </w:numPr>
        <w:spacing w:after="120"/>
        <w:ind w:left="357" w:hanging="357"/>
        <w:rPr>
          <w:rFonts w:asciiTheme="minorHAnsi" w:hAnsiTheme="minorHAnsi" w:cstheme="minorHAnsi"/>
          <w:sz w:val="22"/>
          <w:szCs w:val="22"/>
        </w:rPr>
      </w:pPr>
      <w:r w:rsidRPr="00C01C13">
        <w:rPr>
          <w:rFonts w:asciiTheme="minorHAnsi" w:hAnsiTheme="minorHAnsi" w:cstheme="minorHAnsi"/>
          <w:sz w:val="22"/>
          <w:szCs w:val="22"/>
        </w:rPr>
        <w:t>Het KVC-bestuur kan in bijzondere gevallen en onder specifieke voorwaarden ontheffing verlenen van de kledingeisen, zoals bepaald in artikel</w:t>
      </w:r>
      <w:r>
        <w:rPr>
          <w:rFonts w:asciiTheme="minorHAnsi" w:hAnsiTheme="minorHAnsi" w:cstheme="minorHAnsi"/>
          <w:sz w:val="22"/>
          <w:szCs w:val="22"/>
        </w:rPr>
        <w:t xml:space="preserve"> 5.9 en 5.10.</w:t>
      </w:r>
    </w:p>
    <w:p w14:paraId="05F7CBBC" w14:textId="31C5616F" w:rsidR="00AB45B6" w:rsidRPr="00C01C13" w:rsidRDefault="005D5F7A" w:rsidP="00551BC4">
      <w:pPr>
        <w:pStyle w:val="artikelnrinspring"/>
        <w:keepNext/>
        <w:keepLines/>
        <w:numPr>
          <w:ilvl w:val="0"/>
          <w:numId w:val="39"/>
        </w:numPr>
        <w:spacing w:after="120"/>
        <w:ind w:left="357" w:hanging="357"/>
        <w:rPr>
          <w:rFonts w:asciiTheme="minorHAnsi" w:hAnsiTheme="minorHAnsi" w:cstheme="minorHAnsi"/>
          <w:sz w:val="22"/>
          <w:szCs w:val="22"/>
        </w:rPr>
      </w:pPr>
      <w:r w:rsidRPr="00C01C13">
        <w:rPr>
          <w:rFonts w:asciiTheme="minorHAnsi" w:hAnsiTheme="minorHAnsi" w:cstheme="minorHAnsi"/>
          <w:sz w:val="22"/>
          <w:szCs w:val="22"/>
        </w:rPr>
        <w:t xml:space="preserve">Indien een speler of arbiter, na </w:t>
      </w:r>
      <w:r w:rsidR="001F49BE">
        <w:rPr>
          <w:rFonts w:asciiTheme="minorHAnsi" w:hAnsiTheme="minorHAnsi" w:cstheme="minorHAnsi"/>
          <w:sz w:val="22"/>
          <w:szCs w:val="22"/>
        </w:rPr>
        <w:t>eerdere</w:t>
      </w:r>
      <w:r w:rsidRPr="00C01C13">
        <w:rPr>
          <w:rFonts w:asciiTheme="minorHAnsi" w:hAnsiTheme="minorHAnsi" w:cstheme="minorHAnsi"/>
          <w:sz w:val="22"/>
          <w:szCs w:val="22"/>
        </w:rPr>
        <w:t xml:space="preserve"> opdracht daartoe, zonder geldige reden weigert aan de kledingeisen te voldoen, kan het KVC-bestuur, de gewestelijke commissie of het districtsbestuur onder wiens auspiciën een wedstrijd wordt gespeeld, de </w:t>
      </w:r>
      <w:r w:rsidR="000C53A7" w:rsidRPr="00A47879">
        <w:rPr>
          <w:rFonts w:eastAsia="Times New Roman"/>
          <w:color w:val="222222"/>
          <w:lang w:eastAsia="nl-NL"/>
        </w:rPr>
        <w:t>wedstrijdleiding machtigen de desbetreffende speler</w:t>
      </w:r>
      <w:r w:rsidR="000C53A7">
        <w:rPr>
          <w:rFonts w:eastAsia="Times New Roman"/>
          <w:color w:val="222222"/>
          <w:lang w:eastAsia="nl-NL"/>
        </w:rPr>
        <w:t xml:space="preserve"> of arbiter</w:t>
      </w:r>
      <w:r w:rsidR="000C53A7" w:rsidRPr="00A47879">
        <w:rPr>
          <w:rFonts w:eastAsia="Times New Roman"/>
          <w:color w:val="222222"/>
          <w:lang w:eastAsia="nl-NL"/>
        </w:rPr>
        <w:t xml:space="preserve"> verdere deelname te ontzeggen en eventueel een administratieve heffing op te leggen</w:t>
      </w:r>
      <w:r w:rsidRPr="00C01C13">
        <w:rPr>
          <w:rFonts w:asciiTheme="minorHAnsi" w:hAnsiTheme="minorHAnsi" w:cstheme="minorHAnsi"/>
          <w:sz w:val="22"/>
          <w:szCs w:val="22"/>
        </w:rPr>
        <w:t>.</w:t>
      </w:r>
    </w:p>
    <w:p w14:paraId="7F334A73" w14:textId="0F22FD7E" w:rsidR="00A72CD9" w:rsidRPr="00C01C13" w:rsidRDefault="00A72CD9">
      <w:pPr>
        <w:pStyle w:val="Hoofdstuk"/>
        <w:pageBreakBefore/>
        <w:numPr>
          <w:ilvl w:val="0"/>
          <w:numId w:val="37"/>
        </w:numPr>
        <w:tabs>
          <w:tab w:val="left" w:pos="284"/>
          <w:tab w:val="left" w:pos="567"/>
          <w:tab w:val="left" w:pos="851"/>
          <w:tab w:val="left" w:pos="1134"/>
          <w:tab w:val="left" w:pos="1418"/>
        </w:tabs>
        <w:ind w:left="357" w:hanging="357"/>
        <w:rPr>
          <w:rFonts w:asciiTheme="minorHAnsi" w:hAnsiTheme="minorHAnsi" w:cstheme="minorHAnsi"/>
          <w:szCs w:val="24"/>
        </w:rPr>
      </w:pPr>
      <w:bookmarkStart w:id="88" w:name="_Toc36055989"/>
      <w:bookmarkStart w:id="89" w:name="_Toc231396803"/>
      <w:r w:rsidRPr="00C01C13">
        <w:rPr>
          <w:rFonts w:asciiTheme="minorHAnsi" w:hAnsiTheme="minorHAnsi" w:cstheme="minorHAnsi"/>
          <w:szCs w:val="24"/>
        </w:rPr>
        <w:lastRenderedPageBreak/>
        <w:t>SLOTBEPALINGEN</w:t>
      </w:r>
      <w:bookmarkEnd w:id="88"/>
      <w:bookmarkEnd w:id="89"/>
      <w:r w:rsidRPr="00C01C13">
        <w:rPr>
          <w:rFonts w:asciiTheme="minorHAnsi" w:hAnsiTheme="minorHAnsi" w:cstheme="minorHAnsi"/>
          <w:szCs w:val="24"/>
        </w:rPr>
        <w:t xml:space="preserve"> </w:t>
      </w:r>
    </w:p>
    <w:p w14:paraId="6DBC107D" w14:textId="77777777" w:rsidR="00A72CD9" w:rsidRPr="00C01C13" w:rsidRDefault="00A72CD9" w:rsidP="00A72CD9">
      <w:pPr>
        <w:pStyle w:val="tekst"/>
        <w:rPr>
          <w:rFonts w:asciiTheme="minorHAnsi" w:hAnsiTheme="minorHAnsi" w:cstheme="minorHAnsi"/>
          <w:sz w:val="22"/>
          <w:szCs w:val="22"/>
        </w:rPr>
      </w:pPr>
    </w:p>
    <w:p w14:paraId="62D18F35" w14:textId="31E98362" w:rsidR="00A72CD9" w:rsidRPr="00C01C13" w:rsidRDefault="00A72CD9" w:rsidP="0021305D">
      <w:pPr>
        <w:pStyle w:val="Art"/>
      </w:pPr>
      <w:bookmarkStart w:id="90" w:name="_Toc231396804"/>
      <w:r w:rsidRPr="00C01C13">
        <w:t>Protesten</w:t>
      </w:r>
      <w:bookmarkEnd w:id="90"/>
    </w:p>
    <w:p w14:paraId="5D43CFE6" w14:textId="67F958BA" w:rsidR="00BC00C0" w:rsidRPr="00C01C13" w:rsidRDefault="00A72CD9" w:rsidP="00A15F8F">
      <w:pPr>
        <w:pStyle w:val="artikelnrinspring"/>
        <w:numPr>
          <w:ilvl w:val="0"/>
          <w:numId w:val="33"/>
        </w:numPr>
        <w:spacing w:after="120"/>
        <w:ind w:left="357" w:hanging="357"/>
        <w:rPr>
          <w:rFonts w:asciiTheme="minorHAnsi" w:hAnsiTheme="minorHAnsi" w:cstheme="minorHAnsi"/>
          <w:i/>
          <w:sz w:val="22"/>
          <w:szCs w:val="22"/>
        </w:rPr>
      </w:pPr>
      <w:r w:rsidRPr="00C01C13">
        <w:rPr>
          <w:rFonts w:asciiTheme="minorHAnsi" w:hAnsiTheme="minorHAnsi" w:cstheme="minorHAnsi"/>
          <w:sz w:val="22"/>
          <w:szCs w:val="22"/>
        </w:rPr>
        <w:t>Een speler kan alleen bij de wedstrijdleiding een protest indienen als naar zijn mening een bepaling van een reglement</w:t>
      </w:r>
      <w:r w:rsidR="00866B4E" w:rsidRPr="00C01C13">
        <w:rPr>
          <w:rFonts w:asciiTheme="minorHAnsi" w:hAnsiTheme="minorHAnsi" w:cstheme="minorHAnsi"/>
          <w:sz w:val="22"/>
          <w:szCs w:val="22"/>
        </w:rPr>
        <w:t xml:space="preserve"> – </w:t>
      </w:r>
      <w:r w:rsidRPr="00C01C13">
        <w:rPr>
          <w:rFonts w:asciiTheme="minorHAnsi" w:hAnsiTheme="minorHAnsi" w:cstheme="minorHAnsi"/>
          <w:sz w:val="22"/>
          <w:szCs w:val="22"/>
        </w:rPr>
        <w:t>niet zijnde een spelregel</w:t>
      </w:r>
      <w:r w:rsidR="00866B4E" w:rsidRPr="00C01C13">
        <w:rPr>
          <w:rFonts w:asciiTheme="minorHAnsi" w:hAnsiTheme="minorHAnsi" w:cstheme="minorHAnsi"/>
          <w:sz w:val="22"/>
          <w:szCs w:val="22"/>
        </w:rPr>
        <w:t xml:space="preserve"> – </w:t>
      </w:r>
      <w:r w:rsidRPr="00C01C13">
        <w:rPr>
          <w:rFonts w:asciiTheme="minorHAnsi" w:hAnsiTheme="minorHAnsi" w:cstheme="minorHAnsi"/>
          <w:sz w:val="22"/>
          <w:szCs w:val="22"/>
        </w:rPr>
        <w:t>niet of niet juist wordt toegepast.</w:t>
      </w:r>
      <w:r w:rsidR="00BC00C0" w:rsidRPr="00C01C13">
        <w:rPr>
          <w:rFonts w:asciiTheme="minorHAnsi" w:hAnsiTheme="minorHAnsi" w:cstheme="minorHAnsi"/>
          <w:sz w:val="22"/>
          <w:szCs w:val="22"/>
        </w:rPr>
        <w:br/>
      </w:r>
      <w:r w:rsidR="00BC00C0" w:rsidRPr="00BE4EE7">
        <w:rPr>
          <w:rFonts w:asciiTheme="minorHAnsi" w:hAnsiTheme="minorHAnsi" w:cstheme="minorHAnsi"/>
          <w:b/>
          <w:bCs/>
          <w:i/>
          <w:sz w:val="22"/>
          <w:szCs w:val="22"/>
        </w:rPr>
        <w:t>Toelichting</w:t>
      </w:r>
      <w:r w:rsidR="00BC00C0" w:rsidRPr="00C01C13">
        <w:rPr>
          <w:rFonts w:asciiTheme="minorHAnsi" w:hAnsiTheme="minorHAnsi" w:cstheme="minorHAnsi"/>
          <w:i/>
          <w:sz w:val="22"/>
          <w:szCs w:val="22"/>
        </w:rPr>
        <w:t>: Een arbiter kan een reglementsbepaling verkeerd toepassen. Hij verbiedt bijvoorbeeld een speler te spelen omdat deze de kledingvoorschriften niet of niet goed naleeft, terwijl dit door de wedstrijdleiding was toegestaan. Tegen dit soort verkeerd toepassen van bepalingen kan protest worden aangetekend.</w:t>
      </w:r>
    </w:p>
    <w:p w14:paraId="582826C9" w14:textId="6E28A962" w:rsidR="00A72CD9" w:rsidRPr="00C01C13" w:rsidRDefault="00A72CD9" w:rsidP="00A15F8F">
      <w:pPr>
        <w:pStyle w:val="artikelnrinspring"/>
        <w:numPr>
          <w:ilvl w:val="0"/>
          <w:numId w:val="33"/>
        </w:numPr>
        <w:spacing w:after="120"/>
        <w:ind w:left="357" w:hanging="357"/>
        <w:rPr>
          <w:rFonts w:asciiTheme="minorHAnsi" w:hAnsiTheme="minorHAnsi" w:cstheme="minorHAnsi"/>
          <w:sz w:val="22"/>
          <w:szCs w:val="22"/>
        </w:rPr>
      </w:pPr>
      <w:r w:rsidRPr="00C01C13">
        <w:rPr>
          <w:rFonts w:asciiTheme="minorHAnsi" w:hAnsiTheme="minorHAnsi" w:cstheme="minorHAnsi"/>
          <w:sz w:val="22"/>
          <w:szCs w:val="22"/>
        </w:rPr>
        <w:t>De wedstrijdleiding beoordeelt samen met het aanwezige lid van het bestuur</w:t>
      </w:r>
      <w:r w:rsidR="00BC00C0" w:rsidRPr="00C01C13">
        <w:rPr>
          <w:rFonts w:asciiTheme="minorHAnsi" w:hAnsiTheme="minorHAnsi" w:cstheme="minorHAnsi"/>
          <w:sz w:val="22"/>
          <w:szCs w:val="22"/>
        </w:rPr>
        <w:t xml:space="preserve"> of een protest moet worden toegewezen. Is geen lid van het bestuur aanwezig, dan benadert hij </w:t>
      </w:r>
      <w:r w:rsidRPr="00C01C13">
        <w:rPr>
          <w:rFonts w:asciiTheme="minorHAnsi" w:hAnsiTheme="minorHAnsi" w:cstheme="minorHAnsi"/>
          <w:sz w:val="22"/>
          <w:szCs w:val="22"/>
        </w:rPr>
        <w:t>het lid van de CA</w:t>
      </w:r>
      <w:r w:rsidR="007E7395" w:rsidRPr="00C01C13">
        <w:rPr>
          <w:rFonts w:asciiTheme="minorHAnsi" w:hAnsiTheme="minorHAnsi" w:cstheme="minorHAnsi"/>
          <w:sz w:val="22"/>
          <w:szCs w:val="22"/>
        </w:rPr>
        <w:t>C</w:t>
      </w:r>
      <w:r w:rsidR="00BC00C0" w:rsidRPr="00C01C13">
        <w:rPr>
          <w:rFonts w:asciiTheme="minorHAnsi" w:hAnsiTheme="minorHAnsi" w:cstheme="minorHAnsi"/>
          <w:sz w:val="22"/>
          <w:szCs w:val="22"/>
        </w:rPr>
        <w:t xml:space="preserve"> of – </w:t>
      </w:r>
      <w:r w:rsidRPr="00C01C13">
        <w:rPr>
          <w:rFonts w:asciiTheme="minorHAnsi" w:hAnsiTheme="minorHAnsi" w:cstheme="minorHAnsi"/>
          <w:sz w:val="22"/>
          <w:szCs w:val="22"/>
        </w:rPr>
        <w:t xml:space="preserve">indien ook dat </w:t>
      </w:r>
      <w:r w:rsidR="00866B4E" w:rsidRPr="00C01C13">
        <w:rPr>
          <w:rFonts w:asciiTheme="minorHAnsi" w:hAnsiTheme="minorHAnsi" w:cstheme="minorHAnsi"/>
          <w:sz w:val="22"/>
          <w:szCs w:val="22"/>
        </w:rPr>
        <w:t xml:space="preserve">absent </w:t>
      </w:r>
      <w:r w:rsidRPr="00C01C13">
        <w:rPr>
          <w:rFonts w:asciiTheme="minorHAnsi" w:hAnsiTheme="minorHAnsi" w:cstheme="minorHAnsi"/>
          <w:sz w:val="22"/>
          <w:szCs w:val="22"/>
        </w:rPr>
        <w:t xml:space="preserve">is </w:t>
      </w:r>
      <w:r w:rsidR="00BC00C0" w:rsidRPr="00C01C13">
        <w:rPr>
          <w:rFonts w:asciiTheme="minorHAnsi" w:hAnsiTheme="minorHAnsi" w:cstheme="minorHAnsi"/>
          <w:sz w:val="22"/>
          <w:szCs w:val="22"/>
        </w:rPr>
        <w:t>– hij beslist zelf.</w:t>
      </w:r>
      <w:r w:rsidR="00205EF3" w:rsidRPr="00C01C13">
        <w:rPr>
          <w:rFonts w:asciiTheme="minorHAnsi" w:hAnsiTheme="minorHAnsi" w:cstheme="minorHAnsi"/>
          <w:sz w:val="22"/>
          <w:szCs w:val="22"/>
        </w:rPr>
        <w:br/>
      </w:r>
      <w:r w:rsidRPr="00C01C13">
        <w:rPr>
          <w:rFonts w:asciiTheme="minorHAnsi" w:hAnsiTheme="minorHAnsi" w:cstheme="minorHAnsi"/>
          <w:sz w:val="22"/>
          <w:szCs w:val="22"/>
        </w:rPr>
        <w:t xml:space="preserve">Wordt een wedstrijd onder auspiciën van een gewestelijke commissie of een bestuur van een district gespeeld, dan beoordeelt de wedstrijdleiding het protest </w:t>
      </w:r>
      <w:r w:rsidR="00205EF3" w:rsidRPr="00C01C13">
        <w:rPr>
          <w:rFonts w:asciiTheme="minorHAnsi" w:hAnsiTheme="minorHAnsi" w:cstheme="minorHAnsi"/>
          <w:sz w:val="22"/>
          <w:szCs w:val="22"/>
        </w:rPr>
        <w:t xml:space="preserve">samen </w:t>
      </w:r>
      <w:r w:rsidRPr="00C01C13">
        <w:rPr>
          <w:rFonts w:asciiTheme="minorHAnsi" w:hAnsiTheme="minorHAnsi" w:cstheme="minorHAnsi"/>
          <w:sz w:val="22"/>
          <w:szCs w:val="22"/>
        </w:rPr>
        <w:t xml:space="preserve">met </w:t>
      </w:r>
      <w:r w:rsidR="00205EF3" w:rsidRPr="00C01C13">
        <w:rPr>
          <w:rFonts w:asciiTheme="minorHAnsi" w:hAnsiTheme="minorHAnsi" w:cstheme="minorHAnsi"/>
          <w:sz w:val="22"/>
          <w:szCs w:val="22"/>
        </w:rPr>
        <w:t xml:space="preserve">het </w:t>
      </w:r>
      <w:r w:rsidRPr="00C01C13">
        <w:rPr>
          <w:rFonts w:asciiTheme="minorHAnsi" w:hAnsiTheme="minorHAnsi" w:cstheme="minorHAnsi"/>
          <w:sz w:val="22"/>
          <w:szCs w:val="22"/>
        </w:rPr>
        <w:t>lid van dat bestuur, zo dit aanwezig is</w:t>
      </w:r>
      <w:r w:rsidR="00205EF3" w:rsidRPr="00C01C13">
        <w:rPr>
          <w:rFonts w:asciiTheme="minorHAnsi" w:hAnsiTheme="minorHAnsi" w:cstheme="minorHAnsi"/>
          <w:sz w:val="22"/>
          <w:szCs w:val="22"/>
        </w:rPr>
        <w:t>,</w:t>
      </w:r>
      <w:r w:rsidRPr="00C01C13">
        <w:rPr>
          <w:rFonts w:asciiTheme="minorHAnsi" w:hAnsiTheme="minorHAnsi" w:cstheme="minorHAnsi"/>
          <w:sz w:val="22"/>
          <w:szCs w:val="22"/>
        </w:rPr>
        <w:t xml:space="preserve"> en anders alleen.</w:t>
      </w:r>
    </w:p>
    <w:p w14:paraId="1764E43C" w14:textId="76C37C13" w:rsidR="00A72CD9" w:rsidRPr="00C01C13" w:rsidRDefault="00A72CD9" w:rsidP="00A15F8F">
      <w:pPr>
        <w:pStyle w:val="artikelnrinspring"/>
        <w:numPr>
          <w:ilvl w:val="0"/>
          <w:numId w:val="33"/>
        </w:numPr>
        <w:spacing w:after="120"/>
        <w:ind w:left="357" w:hanging="357"/>
        <w:rPr>
          <w:rFonts w:asciiTheme="minorHAnsi" w:hAnsiTheme="minorHAnsi" w:cstheme="minorHAnsi"/>
          <w:sz w:val="22"/>
          <w:szCs w:val="22"/>
        </w:rPr>
      </w:pPr>
      <w:r w:rsidRPr="00C01C13">
        <w:rPr>
          <w:rFonts w:asciiTheme="minorHAnsi" w:hAnsiTheme="minorHAnsi" w:cstheme="minorHAnsi"/>
          <w:sz w:val="22"/>
          <w:szCs w:val="22"/>
        </w:rPr>
        <w:t>Wordt een protest toegewezen</w:t>
      </w:r>
      <w:r w:rsidR="00205EF3" w:rsidRPr="00C01C13">
        <w:rPr>
          <w:rFonts w:asciiTheme="minorHAnsi" w:hAnsiTheme="minorHAnsi" w:cstheme="minorHAnsi"/>
          <w:sz w:val="22"/>
          <w:szCs w:val="22"/>
        </w:rPr>
        <w:t xml:space="preserve">, dan wordt tevens bepaald of het gebeurde de desbetreffende partij zodanig heeft beïnvloed dat de partij moet worden overgespeeld. </w:t>
      </w:r>
      <w:r w:rsidRPr="00C01C13">
        <w:rPr>
          <w:rFonts w:asciiTheme="minorHAnsi" w:hAnsiTheme="minorHAnsi" w:cstheme="minorHAnsi"/>
          <w:sz w:val="22"/>
          <w:szCs w:val="22"/>
        </w:rPr>
        <w:t>Is d</w:t>
      </w:r>
      <w:r w:rsidR="00205EF3" w:rsidRPr="00C01C13">
        <w:rPr>
          <w:rFonts w:asciiTheme="minorHAnsi" w:hAnsiTheme="minorHAnsi" w:cstheme="minorHAnsi"/>
          <w:sz w:val="22"/>
          <w:szCs w:val="22"/>
        </w:rPr>
        <w:t>a</w:t>
      </w:r>
      <w:r w:rsidRPr="00C01C13">
        <w:rPr>
          <w:rFonts w:asciiTheme="minorHAnsi" w:hAnsiTheme="minorHAnsi" w:cstheme="minorHAnsi"/>
          <w:sz w:val="22"/>
          <w:szCs w:val="22"/>
        </w:rPr>
        <w:t>t het geval</w:t>
      </w:r>
      <w:r w:rsidR="00205EF3" w:rsidRPr="00C01C13">
        <w:rPr>
          <w:rFonts w:asciiTheme="minorHAnsi" w:hAnsiTheme="minorHAnsi" w:cstheme="minorHAnsi"/>
          <w:sz w:val="22"/>
          <w:szCs w:val="22"/>
        </w:rPr>
        <w:t>,</w:t>
      </w:r>
      <w:r w:rsidRPr="00C01C13">
        <w:rPr>
          <w:rFonts w:asciiTheme="minorHAnsi" w:hAnsiTheme="minorHAnsi" w:cstheme="minorHAnsi"/>
          <w:sz w:val="22"/>
          <w:szCs w:val="22"/>
        </w:rPr>
        <w:t xml:space="preserve"> dan </w:t>
      </w:r>
      <w:r w:rsidR="00205EF3" w:rsidRPr="00C01C13">
        <w:rPr>
          <w:rFonts w:asciiTheme="minorHAnsi" w:hAnsiTheme="minorHAnsi" w:cstheme="minorHAnsi"/>
          <w:sz w:val="22"/>
          <w:szCs w:val="22"/>
        </w:rPr>
        <w:t xml:space="preserve">bepaalt </w:t>
      </w:r>
      <w:r w:rsidRPr="00C01C13">
        <w:rPr>
          <w:rFonts w:asciiTheme="minorHAnsi" w:hAnsiTheme="minorHAnsi" w:cstheme="minorHAnsi"/>
          <w:sz w:val="22"/>
          <w:szCs w:val="22"/>
        </w:rPr>
        <w:t>degene die het protest heeft behandeld in overleg met de wedstrijdleiding wanneer en waar de partij moet worden overgespeeld.</w:t>
      </w:r>
    </w:p>
    <w:p w14:paraId="149484E7" w14:textId="77777777" w:rsidR="00A72CD9" w:rsidRPr="00C01C13" w:rsidRDefault="00A72CD9" w:rsidP="00A72CD9">
      <w:pPr>
        <w:pStyle w:val="tekst"/>
        <w:rPr>
          <w:rFonts w:asciiTheme="minorHAnsi" w:hAnsiTheme="minorHAnsi" w:cstheme="minorHAnsi"/>
          <w:sz w:val="22"/>
          <w:szCs w:val="22"/>
        </w:rPr>
      </w:pPr>
    </w:p>
    <w:p w14:paraId="69D01200" w14:textId="147FC9EC" w:rsidR="00A72CD9" w:rsidRPr="00C01C13" w:rsidRDefault="00A72CD9" w:rsidP="0021305D">
      <w:pPr>
        <w:pStyle w:val="Art"/>
      </w:pPr>
      <w:bookmarkStart w:id="91" w:name="_Toc231396805"/>
      <w:r w:rsidRPr="00C01C13">
        <w:t>Onvoorziene gevallen</w:t>
      </w:r>
      <w:bookmarkEnd w:id="91"/>
    </w:p>
    <w:p w14:paraId="78932B4E" w14:textId="3A928B3A" w:rsidR="00A72CD9" w:rsidRPr="00C01C13" w:rsidRDefault="00A72CD9" w:rsidP="00A15F8F">
      <w:pPr>
        <w:pStyle w:val="artikelnrinspring"/>
        <w:numPr>
          <w:ilvl w:val="0"/>
          <w:numId w:val="35"/>
        </w:numPr>
        <w:spacing w:after="120"/>
        <w:ind w:left="357" w:hanging="357"/>
        <w:rPr>
          <w:rFonts w:asciiTheme="minorHAnsi" w:hAnsiTheme="minorHAnsi" w:cstheme="minorHAnsi"/>
          <w:sz w:val="22"/>
          <w:szCs w:val="22"/>
        </w:rPr>
      </w:pPr>
      <w:r w:rsidRPr="00C01C13">
        <w:rPr>
          <w:rFonts w:asciiTheme="minorHAnsi" w:hAnsiTheme="minorHAnsi" w:cstheme="minorHAnsi"/>
          <w:sz w:val="22"/>
          <w:szCs w:val="22"/>
        </w:rPr>
        <w:t xml:space="preserve">In gevallen waarin dit reglement niet voorziet, beslist het </w:t>
      </w:r>
      <w:r w:rsidR="00664221">
        <w:rPr>
          <w:rFonts w:asciiTheme="minorHAnsi" w:hAnsiTheme="minorHAnsi" w:cstheme="minorHAnsi"/>
          <w:sz w:val="22"/>
          <w:szCs w:val="22"/>
        </w:rPr>
        <w:t>KVC-</w:t>
      </w:r>
      <w:r w:rsidRPr="00C01C13">
        <w:rPr>
          <w:rFonts w:asciiTheme="minorHAnsi" w:hAnsiTheme="minorHAnsi" w:cstheme="minorHAnsi"/>
          <w:sz w:val="22"/>
          <w:szCs w:val="22"/>
        </w:rPr>
        <w:t>bestuur na verkregen advies van de CA</w:t>
      </w:r>
      <w:r w:rsidR="007E7395" w:rsidRPr="00C01C13">
        <w:rPr>
          <w:rFonts w:asciiTheme="minorHAnsi" w:hAnsiTheme="minorHAnsi" w:cstheme="minorHAnsi"/>
          <w:sz w:val="22"/>
          <w:szCs w:val="22"/>
        </w:rPr>
        <w:t>C</w:t>
      </w:r>
      <w:r w:rsidRPr="00C01C13">
        <w:rPr>
          <w:rFonts w:asciiTheme="minorHAnsi" w:hAnsiTheme="minorHAnsi" w:cstheme="minorHAnsi"/>
          <w:sz w:val="22"/>
          <w:szCs w:val="22"/>
        </w:rPr>
        <w:t>.</w:t>
      </w:r>
    </w:p>
    <w:p w14:paraId="78266228" w14:textId="211AB33A" w:rsidR="00A72CD9" w:rsidRPr="00C01C13" w:rsidRDefault="00A72CD9" w:rsidP="00A15F8F">
      <w:pPr>
        <w:pStyle w:val="artikelnrinspring"/>
        <w:numPr>
          <w:ilvl w:val="0"/>
          <w:numId w:val="35"/>
        </w:numPr>
        <w:spacing w:after="120"/>
        <w:ind w:left="357" w:hanging="357"/>
        <w:rPr>
          <w:rFonts w:asciiTheme="minorHAnsi" w:hAnsiTheme="minorHAnsi" w:cstheme="minorHAnsi"/>
          <w:sz w:val="22"/>
          <w:szCs w:val="22"/>
        </w:rPr>
      </w:pPr>
      <w:r w:rsidRPr="00C01C13">
        <w:rPr>
          <w:rFonts w:asciiTheme="minorHAnsi" w:hAnsiTheme="minorHAnsi" w:cstheme="minorHAnsi"/>
          <w:sz w:val="22"/>
          <w:szCs w:val="22"/>
        </w:rPr>
        <w:t xml:space="preserve">Moet in een niet voorzien geval worden beslist en is voorafgaand overleg met het </w:t>
      </w:r>
      <w:r w:rsidR="00664221">
        <w:rPr>
          <w:rFonts w:asciiTheme="minorHAnsi" w:hAnsiTheme="minorHAnsi" w:cstheme="minorHAnsi"/>
          <w:sz w:val="22"/>
          <w:szCs w:val="22"/>
        </w:rPr>
        <w:t>KVC-</w:t>
      </w:r>
      <w:r w:rsidRPr="00C01C13">
        <w:rPr>
          <w:rFonts w:asciiTheme="minorHAnsi" w:hAnsiTheme="minorHAnsi" w:cstheme="minorHAnsi"/>
          <w:sz w:val="22"/>
          <w:szCs w:val="22"/>
        </w:rPr>
        <w:t>bestuur en/of de CA</w:t>
      </w:r>
      <w:r w:rsidR="007E7395" w:rsidRPr="00C01C13">
        <w:rPr>
          <w:rFonts w:asciiTheme="minorHAnsi" w:hAnsiTheme="minorHAnsi" w:cstheme="minorHAnsi"/>
          <w:sz w:val="22"/>
          <w:szCs w:val="22"/>
        </w:rPr>
        <w:t>C</w:t>
      </w:r>
      <w:r w:rsidRPr="00C01C13">
        <w:rPr>
          <w:rFonts w:asciiTheme="minorHAnsi" w:hAnsiTheme="minorHAnsi" w:cstheme="minorHAnsi"/>
          <w:sz w:val="22"/>
          <w:szCs w:val="22"/>
        </w:rPr>
        <w:t xml:space="preserve"> niet mogelijk, dan is de wedstrijdleiding bevoegd een beslissing te nemen. Betreft het de toepassing van de spelregels, dan is uitsluitend de arbiter bevoegd een beslissing te nemen.</w:t>
      </w:r>
      <w:r w:rsidR="00682593" w:rsidRPr="00C01C13">
        <w:rPr>
          <w:rFonts w:asciiTheme="minorHAnsi" w:hAnsiTheme="minorHAnsi" w:cstheme="minorHAnsi"/>
          <w:sz w:val="22"/>
          <w:szCs w:val="22"/>
        </w:rPr>
        <w:br/>
      </w:r>
      <w:r w:rsidRPr="00C01C13">
        <w:rPr>
          <w:rFonts w:asciiTheme="minorHAnsi" w:hAnsiTheme="minorHAnsi" w:cstheme="minorHAnsi"/>
          <w:sz w:val="22"/>
          <w:szCs w:val="22"/>
        </w:rPr>
        <w:t>Een in dit kader genomen beslissing dient onverwijld aan de CA</w:t>
      </w:r>
      <w:r w:rsidR="007E7395" w:rsidRPr="00C01C13">
        <w:rPr>
          <w:rFonts w:asciiTheme="minorHAnsi" w:hAnsiTheme="minorHAnsi" w:cstheme="minorHAnsi"/>
          <w:sz w:val="22"/>
          <w:szCs w:val="22"/>
        </w:rPr>
        <w:t>C</w:t>
      </w:r>
      <w:r w:rsidRPr="00C01C13">
        <w:rPr>
          <w:rFonts w:asciiTheme="minorHAnsi" w:hAnsiTheme="minorHAnsi" w:cstheme="minorHAnsi"/>
          <w:sz w:val="22"/>
          <w:szCs w:val="22"/>
        </w:rPr>
        <w:t xml:space="preserve"> te worden medegedeeld.</w:t>
      </w:r>
      <w:r w:rsidR="00682593" w:rsidRPr="00C01C13">
        <w:rPr>
          <w:rFonts w:asciiTheme="minorHAnsi" w:hAnsiTheme="minorHAnsi" w:cstheme="minorHAnsi"/>
          <w:sz w:val="22"/>
          <w:szCs w:val="22"/>
        </w:rPr>
        <w:br/>
      </w:r>
      <w:r w:rsidR="00682593" w:rsidRPr="00BE4EE7">
        <w:rPr>
          <w:rFonts w:asciiTheme="minorHAnsi" w:hAnsiTheme="minorHAnsi" w:cstheme="minorHAnsi"/>
          <w:b/>
          <w:bCs/>
          <w:i/>
          <w:sz w:val="22"/>
          <w:szCs w:val="22"/>
        </w:rPr>
        <w:t>Toelichting</w:t>
      </w:r>
      <w:r w:rsidR="00682593" w:rsidRPr="00C01C13">
        <w:rPr>
          <w:rFonts w:asciiTheme="minorHAnsi" w:hAnsiTheme="minorHAnsi" w:cstheme="minorHAnsi"/>
          <w:i/>
          <w:sz w:val="22"/>
          <w:szCs w:val="22"/>
        </w:rPr>
        <w:t>: Men kan bij reglement veel regelen, maar niet alles. Het kan voorkomen dat in een geval niet is voorzien en niettemin wel moet worden gehandeld. Neemt een wedstrijdleiding of een arbiter noodgedwongen zelfstandig een beslissing, dan mag men niet verlangen dat dat voorval in de reglementen zal worden opgenomen als de CA</w:t>
      </w:r>
      <w:r w:rsidR="007E7395" w:rsidRPr="00C01C13">
        <w:rPr>
          <w:rFonts w:asciiTheme="minorHAnsi" w:hAnsiTheme="minorHAnsi" w:cstheme="minorHAnsi"/>
          <w:i/>
          <w:sz w:val="22"/>
          <w:szCs w:val="22"/>
        </w:rPr>
        <w:t>C</w:t>
      </w:r>
      <w:r w:rsidR="00682593" w:rsidRPr="00C01C13">
        <w:rPr>
          <w:rFonts w:asciiTheme="minorHAnsi" w:hAnsiTheme="minorHAnsi" w:cstheme="minorHAnsi"/>
          <w:i/>
          <w:sz w:val="22"/>
          <w:szCs w:val="22"/>
        </w:rPr>
        <w:t xml:space="preserve"> daarvan niet op de hoogte wordt gesteld. </w:t>
      </w:r>
      <w:r w:rsidR="00682593" w:rsidRPr="00C01C13">
        <w:rPr>
          <w:rFonts w:asciiTheme="minorHAnsi" w:hAnsiTheme="minorHAnsi" w:cstheme="minorHAnsi"/>
          <w:i/>
          <w:sz w:val="22"/>
          <w:szCs w:val="22"/>
        </w:rPr>
        <w:br/>
        <w:t>Is van een wel geregeld geval sprake en hebben twee of meer arbiters over de toepassing ervan verschil van mening, dan is het eveneens een goede zaak de CA</w:t>
      </w:r>
      <w:r w:rsidR="007E7395" w:rsidRPr="00C01C13">
        <w:rPr>
          <w:rFonts w:asciiTheme="minorHAnsi" w:hAnsiTheme="minorHAnsi" w:cstheme="minorHAnsi"/>
          <w:i/>
          <w:sz w:val="22"/>
          <w:szCs w:val="22"/>
        </w:rPr>
        <w:t>C</w:t>
      </w:r>
      <w:r w:rsidR="00682593" w:rsidRPr="00C01C13">
        <w:rPr>
          <w:rFonts w:asciiTheme="minorHAnsi" w:hAnsiTheme="minorHAnsi" w:cstheme="minorHAnsi"/>
          <w:i/>
          <w:sz w:val="22"/>
          <w:szCs w:val="22"/>
        </w:rPr>
        <w:t xml:space="preserve"> hierover te informeren. Het kan immers mogelijk zijn dat een regel niet voldoende uitgebreid is opgenomen. Anderzijds is het denkbaar dat het opnemen van een toelichting misverstanden zal voorkomen.</w:t>
      </w:r>
    </w:p>
    <w:p w14:paraId="73908F84" w14:textId="77777777" w:rsidR="00A72CD9" w:rsidRPr="00C01C13" w:rsidRDefault="00A72CD9" w:rsidP="00A72CD9">
      <w:pPr>
        <w:pStyle w:val="tekst"/>
        <w:rPr>
          <w:rFonts w:asciiTheme="minorHAnsi" w:hAnsiTheme="minorHAnsi" w:cstheme="minorHAnsi"/>
          <w:sz w:val="22"/>
          <w:szCs w:val="22"/>
        </w:rPr>
      </w:pPr>
    </w:p>
    <w:p w14:paraId="5DA8B509" w14:textId="4DF002DD" w:rsidR="00A72CD9" w:rsidRPr="00C01C13" w:rsidRDefault="00A72CD9" w:rsidP="0021305D">
      <w:pPr>
        <w:pStyle w:val="Art"/>
      </w:pPr>
      <w:bookmarkStart w:id="92" w:name="_Toc231396806"/>
      <w:r w:rsidRPr="00C01C13">
        <w:t>Inwerkingtreding van dit reglement; wijzigingen</w:t>
      </w:r>
      <w:bookmarkEnd w:id="92"/>
    </w:p>
    <w:p w14:paraId="2CF6C6F1" w14:textId="1657BE11" w:rsidR="00A72CD9" w:rsidRPr="00C01C13" w:rsidRDefault="00A72CD9" w:rsidP="00A15F8F">
      <w:pPr>
        <w:pStyle w:val="artikelnrinspring"/>
        <w:numPr>
          <w:ilvl w:val="0"/>
          <w:numId w:val="34"/>
        </w:numPr>
        <w:spacing w:after="120"/>
        <w:ind w:left="357" w:hanging="357"/>
        <w:rPr>
          <w:rFonts w:asciiTheme="minorHAnsi" w:hAnsiTheme="minorHAnsi" w:cstheme="minorHAnsi"/>
          <w:sz w:val="22"/>
          <w:szCs w:val="22"/>
        </w:rPr>
      </w:pPr>
      <w:r w:rsidRPr="00C01C13">
        <w:rPr>
          <w:rFonts w:asciiTheme="minorHAnsi" w:hAnsiTheme="minorHAnsi" w:cstheme="minorHAnsi"/>
          <w:sz w:val="22"/>
          <w:szCs w:val="22"/>
        </w:rPr>
        <w:t xml:space="preserve">Dit SAR </w:t>
      </w:r>
      <w:r w:rsidR="002275DD">
        <w:rPr>
          <w:rFonts w:asciiTheme="minorHAnsi" w:hAnsiTheme="minorHAnsi" w:cstheme="minorHAnsi"/>
          <w:sz w:val="22"/>
          <w:szCs w:val="22"/>
        </w:rPr>
        <w:t xml:space="preserve">treedt </w:t>
      </w:r>
      <w:r w:rsidRPr="00C01C13">
        <w:rPr>
          <w:rFonts w:asciiTheme="minorHAnsi" w:hAnsiTheme="minorHAnsi" w:cstheme="minorHAnsi"/>
          <w:sz w:val="22"/>
          <w:szCs w:val="22"/>
        </w:rPr>
        <w:t>in</w:t>
      </w:r>
      <w:r w:rsidR="002275DD">
        <w:rPr>
          <w:rFonts w:asciiTheme="minorHAnsi" w:hAnsiTheme="minorHAnsi" w:cstheme="minorHAnsi"/>
          <w:sz w:val="22"/>
          <w:szCs w:val="22"/>
        </w:rPr>
        <w:t xml:space="preserve"> </w:t>
      </w:r>
      <w:r w:rsidRPr="00C01C13">
        <w:rPr>
          <w:rFonts w:asciiTheme="minorHAnsi" w:hAnsiTheme="minorHAnsi" w:cstheme="minorHAnsi"/>
          <w:sz w:val="22"/>
          <w:szCs w:val="22"/>
        </w:rPr>
        <w:t xml:space="preserve">werking </w:t>
      </w:r>
      <w:r w:rsidR="00F94995">
        <w:rPr>
          <w:rFonts w:asciiTheme="minorHAnsi" w:hAnsiTheme="minorHAnsi" w:cstheme="minorHAnsi"/>
          <w:sz w:val="22"/>
          <w:szCs w:val="22"/>
        </w:rPr>
        <w:t>met ingang van</w:t>
      </w:r>
      <w:r w:rsidR="002275DD">
        <w:rPr>
          <w:rFonts w:asciiTheme="minorHAnsi" w:hAnsiTheme="minorHAnsi" w:cstheme="minorHAnsi"/>
          <w:sz w:val="22"/>
          <w:szCs w:val="22"/>
        </w:rPr>
        <w:t xml:space="preserve"> seizoen </w:t>
      </w:r>
      <w:r w:rsidR="002275DD" w:rsidRPr="00DC747E">
        <w:rPr>
          <w:rFonts w:asciiTheme="minorHAnsi" w:hAnsiTheme="minorHAnsi" w:cstheme="minorHAnsi"/>
          <w:sz w:val="22"/>
          <w:szCs w:val="22"/>
          <w:highlight w:val="yellow"/>
        </w:rPr>
        <w:t>202</w:t>
      </w:r>
      <w:r w:rsidR="009D0671">
        <w:rPr>
          <w:rFonts w:asciiTheme="minorHAnsi" w:hAnsiTheme="minorHAnsi" w:cstheme="minorHAnsi"/>
          <w:sz w:val="22"/>
          <w:szCs w:val="22"/>
          <w:highlight w:val="yellow"/>
        </w:rPr>
        <w:t>6</w:t>
      </w:r>
      <w:r w:rsidR="002275DD" w:rsidRPr="00DC747E">
        <w:rPr>
          <w:rFonts w:asciiTheme="minorHAnsi" w:hAnsiTheme="minorHAnsi" w:cstheme="minorHAnsi"/>
          <w:sz w:val="22"/>
          <w:szCs w:val="22"/>
          <w:highlight w:val="yellow"/>
        </w:rPr>
        <w:t>-202</w:t>
      </w:r>
      <w:r w:rsidR="009D0671">
        <w:rPr>
          <w:rFonts w:asciiTheme="minorHAnsi" w:hAnsiTheme="minorHAnsi" w:cstheme="minorHAnsi"/>
          <w:sz w:val="22"/>
          <w:szCs w:val="22"/>
          <w:highlight w:val="yellow"/>
        </w:rPr>
        <w:t>7</w:t>
      </w:r>
      <w:r w:rsidR="002275DD">
        <w:rPr>
          <w:rFonts w:asciiTheme="minorHAnsi" w:hAnsiTheme="minorHAnsi" w:cstheme="minorHAnsi"/>
          <w:sz w:val="22"/>
          <w:szCs w:val="22"/>
        </w:rPr>
        <w:t>.</w:t>
      </w:r>
    </w:p>
    <w:p w14:paraId="123AC819" w14:textId="502705D5" w:rsidR="00A72CD9" w:rsidRPr="00C01C13" w:rsidRDefault="00A72CD9" w:rsidP="00A15F8F">
      <w:pPr>
        <w:pStyle w:val="artikelnrinspring"/>
        <w:numPr>
          <w:ilvl w:val="0"/>
          <w:numId w:val="34"/>
        </w:numPr>
        <w:spacing w:after="120"/>
        <w:ind w:left="357" w:hanging="357"/>
        <w:rPr>
          <w:rFonts w:asciiTheme="minorHAnsi" w:hAnsiTheme="minorHAnsi" w:cstheme="minorHAnsi"/>
          <w:sz w:val="22"/>
          <w:szCs w:val="22"/>
        </w:rPr>
      </w:pPr>
      <w:r w:rsidRPr="00C01C13">
        <w:rPr>
          <w:rFonts w:asciiTheme="minorHAnsi" w:hAnsiTheme="minorHAnsi" w:cstheme="minorHAnsi"/>
          <w:sz w:val="22"/>
          <w:szCs w:val="22"/>
        </w:rPr>
        <w:t xml:space="preserve">Wijzigingen op dit reglement treden in werking op de daarbij bekend te maken datum en nadat deze wijzigingen in de Officiële Mededelingen zijn gepubliceerd. Het op deze wijze bekendmaken is niet noodzakelijk als een wijziging wordt opgenomen in een nieuw </w:t>
      </w:r>
      <w:r w:rsidR="00682593" w:rsidRPr="00C01C13">
        <w:rPr>
          <w:rFonts w:asciiTheme="minorHAnsi" w:hAnsiTheme="minorHAnsi" w:cstheme="minorHAnsi"/>
          <w:sz w:val="22"/>
          <w:szCs w:val="22"/>
        </w:rPr>
        <w:t xml:space="preserve">SAR of </w:t>
      </w:r>
      <w:r w:rsidRPr="00C01C13">
        <w:rPr>
          <w:rFonts w:asciiTheme="minorHAnsi" w:hAnsiTheme="minorHAnsi" w:cstheme="minorHAnsi"/>
          <w:sz w:val="22"/>
          <w:szCs w:val="22"/>
        </w:rPr>
        <w:t>in een officieel wijzigingsblad op het SAR.</w:t>
      </w:r>
    </w:p>
    <w:p w14:paraId="741B1190" w14:textId="102088E2" w:rsidR="00A72CD9" w:rsidRPr="00C01C13" w:rsidRDefault="00A72CD9" w:rsidP="00A15F8F">
      <w:pPr>
        <w:pStyle w:val="artikelnrinspring"/>
        <w:numPr>
          <w:ilvl w:val="0"/>
          <w:numId w:val="34"/>
        </w:numPr>
        <w:spacing w:after="120"/>
        <w:ind w:left="357" w:hanging="357"/>
        <w:rPr>
          <w:rFonts w:asciiTheme="minorHAnsi" w:hAnsiTheme="minorHAnsi" w:cstheme="minorHAnsi"/>
          <w:sz w:val="22"/>
          <w:szCs w:val="22"/>
        </w:rPr>
      </w:pPr>
      <w:r w:rsidRPr="00C01C13">
        <w:rPr>
          <w:rFonts w:asciiTheme="minorHAnsi" w:hAnsiTheme="minorHAnsi" w:cstheme="minorHAnsi"/>
          <w:sz w:val="22"/>
          <w:szCs w:val="22"/>
        </w:rPr>
        <w:t xml:space="preserve">Eerder uitgegeven </w:t>
      </w:r>
      <w:r w:rsidR="0026771A" w:rsidRPr="00C01C13">
        <w:rPr>
          <w:rFonts w:asciiTheme="minorHAnsi" w:hAnsiTheme="minorHAnsi" w:cstheme="minorHAnsi"/>
          <w:sz w:val="22"/>
          <w:szCs w:val="22"/>
        </w:rPr>
        <w:t>s</w:t>
      </w:r>
      <w:r w:rsidRPr="00C01C13">
        <w:rPr>
          <w:rFonts w:asciiTheme="minorHAnsi" w:hAnsiTheme="minorHAnsi" w:cstheme="minorHAnsi"/>
          <w:sz w:val="22"/>
          <w:szCs w:val="22"/>
        </w:rPr>
        <w:t xml:space="preserve">pel- en </w:t>
      </w:r>
      <w:r w:rsidR="0026771A" w:rsidRPr="00C01C13">
        <w:rPr>
          <w:rFonts w:asciiTheme="minorHAnsi" w:hAnsiTheme="minorHAnsi" w:cstheme="minorHAnsi"/>
          <w:sz w:val="22"/>
          <w:szCs w:val="22"/>
        </w:rPr>
        <w:t>a</w:t>
      </w:r>
      <w:r w:rsidRPr="00C01C13">
        <w:rPr>
          <w:rFonts w:asciiTheme="minorHAnsi" w:hAnsiTheme="minorHAnsi" w:cstheme="minorHAnsi"/>
          <w:sz w:val="22"/>
          <w:szCs w:val="22"/>
        </w:rPr>
        <w:t>rbitragereglementen, alsmede de wijzigingen daarop, zijn door de inwerkingtreding van dit SAR ongeldig geworden.</w:t>
      </w:r>
    </w:p>
    <w:p w14:paraId="65E950B5" w14:textId="77777777" w:rsidR="00682593" w:rsidRPr="00C01C13" w:rsidRDefault="00682593">
      <w:pPr>
        <w:widowControl/>
        <w:spacing w:before="0" w:beforeAutospacing="0" w:after="160" w:afterAutospacing="0" w:line="259" w:lineRule="auto"/>
        <w:contextualSpacing w:val="0"/>
        <w:rPr>
          <w:rFonts w:ascii="Calibri" w:eastAsiaTheme="majorEastAsia" w:hAnsi="Calibri" w:cs="Calibri"/>
          <w:b/>
          <w:caps/>
        </w:rPr>
      </w:pPr>
      <w:r w:rsidRPr="00C01C13">
        <w:rPr>
          <w:caps/>
        </w:rPr>
        <w:br w:type="page"/>
      </w:r>
    </w:p>
    <w:p w14:paraId="403F8DCF" w14:textId="72703F32" w:rsidR="0021305D" w:rsidRPr="00C01C13" w:rsidRDefault="0021305D" w:rsidP="0021305D">
      <w:pPr>
        <w:pStyle w:val="Aanhangsel"/>
        <w:pageBreakBefore/>
        <w:spacing w:before="100" w:after="100"/>
        <w:ind w:left="2268" w:hanging="1911"/>
        <w:rPr>
          <w:sz w:val="24"/>
          <w:szCs w:val="24"/>
        </w:rPr>
      </w:pPr>
      <w:bookmarkStart w:id="93" w:name="_Toc36055990"/>
      <w:bookmarkStart w:id="94" w:name="_Toc231396807"/>
      <w:r w:rsidRPr="00C01C13">
        <w:rPr>
          <w:sz w:val="24"/>
          <w:szCs w:val="24"/>
        </w:rPr>
        <w:lastRenderedPageBreak/>
        <w:t>ACQUITS, BENAMINGEN VAN DE ACQUITS EN BANDEN, AFSTOOTLIJN, VERBODEN ZONES, KADERLIJNEN, ANKERLIJNEN, POSITIES, AFMETINGEN</w:t>
      </w:r>
      <w:bookmarkEnd w:id="93"/>
      <w:bookmarkEnd w:id="94"/>
      <w:r w:rsidRPr="00C01C13">
        <w:rPr>
          <w:rStyle w:val="CommentReference"/>
          <w:sz w:val="24"/>
          <w:szCs w:val="24"/>
        </w:rPr>
        <w:t xml:space="preserve"> </w:t>
      </w:r>
    </w:p>
    <w:p w14:paraId="4AE45C9D" w14:textId="24A66989" w:rsidR="00EF1687" w:rsidRPr="00C01C13" w:rsidRDefault="00EF1687" w:rsidP="00EF1687">
      <w:pPr>
        <w:pStyle w:val="tekst"/>
        <w:rPr>
          <w:rFonts w:asciiTheme="minorHAnsi" w:hAnsiTheme="minorHAnsi" w:cstheme="minorHAnsi"/>
          <w:sz w:val="22"/>
          <w:szCs w:val="22"/>
        </w:rPr>
      </w:pPr>
      <w:r w:rsidRPr="00C01C13">
        <w:rPr>
          <w:rFonts w:asciiTheme="minorHAnsi" w:hAnsiTheme="minorHAnsi" w:cstheme="minorHAnsi"/>
          <w:sz w:val="22"/>
          <w:szCs w:val="22"/>
          <w:u w:val="single"/>
        </w:rPr>
        <w:t>Tekening 1:</w:t>
      </w:r>
      <w:r w:rsidRPr="00C01C13">
        <w:rPr>
          <w:rFonts w:asciiTheme="minorHAnsi" w:hAnsiTheme="minorHAnsi" w:cstheme="minorHAnsi"/>
          <w:sz w:val="22"/>
          <w:szCs w:val="22"/>
        </w:rPr>
        <w:t xml:space="preserve"> Acquits, afstootlijn, merktekens, lengteas en banden </w:t>
      </w:r>
      <w:r w:rsidR="00B52282" w:rsidRPr="00C01C13">
        <w:rPr>
          <w:rFonts w:asciiTheme="minorHAnsi" w:hAnsiTheme="minorHAnsi" w:cstheme="minorHAnsi"/>
          <w:sz w:val="22"/>
          <w:szCs w:val="22"/>
        </w:rPr>
        <w:br/>
      </w:r>
    </w:p>
    <w:p w14:paraId="2639937F" w14:textId="31BAB4CD" w:rsidR="00EF1687" w:rsidRPr="00C01C13" w:rsidRDefault="006F5C8A" w:rsidP="00EF1687">
      <w:pPr>
        <w:pStyle w:val="tekst"/>
        <w:rPr>
          <w:rFonts w:asciiTheme="minorHAnsi" w:hAnsiTheme="minorHAnsi" w:cstheme="minorHAnsi"/>
          <w:sz w:val="22"/>
          <w:szCs w:val="22"/>
        </w:rPr>
      </w:pPr>
      <w:r>
        <w:rPr>
          <w:rFonts w:asciiTheme="minorHAnsi" w:hAnsiTheme="minorHAnsi" w:cstheme="minorHAnsi"/>
          <w:noProof/>
          <w:sz w:val="22"/>
          <w:szCs w:val="22"/>
        </w:rPr>
        <w:drawing>
          <wp:inline distT="0" distB="0" distL="0" distR="0" wp14:anchorId="62B6F03E" wp14:editId="5CEDAB6C">
            <wp:extent cx="4838400" cy="7707600"/>
            <wp:effectExtent l="0" t="0" r="635" b="8255"/>
            <wp:docPr id="2" name="Picture 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iagram&#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4838400" cy="7707600"/>
                    </a:xfrm>
                    <a:prstGeom prst="rect">
                      <a:avLst/>
                    </a:prstGeom>
                  </pic:spPr>
                </pic:pic>
              </a:graphicData>
            </a:graphic>
          </wp:inline>
        </w:drawing>
      </w:r>
      <w:r w:rsidR="00EF1687" w:rsidRPr="00C01C13">
        <w:rPr>
          <w:rFonts w:asciiTheme="minorHAnsi" w:hAnsiTheme="minorHAnsi" w:cstheme="minorHAnsi"/>
          <w:sz w:val="22"/>
          <w:szCs w:val="22"/>
        </w:rPr>
        <w:br w:type="page"/>
      </w:r>
    </w:p>
    <w:p w14:paraId="606C1ADD" w14:textId="3DD7094A" w:rsidR="0073515A" w:rsidRPr="00C01C13" w:rsidRDefault="0073515A" w:rsidP="00A72CD9">
      <w:pPr>
        <w:pStyle w:val="tekst"/>
        <w:rPr>
          <w:rFonts w:asciiTheme="minorHAnsi" w:hAnsiTheme="minorHAnsi" w:cstheme="minorHAnsi"/>
          <w:sz w:val="22"/>
          <w:szCs w:val="22"/>
        </w:rPr>
      </w:pPr>
      <w:r w:rsidRPr="00C01C13">
        <w:rPr>
          <w:rFonts w:asciiTheme="minorHAnsi" w:hAnsiTheme="minorHAnsi" w:cstheme="minorHAnsi"/>
          <w:sz w:val="22"/>
          <w:szCs w:val="22"/>
          <w:u w:val="single"/>
        </w:rPr>
        <w:lastRenderedPageBreak/>
        <w:t xml:space="preserve">Tekening </w:t>
      </w:r>
      <w:r w:rsidR="008A32C3">
        <w:rPr>
          <w:rFonts w:asciiTheme="minorHAnsi" w:hAnsiTheme="minorHAnsi" w:cstheme="minorHAnsi"/>
          <w:sz w:val="22"/>
          <w:szCs w:val="22"/>
          <w:u w:val="single"/>
        </w:rPr>
        <w:t>2</w:t>
      </w:r>
      <w:r w:rsidRPr="00C01C13">
        <w:rPr>
          <w:rFonts w:asciiTheme="minorHAnsi" w:hAnsiTheme="minorHAnsi" w:cstheme="minorHAnsi"/>
          <w:sz w:val="22"/>
          <w:szCs w:val="22"/>
          <w:u w:val="single"/>
        </w:rPr>
        <w:t>:</w:t>
      </w:r>
      <w:r w:rsidRPr="00C01C13">
        <w:rPr>
          <w:rFonts w:asciiTheme="minorHAnsi" w:hAnsiTheme="minorHAnsi" w:cstheme="minorHAnsi"/>
          <w:sz w:val="22"/>
          <w:szCs w:val="22"/>
        </w:rPr>
        <w:t xml:space="preserve"> Verboden zones libre-klein (tot overgangsklasse) en afmetingen klein-biljart </w:t>
      </w:r>
    </w:p>
    <w:p w14:paraId="0C147B4F" w14:textId="77777777" w:rsidR="00E41879" w:rsidRPr="00C01C13" w:rsidRDefault="00E41879" w:rsidP="00A72CD9">
      <w:pPr>
        <w:pStyle w:val="tekst"/>
        <w:rPr>
          <w:rFonts w:asciiTheme="minorHAnsi" w:hAnsiTheme="minorHAnsi" w:cstheme="minorHAnsi"/>
          <w:sz w:val="22"/>
          <w:szCs w:val="22"/>
        </w:rPr>
      </w:pPr>
    </w:p>
    <w:p w14:paraId="5B182805" w14:textId="77777777" w:rsidR="006F5C8A" w:rsidRDefault="006F5C8A">
      <w:pPr>
        <w:widowControl/>
        <w:spacing w:before="0" w:beforeAutospacing="0" w:after="160" w:afterAutospacing="0" w:line="259" w:lineRule="auto"/>
        <w:contextualSpacing w:val="0"/>
        <w:rPr>
          <w:rFonts w:asciiTheme="minorHAnsi" w:hAnsiTheme="minorHAnsi" w:cstheme="minorHAnsi"/>
        </w:rPr>
      </w:pPr>
      <w:r>
        <w:rPr>
          <w:rFonts w:asciiTheme="minorHAnsi" w:hAnsiTheme="minorHAnsi" w:cstheme="minorHAnsi"/>
          <w:noProof/>
        </w:rPr>
        <w:drawing>
          <wp:inline distT="0" distB="0" distL="0" distR="0" wp14:anchorId="3666E9E6" wp14:editId="382F52BE">
            <wp:extent cx="4867200" cy="7743600"/>
            <wp:effectExtent l="0" t="0" r="0" b="0"/>
            <wp:docPr id="8" name="Picture 8" descr="Char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Chart&#10;&#10;Description automatically generated with medium confidence"/>
                    <pic:cNvPicPr/>
                  </pic:nvPicPr>
                  <pic:blipFill>
                    <a:blip r:embed="rId11">
                      <a:extLst>
                        <a:ext uri="{28A0092B-C50C-407E-A947-70E740481C1C}">
                          <a14:useLocalDpi xmlns:a14="http://schemas.microsoft.com/office/drawing/2010/main" val="0"/>
                        </a:ext>
                      </a:extLst>
                    </a:blip>
                    <a:stretch>
                      <a:fillRect/>
                    </a:stretch>
                  </pic:blipFill>
                  <pic:spPr>
                    <a:xfrm>
                      <a:off x="0" y="0"/>
                      <a:ext cx="4867200" cy="7743600"/>
                    </a:xfrm>
                    <a:prstGeom prst="rect">
                      <a:avLst/>
                    </a:prstGeom>
                  </pic:spPr>
                </pic:pic>
              </a:graphicData>
            </a:graphic>
          </wp:inline>
        </w:drawing>
      </w:r>
    </w:p>
    <w:p w14:paraId="2A9BF58E" w14:textId="77777777" w:rsidR="006F5C8A" w:rsidRDefault="006F5C8A">
      <w:pPr>
        <w:widowControl/>
        <w:spacing w:before="0" w:beforeAutospacing="0" w:after="160" w:afterAutospacing="0" w:line="259" w:lineRule="auto"/>
        <w:contextualSpacing w:val="0"/>
        <w:rPr>
          <w:rFonts w:asciiTheme="minorHAnsi" w:hAnsiTheme="minorHAnsi" w:cstheme="minorHAnsi"/>
        </w:rPr>
      </w:pPr>
    </w:p>
    <w:p w14:paraId="4D047930" w14:textId="48C437C2" w:rsidR="00404083" w:rsidRPr="00C01C13" w:rsidRDefault="00404083">
      <w:pPr>
        <w:widowControl/>
        <w:spacing w:before="0" w:beforeAutospacing="0" w:after="160" w:afterAutospacing="0" w:line="259" w:lineRule="auto"/>
        <w:contextualSpacing w:val="0"/>
        <w:rPr>
          <w:rFonts w:asciiTheme="minorHAnsi" w:hAnsiTheme="minorHAnsi" w:cstheme="minorHAnsi"/>
        </w:rPr>
      </w:pPr>
      <w:r w:rsidRPr="00C01C13">
        <w:rPr>
          <w:rFonts w:asciiTheme="minorHAnsi" w:hAnsiTheme="minorHAnsi" w:cstheme="minorHAnsi"/>
        </w:rPr>
        <w:br w:type="page"/>
      </w:r>
    </w:p>
    <w:p w14:paraId="37F0A378" w14:textId="20F3218F" w:rsidR="0073515A" w:rsidRDefault="0073515A" w:rsidP="00A72CD9">
      <w:pPr>
        <w:pStyle w:val="tekst"/>
        <w:rPr>
          <w:rFonts w:asciiTheme="minorHAnsi" w:hAnsiTheme="minorHAnsi" w:cstheme="minorHAnsi"/>
          <w:sz w:val="22"/>
          <w:szCs w:val="22"/>
        </w:rPr>
      </w:pPr>
      <w:r w:rsidRPr="00C01C13">
        <w:rPr>
          <w:rFonts w:asciiTheme="minorHAnsi" w:hAnsiTheme="minorHAnsi" w:cstheme="minorHAnsi"/>
          <w:sz w:val="22"/>
          <w:szCs w:val="22"/>
          <w:u w:val="single"/>
        </w:rPr>
        <w:lastRenderedPageBreak/>
        <w:t xml:space="preserve">Tekening </w:t>
      </w:r>
      <w:r w:rsidR="008A32C3">
        <w:rPr>
          <w:rFonts w:asciiTheme="minorHAnsi" w:hAnsiTheme="minorHAnsi" w:cstheme="minorHAnsi"/>
          <w:sz w:val="22"/>
          <w:szCs w:val="22"/>
          <w:u w:val="single"/>
        </w:rPr>
        <w:t>3</w:t>
      </w:r>
      <w:r w:rsidRPr="00C01C13">
        <w:rPr>
          <w:rFonts w:asciiTheme="minorHAnsi" w:hAnsiTheme="minorHAnsi" w:cstheme="minorHAnsi"/>
          <w:sz w:val="22"/>
          <w:szCs w:val="22"/>
          <w:u w:val="single"/>
        </w:rPr>
        <w:t>:</w:t>
      </w:r>
      <w:r w:rsidRPr="00C01C13">
        <w:rPr>
          <w:rFonts w:asciiTheme="minorHAnsi" w:hAnsiTheme="minorHAnsi" w:cstheme="minorHAnsi"/>
          <w:sz w:val="22"/>
          <w:szCs w:val="22"/>
        </w:rPr>
        <w:t xml:space="preserve"> Verboden zones overgangsklasse, topklasse en libre-grote hoek en </w:t>
      </w:r>
      <w:r w:rsidR="00404083" w:rsidRPr="00C01C13">
        <w:rPr>
          <w:rFonts w:asciiTheme="minorHAnsi" w:hAnsiTheme="minorHAnsi" w:cstheme="minorHAnsi"/>
          <w:sz w:val="22"/>
          <w:szCs w:val="22"/>
        </w:rPr>
        <w:br/>
      </w:r>
      <w:r w:rsidRPr="00C01C13">
        <w:rPr>
          <w:rFonts w:asciiTheme="minorHAnsi" w:hAnsiTheme="minorHAnsi" w:cstheme="minorHAnsi"/>
          <w:sz w:val="22"/>
          <w:szCs w:val="22"/>
        </w:rPr>
        <w:t>afmetingen klein-biljart</w:t>
      </w:r>
    </w:p>
    <w:p w14:paraId="2A5B1D3A" w14:textId="4CC24B34" w:rsidR="006F5C8A" w:rsidRPr="00C01C13" w:rsidRDefault="006F5C8A" w:rsidP="00A72CD9">
      <w:pPr>
        <w:pStyle w:val="tekst"/>
        <w:rPr>
          <w:rFonts w:asciiTheme="minorHAnsi" w:hAnsiTheme="minorHAnsi" w:cstheme="minorHAnsi"/>
          <w:sz w:val="22"/>
          <w:szCs w:val="22"/>
        </w:rPr>
      </w:pPr>
      <w:r>
        <w:rPr>
          <w:rFonts w:asciiTheme="minorHAnsi" w:hAnsiTheme="minorHAnsi" w:cstheme="minorHAnsi"/>
          <w:noProof/>
          <w:sz w:val="22"/>
          <w:szCs w:val="22"/>
        </w:rPr>
        <w:drawing>
          <wp:inline distT="0" distB="0" distL="0" distR="0" wp14:anchorId="54CBF87C" wp14:editId="0A8606E9">
            <wp:extent cx="5500800" cy="8722800"/>
            <wp:effectExtent l="0" t="0" r="5080" b="2540"/>
            <wp:docPr id="17" name="Picture 17" descr="Chart, shape,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Chart, shape, square&#10;&#10;Description automatically generated with medium confidence"/>
                    <pic:cNvPicPr/>
                  </pic:nvPicPr>
                  <pic:blipFill>
                    <a:blip r:embed="rId12">
                      <a:extLst>
                        <a:ext uri="{28A0092B-C50C-407E-A947-70E740481C1C}">
                          <a14:useLocalDpi xmlns:a14="http://schemas.microsoft.com/office/drawing/2010/main" val="0"/>
                        </a:ext>
                      </a:extLst>
                    </a:blip>
                    <a:stretch>
                      <a:fillRect/>
                    </a:stretch>
                  </pic:blipFill>
                  <pic:spPr>
                    <a:xfrm>
                      <a:off x="0" y="0"/>
                      <a:ext cx="5500800" cy="8722800"/>
                    </a:xfrm>
                    <a:prstGeom prst="rect">
                      <a:avLst/>
                    </a:prstGeom>
                  </pic:spPr>
                </pic:pic>
              </a:graphicData>
            </a:graphic>
          </wp:inline>
        </w:drawing>
      </w:r>
    </w:p>
    <w:p w14:paraId="760D9CAF" w14:textId="2D967474" w:rsidR="00A72CD9" w:rsidRPr="00C01C13" w:rsidRDefault="00A72CD9" w:rsidP="00A72CD9">
      <w:pPr>
        <w:pStyle w:val="tekst"/>
        <w:rPr>
          <w:rFonts w:asciiTheme="minorHAnsi" w:hAnsiTheme="minorHAnsi" w:cstheme="minorHAnsi"/>
          <w:sz w:val="22"/>
          <w:szCs w:val="22"/>
        </w:rPr>
      </w:pPr>
    </w:p>
    <w:p w14:paraId="01B2A0B4" w14:textId="5E9B8EB4" w:rsidR="008A32C3" w:rsidRPr="00C01C13" w:rsidRDefault="008A32C3" w:rsidP="008A32C3">
      <w:pPr>
        <w:pStyle w:val="tekst"/>
        <w:rPr>
          <w:rFonts w:asciiTheme="minorHAnsi" w:hAnsiTheme="minorHAnsi" w:cstheme="minorHAnsi"/>
          <w:sz w:val="22"/>
          <w:szCs w:val="22"/>
        </w:rPr>
      </w:pPr>
      <w:r w:rsidRPr="00C01C13">
        <w:rPr>
          <w:rFonts w:asciiTheme="minorHAnsi" w:hAnsiTheme="minorHAnsi" w:cstheme="minorHAnsi"/>
          <w:sz w:val="22"/>
          <w:szCs w:val="22"/>
          <w:u w:val="single"/>
        </w:rPr>
        <w:lastRenderedPageBreak/>
        <w:t xml:space="preserve">Tekening </w:t>
      </w:r>
      <w:r>
        <w:rPr>
          <w:rFonts w:asciiTheme="minorHAnsi" w:hAnsiTheme="minorHAnsi" w:cstheme="minorHAnsi"/>
          <w:sz w:val="22"/>
          <w:szCs w:val="22"/>
          <w:u w:val="single"/>
        </w:rPr>
        <w:t>4</w:t>
      </w:r>
      <w:r w:rsidRPr="00C01C13">
        <w:rPr>
          <w:rFonts w:asciiTheme="minorHAnsi" w:hAnsiTheme="minorHAnsi" w:cstheme="minorHAnsi"/>
          <w:sz w:val="22"/>
          <w:szCs w:val="22"/>
          <w:u w:val="single"/>
        </w:rPr>
        <w:t>:</w:t>
      </w:r>
      <w:r w:rsidRPr="00C01C13">
        <w:rPr>
          <w:rFonts w:asciiTheme="minorHAnsi" w:hAnsiTheme="minorHAnsi" w:cstheme="minorHAnsi"/>
          <w:sz w:val="22"/>
          <w:szCs w:val="22"/>
        </w:rPr>
        <w:t xml:space="preserve"> Verboden zones en afmetingen groot-biljart</w:t>
      </w:r>
    </w:p>
    <w:p w14:paraId="3CCBD842" w14:textId="1E5F205F" w:rsidR="008A32C3" w:rsidRDefault="008A32C3" w:rsidP="008A32C3">
      <w:pPr>
        <w:pStyle w:val="tekst"/>
        <w:rPr>
          <w:rFonts w:asciiTheme="minorHAnsi" w:hAnsiTheme="minorHAnsi" w:cstheme="minorHAnsi"/>
          <w:sz w:val="22"/>
          <w:szCs w:val="22"/>
        </w:rPr>
      </w:pPr>
    </w:p>
    <w:p w14:paraId="42698C51" w14:textId="42C86E2B" w:rsidR="006F5C8A" w:rsidRPr="00C01C13" w:rsidRDefault="006F5C8A" w:rsidP="008A32C3">
      <w:pPr>
        <w:pStyle w:val="tekst"/>
        <w:rPr>
          <w:rFonts w:asciiTheme="minorHAnsi" w:hAnsiTheme="minorHAnsi" w:cstheme="minorHAnsi"/>
          <w:sz w:val="22"/>
          <w:szCs w:val="22"/>
        </w:rPr>
      </w:pPr>
      <w:r>
        <w:rPr>
          <w:rFonts w:asciiTheme="minorHAnsi" w:hAnsiTheme="minorHAnsi" w:cstheme="minorHAnsi"/>
          <w:noProof/>
          <w:sz w:val="22"/>
          <w:szCs w:val="22"/>
        </w:rPr>
        <w:drawing>
          <wp:inline distT="0" distB="0" distL="0" distR="0" wp14:anchorId="1E373FD1" wp14:editId="3FBC2D6E">
            <wp:extent cx="5716800" cy="8179200"/>
            <wp:effectExtent l="0" t="0" r="0" b="0"/>
            <wp:docPr id="18" name="Picture 18"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Diagram&#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a:off x="0" y="0"/>
                      <a:ext cx="5716800" cy="8179200"/>
                    </a:xfrm>
                    <a:prstGeom prst="rect">
                      <a:avLst/>
                    </a:prstGeom>
                  </pic:spPr>
                </pic:pic>
              </a:graphicData>
            </a:graphic>
          </wp:inline>
        </w:drawing>
      </w:r>
    </w:p>
    <w:p w14:paraId="73341EAA" w14:textId="341B8236" w:rsidR="008A32C3" w:rsidRPr="00C01C13" w:rsidRDefault="008A32C3" w:rsidP="008A32C3">
      <w:pPr>
        <w:widowControl/>
        <w:spacing w:before="0" w:beforeAutospacing="0" w:after="160" w:afterAutospacing="0" w:line="259" w:lineRule="auto"/>
        <w:contextualSpacing w:val="0"/>
        <w:rPr>
          <w:rFonts w:asciiTheme="minorHAnsi" w:hAnsiTheme="minorHAnsi" w:cstheme="minorHAnsi"/>
        </w:rPr>
      </w:pPr>
      <w:r w:rsidRPr="00C01C13">
        <w:rPr>
          <w:rFonts w:asciiTheme="minorHAnsi" w:hAnsiTheme="minorHAnsi" w:cstheme="minorHAnsi"/>
        </w:rPr>
        <w:br w:type="page"/>
      </w:r>
    </w:p>
    <w:p w14:paraId="1634C621" w14:textId="10C283EA" w:rsidR="00E45809" w:rsidRDefault="00E45809" w:rsidP="00A72CD9">
      <w:pPr>
        <w:pStyle w:val="tekst"/>
        <w:rPr>
          <w:rFonts w:asciiTheme="minorHAnsi" w:hAnsiTheme="minorHAnsi" w:cstheme="minorHAnsi"/>
          <w:sz w:val="22"/>
          <w:szCs w:val="22"/>
        </w:rPr>
      </w:pPr>
      <w:r w:rsidRPr="00C01C13">
        <w:rPr>
          <w:rFonts w:asciiTheme="minorHAnsi" w:hAnsiTheme="minorHAnsi" w:cstheme="minorHAnsi"/>
          <w:sz w:val="22"/>
          <w:szCs w:val="22"/>
          <w:u w:val="single"/>
        </w:rPr>
        <w:lastRenderedPageBreak/>
        <w:t xml:space="preserve">Tekening </w:t>
      </w:r>
      <w:r w:rsidR="008A32C3">
        <w:rPr>
          <w:rFonts w:asciiTheme="minorHAnsi" w:hAnsiTheme="minorHAnsi" w:cstheme="minorHAnsi"/>
          <w:sz w:val="22"/>
          <w:szCs w:val="22"/>
          <w:u w:val="single"/>
        </w:rPr>
        <w:t>5</w:t>
      </w:r>
      <w:r w:rsidRPr="00C01C13">
        <w:rPr>
          <w:rFonts w:asciiTheme="minorHAnsi" w:hAnsiTheme="minorHAnsi" w:cstheme="minorHAnsi"/>
          <w:sz w:val="22"/>
          <w:szCs w:val="22"/>
          <w:u w:val="single"/>
        </w:rPr>
        <w:t>:</w:t>
      </w:r>
      <w:r w:rsidRPr="00C01C13">
        <w:rPr>
          <w:rFonts w:asciiTheme="minorHAnsi" w:hAnsiTheme="minorHAnsi" w:cstheme="minorHAnsi"/>
          <w:sz w:val="22"/>
          <w:szCs w:val="22"/>
        </w:rPr>
        <w:t xml:space="preserve"> </w:t>
      </w:r>
      <w:r w:rsidRPr="00B63C08">
        <w:rPr>
          <w:rFonts w:asciiTheme="minorHAnsi" w:hAnsiTheme="minorHAnsi" w:cstheme="minorHAnsi"/>
          <w:sz w:val="22"/>
          <w:szCs w:val="22"/>
        </w:rPr>
        <w:t xml:space="preserve">Afmetingen kader </w:t>
      </w:r>
      <w:r w:rsidR="00F53E60" w:rsidRPr="00B63C08">
        <w:rPr>
          <w:rFonts w:asciiTheme="minorHAnsi" w:hAnsiTheme="minorHAnsi" w:cstheme="minorHAnsi"/>
          <w:sz w:val="22"/>
          <w:szCs w:val="22"/>
        </w:rPr>
        <w:t xml:space="preserve">38/2 </w:t>
      </w:r>
      <w:r w:rsidRPr="00B63C08">
        <w:rPr>
          <w:rFonts w:asciiTheme="minorHAnsi" w:hAnsiTheme="minorHAnsi" w:cstheme="minorHAnsi"/>
          <w:sz w:val="22"/>
          <w:szCs w:val="22"/>
        </w:rPr>
        <w:t>klein-biljart</w:t>
      </w:r>
    </w:p>
    <w:p w14:paraId="014FE314" w14:textId="18E2BD97" w:rsidR="00F53E60" w:rsidRDefault="00F53E60" w:rsidP="00A72CD9">
      <w:pPr>
        <w:pStyle w:val="tekst"/>
        <w:rPr>
          <w:rFonts w:asciiTheme="minorHAnsi" w:hAnsiTheme="minorHAnsi" w:cstheme="minorHAnsi"/>
          <w:sz w:val="22"/>
          <w:szCs w:val="22"/>
        </w:rPr>
      </w:pPr>
    </w:p>
    <w:p w14:paraId="3DCABE7B" w14:textId="29358933" w:rsidR="008A32C3" w:rsidRDefault="006F5C8A" w:rsidP="008A32C3">
      <w:pPr>
        <w:pStyle w:val="tekst"/>
        <w:rPr>
          <w:rFonts w:asciiTheme="minorHAnsi" w:hAnsiTheme="minorHAnsi" w:cstheme="minorHAnsi"/>
          <w:sz w:val="22"/>
          <w:szCs w:val="22"/>
          <w:u w:val="single"/>
        </w:rPr>
      </w:pPr>
      <w:r>
        <w:rPr>
          <w:rFonts w:asciiTheme="minorHAnsi" w:hAnsiTheme="minorHAnsi" w:cstheme="minorHAnsi"/>
          <w:noProof/>
          <w:sz w:val="22"/>
          <w:szCs w:val="22"/>
          <w:u w:val="single"/>
        </w:rPr>
        <w:drawing>
          <wp:inline distT="0" distB="0" distL="0" distR="0" wp14:anchorId="05DD1F7B" wp14:editId="3127A882">
            <wp:extent cx="5022000" cy="8373600"/>
            <wp:effectExtent l="0" t="0" r="7620" b="8890"/>
            <wp:docPr id="19" name="Picture 19" descr="A picture containing text, cabine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A picture containing text, cabinet&#10;&#10;Description automatically generated"/>
                    <pic:cNvPicPr/>
                  </pic:nvPicPr>
                  <pic:blipFill>
                    <a:blip r:embed="rId14">
                      <a:extLst>
                        <a:ext uri="{28A0092B-C50C-407E-A947-70E740481C1C}">
                          <a14:useLocalDpi xmlns:a14="http://schemas.microsoft.com/office/drawing/2010/main" val="0"/>
                        </a:ext>
                      </a:extLst>
                    </a:blip>
                    <a:stretch>
                      <a:fillRect/>
                    </a:stretch>
                  </pic:blipFill>
                  <pic:spPr>
                    <a:xfrm>
                      <a:off x="0" y="0"/>
                      <a:ext cx="5022000" cy="8373600"/>
                    </a:xfrm>
                    <a:prstGeom prst="rect">
                      <a:avLst/>
                    </a:prstGeom>
                  </pic:spPr>
                </pic:pic>
              </a:graphicData>
            </a:graphic>
          </wp:inline>
        </w:drawing>
      </w:r>
    </w:p>
    <w:p w14:paraId="5DAB873A" w14:textId="77777777" w:rsidR="008A32C3" w:rsidRDefault="008A32C3" w:rsidP="008A32C3">
      <w:pPr>
        <w:pStyle w:val="tekst"/>
        <w:rPr>
          <w:rFonts w:asciiTheme="minorHAnsi" w:hAnsiTheme="minorHAnsi" w:cstheme="minorHAnsi"/>
          <w:sz w:val="22"/>
          <w:szCs w:val="22"/>
          <w:u w:val="single"/>
        </w:rPr>
      </w:pPr>
    </w:p>
    <w:p w14:paraId="634F67F5" w14:textId="1A17E7CB" w:rsidR="008A32C3" w:rsidRDefault="008A32C3" w:rsidP="005E10AA">
      <w:pPr>
        <w:pStyle w:val="tekst"/>
        <w:pageBreakBefore/>
        <w:rPr>
          <w:rFonts w:asciiTheme="minorHAnsi" w:hAnsiTheme="minorHAnsi" w:cstheme="minorHAnsi"/>
          <w:sz w:val="22"/>
          <w:szCs w:val="22"/>
        </w:rPr>
      </w:pPr>
      <w:r w:rsidRPr="00C01C13">
        <w:rPr>
          <w:rFonts w:asciiTheme="minorHAnsi" w:hAnsiTheme="minorHAnsi" w:cstheme="minorHAnsi"/>
          <w:sz w:val="22"/>
          <w:szCs w:val="22"/>
          <w:u w:val="single"/>
        </w:rPr>
        <w:lastRenderedPageBreak/>
        <w:t xml:space="preserve">Tekening </w:t>
      </w:r>
      <w:r>
        <w:rPr>
          <w:rFonts w:asciiTheme="minorHAnsi" w:hAnsiTheme="minorHAnsi" w:cstheme="minorHAnsi"/>
          <w:sz w:val="22"/>
          <w:szCs w:val="22"/>
          <w:u w:val="single"/>
        </w:rPr>
        <w:t>6</w:t>
      </w:r>
      <w:r w:rsidRPr="00C01C13">
        <w:rPr>
          <w:rFonts w:asciiTheme="minorHAnsi" w:hAnsiTheme="minorHAnsi" w:cstheme="minorHAnsi"/>
          <w:sz w:val="22"/>
          <w:szCs w:val="22"/>
          <w:u w:val="single"/>
        </w:rPr>
        <w:t>:</w:t>
      </w:r>
      <w:r w:rsidRPr="00C01C13">
        <w:rPr>
          <w:rFonts w:asciiTheme="minorHAnsi" w:hAnsiTheme="minorHAnsi" w:cstheme="minorHAnsi"/>
          <w:sz w:val="22"/>
          <w:szCs w:val="22"/>
        </w:rPr>
        <w:t xml:space="preserve"> </w:t>
      </w:r>
      <w:bookmarkStart w:id="95" w:name="_Hlk110381722"/>
      <w:r w:rsidRPr="00B63C08">
        <w:rPr>
          <w:rFonts w:asciiTheme="minorHAnsi" w:hAnsiTheme="minorHAnsi" w:cstheme="minorHAnsi"/>
          <w:sz w:val="22"/>
          <w:szCs w:val="22"/>
        </w:rPr>
        <w:t>Afmetingen kader 57/2 klein-biljart</w:t>
      </w:r>
      <w:bookmarkEnd w:id="95"/>
    </w:p>
    <w:p w14:paraId="785407D4" w14:textId="77777777" w:rsidR="008A32C3" w:rsidRDefault="008A32C3" w:rsidP="008A32C3">
      <w:pPr>
        <w:pStyle w:val="tekst"/>
        <w:rPr>
          <w:rFonts w:asciiTheme="minorHAnsi" w:hAnsiTheme="minorHAnsi" w:cstheme="minorHAnsi"/>
          <w:sz w:val="22"/>
          <w:szCs w:val="22"/>
        </w:rPr>
      </w:pPr>
    </w:p>
    <w:p w14:paraId="4ABD4A73" w14:textId="7E704EEC" w:rsidR="008A32C3" w:rsidRPr="00C01C13" w:rsidRDefault="005E10AA" w:rsidP="008A32C3">
      <w:pPr>
        <w:pStyle w:val="tekst"/>
        <w:rPr>
          <w:rFonts w:asciiTheme="minorHAnsi" w:hAnsiTheme="minorHAnsi" w:cstheme="minorHAnsi"/>
          <w:sz w:val="22"/>
          <w:szCs w:val="22"/>
        </w:rPr>
      </w:pPr>
      <w:r>
        <w:rPr>
          <w:rFonts w:asciiTheme="minorHAnsi" w:hAnsiTheme="minorHAnsi" w:cstheme="minorHAnsi"/>
          <w:noProof/>
          <w:sz w:val="22"/>
          <w:szCs w:val="22"/>
        </w:rPr>
        <w:drawing>
          <wp:inline distT="0" distB="0" distL="0" distR="0" wp14:anchorId="3590C15A" wp14:editId="59784B02">
            <wp:extent cx="5864400" cy="8683200"/>
            <wp:effectExtent l="0" t="0" r="3175" b="3810"/>
            <wp:docPr id="20" name="Picture 20" descr="Calend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Calendar&#10;&#10;Description automatically generated"/>
                    <pic:cNvPicPr/>
                  </pic:nvPicPr>
                  <pic:blipFill>
                    <a:blip r:embed="rId15">
                      <a:extLst>
                        <a:ext uri="{28A0092B-C50C-407E-A947-70E740481C1C}">
                          <a14:useLocalDpi xmlns:a14="http://schemas.microsoft.com/office/drawing/2010/main" val="0"/>
                        </a:ext>
                      </a:extLst>
                    </a:blip>
                    <a:stretch>
                      <a:fillRect/>
                    </a:stretch>
                  </pic:blipFill>
                  <pic:spPr>
                    <a:xfrm>
                      <a:off x="0" y="0"/>
                      <a:ext cx="5864400" cy="8683200"/>
                    </a:xfrm>
                    <a:prstGeom prst="rect">
                      <a:avLst/>
                    </a:prstGeom>
                  </pic:spPr>
                </pic:pic>
              </a:graphicData>
            </a:graphic>
          </wp:inline>
        </w:drawing>
      </w:r>
    </w:p>
    <w:p w14:paraId="5ADDF01F" w14:textId="77777777" w:rsidR="008A32C3" w:rsidRPr="00C01C13" w:rsidRDefault="008A32C3" w:rsidP="008A32C3">
      <w:pPr>
        <w:widowControl/>
        <w:spacing w:before="0" w:beforeAutospacing="0" w:after="160" w:afterAutospacing="0" w:line="259" w:lineRule="auto"/>
        <w:contextualSpacing w:val="0"/>
        <w:rPr>
          <w:rFonts w:asciiTheme="minorHAnsi" w:hAnsiTheme="minorHAnsi" w:cstheme="minorHAnsi"/>
        </w:rPr>
      </w:pPr>
      <w:r w:rsidRPr="00C01C13">
        <w:rPr>
          <w:rFonts w:asciiTheme="minorHAnsi" w:hAnsiTheme="minorHAnsi" w:cstheme="minorHAnsi"/>
        </w:rPr>
        <w:br w:type="page"/>
      </w:r>
    </w:p>
    <w:p w14:paraId="705164D1" w14:textId="77777777" w:rsidR="008A32C3" w:rsidRDefault="008A32C3" w:rsidP="008A32C3">
      <w:pPr>
        <w:pStyle w:val="tekst"/>
        <w:rPr>
          <w:rFonts w:asciiTheme="minorHAnsi" w:hAnsiTheme="minorHAnsi" w:cstheme="minorHAnsi"/>
          <w:sz w:val="22"/>
          <w:szCs w:val="22"/>
          <w:u w:val="single"/>
        </w:rPr>
      </w:pPr>
    </w:p>
    <w:p w14:paraId="703F5189" w14:textId="76D0136D" w:rsidR="00075F38" w:rsidRPr="00C01C13" w:rsidRDefault="00075F38" w:rsidP="00075F38">
      <w:pPr>
        <w:pStyle w:val="tekst"/>
        <w:rPr>
          <w:rFonts w:asciiTheme="minorHAnsi" w:hAnsiTheme="minorHAnsi" w:cstheme="minorHAnsi"/>
          <w:sz w:val="22"/>
          <w:szCs w:val="22"/>
        </w:rPr>
      </w:pPr>
      <w:r w:rsidRPr="009D0671">
        <w:rPr>
          <w:rFonts w:asciiTheme="minorHAnsi" w:hAnsiTheme="minorHAnsi" w:cstheme="minorHAnsi"/>
          <w:sz w:val="22"/>
          <w:szCs w:val="22"/>
          <w:u w:val="single"/>
        </w:rPr>
        <w:t>Tekening 7:</w:t>
      </w:r>
      <w:r w:rsidRPr="009D0671">
        <w:rPr>
          <w:rFonts w:asciiTheme="minorHAnsi" w:hAnsiTheme="minorHAnsi" w:cstheme="minorHAnsi"/>
          <w:sz w:val="22"/>
          <w:szCs w:val="22"/>
        </w:rPr>
        <w:t xml:space="preserve"> Afmetingen kader 57/2 Neo klein-biljart</w:t>
      </w:r>
    </w:p>
    <w:p w14:paraId="4827E22A" w14:textId="77777777" w:rsidR="00075F38" w:rsidRPr="00C01C13" w:rsidRDefault="00075F38" w:rsidP="00075F38">
      <w:pPr>
        <w:pStyle w:val="tekst"/>
        <w:rPr>
          <w:rFonts w:asciiTheme="minorHAnsi" w:hAnsiTheme="minorHAnsi" w:cstheme="minorHAnsi"/>
          <w:sz w:val="22"/>
          <w:szCs w:val="22"/>
        </w:rPr>
      </w:pPr>
    </w:p>
    <w:p w14:paraId="3D1C4697" w14:textId="008743CB" w:rsidR="00075F38" w:rsidRDefault="00075F38" w:rsidP="00075F38">
      <w:pPr>
        <w:pStyle w:val="tekst"/>
        <w:rPr>
          <w:rFonts w:asciiTheme="minorHAnsi" w:hAnsiTheme="minorHAnsi" w:cstheme="minorHAnsi"/>
          <w:sz w:val="22"/>
          <w:szCs w:val="22"/>
        </w:rPr>
      </w:pPr>
      <w:r>
        <w:rPr>
          <w:rFonts w:asciiTheme="minorHAnsi" w:hAnsiTheme="minorHAnsi" w:cstheme="minorHAnsi"/>
          <w:noProof/>
          <w:sz w:val="22"/>
          <w:szCs w:val="22"/>
        </w:rPr>
        <w:drawing>
          <wp:inline distT="0" distB="0" distL="0" distR="0" wp14:anchorId="47021A41" wp14:editId="451C7911">
            <wp:extent cx="5864400" cy="8683200"/>
            <wp:effectExtent l="0" t="0" r="3175" b="3810"/>
            <wp:docPr id="6681240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864400" cy="8683200"/>
                    </a:xfrm>
                    <a:prstGeom prst="rect">
                      <a:avLst/>
                    </a:prstGeom>
                    <a:noFill/>
                    <a:ln>
                      <a:noFill/>
                    </a:ln>
                  </pic:spPr>
                </pic:pic>
              </a:graphicData>
            </a:graphic>
          </wp:inline>
        </w:drawing>
      </w:r>
    </w:p>
    <w:p w14:paraId="659C6D24" w14:textId="55267C25" w:rsidR="008A32C3" w:rsidRPr="00C01C13" w:rsidRDefault="008A32C3" w:rsidP="00075F38">
      <w:pPr>
        <w:pStyle w:val="tekst"/>
        <w:keepNext/>
        <w:keepLines/>
        <w:widowControl/>
        <w:rPr>
          <w:rFonts w:asciiTheme="minorHAnsi" w:hAnsiTheme="minorHAnsi" w:cstheme="minorHAnsi"/>
          <w:sz w:val="22"/>
          <w:szCs w:val="22"/>
        </w:rPr>
      </w:pPr>
      <w:r w:rsidRPr="00C01C13">
        <w:rPr>
          <w:rFonts w:asciiTheme="minorHAnsi" w:hAnsiTheme="minorHAnsi" w:cstheme="minorHAnsi"/>
          <w:sz w:val="22"/>
          <w:szCs w:val="22"/>
          <w:u w:val="single"/>
        </w:rPr>
        <w:lastRenderedPageBreak/>
        <w:t xml:space="preserve">Tekening </w:t>
      </w:r>
      <w:r>
        <w:rPr>
          <w:rFonts w:asciiTheme="minorHAnsi" w:hAnsiTheme="minorHAnsi" w:cstheme="minorHAnsi"/>
          <w:sz w:val="22"/>
          <w:szCs w:val="22"/>
          <w:u w:val="single"/>
        </w:rPr>
        <w:t>8</w:t>
      </w:r>
      <w:r w:rsidRPr="00C01C13">
        <w:rPr>
          <w:rFonts w:asciiTheme="minorHAnsi" w:hAnsiTheme="minorHAnsi" w:cstheme="minorHAnsi"/>
          <w:sz w:val="22"/>
          <w:szCs w:val="22"/>
          <w:u w:val="single"/>
        </w:rPr>
        <w:t>:</w:t>
      </w:r>
      <w:r w:rsidRPr="00C01C13">
        <w:rPr>
          <w:rFonts w:asciiTheme="minorHAnsi" w:hAnsiTheme="minorHAnsi" w:cstheme="minorHAnsi"/>
          <w:sz w:val="22"/>
          <w:szCs w:val="22"/>
        </w:rPr>
        <w:t xml:space="preserve"> Afmetingen </w:t>
      </w:r>
      <w:r>
        <w:rPr>
          <w:rFonts w:asciiTheme="minorHAnsi" w:hAnsiTheme="minorHAnsi" w:cstheme="minorHAnsi"/>
          <w:sz w:val="22"/>
          <w:szCs w:val="22"/>
        </w:rPr>
        <w:t xml:space="preserve">ankerkader 47/2 </w:t>
      </w:r>
      <w:r w:rsidRPr="00C01C13">
        <w:rPr>
          <w:rFonts w:asciiTheme="minorHAnsi" w:hAnsiTheme="minorHAnsi" w:cstheme="minorHAnsi"/>
          <w:sz w:val="22"/>
          <w:szCs w:val="22"/>
        </w:rPr>
        <w:t>groot-biljart</w:t>
      </w:r>
    </w:p>
    <w:p w14:paraId="218567A0" w14:textId="4C68F3CC" w:rsidR="00F53E60" w:rsidRPr="00C01C13" w:rsidRDefault="00F53E60" w:rsidP="00075F38">
      <w:pPr>
        <w:pStyle w:val="tekst"/>
        <w:keepNext/>
        <w:keepLines/>
        <w:widowControl/>
        <w:rPr>
          <w:rFonts w:asciiTheme="minorHAnsi" w:hAnsiTheme="minorHAnsi" w:cstheme="minorHAnsi"/>
          <w:sz w:val="22"/>
          <w:szCs w:val="22"/>
        </w:rPr>
      </w:pPr>
    </w:p>
    <w:p w14:paraId="0F7BC9E8" w14:textId="2AC66770" w:rsidR="00E45809" w:rsidRDefault="00E858BD" w:rsidP="00075F38">
      <w:pPr>
        <w:pStyle w:val="tekst"/>
        <w:keepNext/>
        <w:keepLines/>
        <w:widowControl/>
        <w:rPr>
          <w:rFonts w:asciiTheme="minorHAnsi" w:hAnsiTheme="minorHAnsi" w:cstheme="minorHAnsi"/>
          <w:sz w:val="22"/>
          <w:szCs w:val="22"/>
        </w:rPr>
      </w:pPr>
      <w:r>
        <w:rPr>
          <w:rFonts w:asciiTheme="minorHAnsi" w:hAnsiTheme="minorHAnsi" w:cstheme="minorHAnsi"/>
          <w:noProof/>
          <w:sz w:val="22"/>
          <w:szCs w:val="22"/>
        </w:rPr>
        <w:drawing>
          <wp:inline distT="0" distB="0" distL="0" distR="0" wp14:anchorId="187AFD0C" wp14:editId="363C5766">
            <wp:extent cx="4867200" cy="8341200"/>
            <wp:effectExtent l="0" t="0" r="0" b="3175"/>
            <wp:docPr id="7" name="Picture 7"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Chart&#10;&#10;Description automatically generated"/>
                    <pic:cNvPicPr/>
                  </pic:nvPicPr>
                  <pic:blipFill>
                    <a:blip r:embed="rId17">
                      <a:extLst>
                        <a:ext uri="{28A0092B-C50C-407E-A947-70E740481C1C}">
                          <a14:useLocalDpi xmlns:a14="http://schemas.microsoft.com/office/drawing/2010/main" val="0"/>
                        </a:ext>
                      </a:extLst>
                    </a:blip>
                    <a:stretch>
                      <a:fillRect/>
                    </a:stretch>
                  </pic:blipFill>
                  <pic:spPr>
                    <a:xfrm>
                      <a:off x="0" y="0"/>
                      <a:ext cx="4867200" cy="8341200"/>
                    </a:xfrm>
                    <a:prstGeom prst="rect">
                      <a:avLst/>
                    </a:prstGeom>
                  </pic:spPr>
                </pic:pic>
              </a:graphicData>
            </a:graphic>
          </wp:inline>
        </w:drawing>
      </w:r>
    </w:p>
    <w:p w14:paraId="0BB8D85B" w14:textId="2BE9A187" w:rsidR="00E45809" w:rsidRPr="00C01C13" w:rsidRDefault="00E45809" w:rsidP="008A32C3">
      <w:pPr>
        <w:pageBreakBefore/>
        <w:widowControl/>
        <w:spacing w:before="0" w:beforeAutospacing="0" w:after="160" w:afterAutospacing="0" w:line="259" w:lineRule="auto"/>
        <w:contextualSpacing w:val="0"/>
        <w:rPr>
          <w:rFonts w:asciiTheme="minorHAnsi" w:hAnsiTheme="minorHAnsi" w:cstheme="minorHAnsi"/>
        </w:rPr>
      </w:pPr>
      <w:r w:rsidRPr="00C01C13">
        <w:rPr>
          <w:rFonts w:asciiTheme="minorHAnsi" w:hAnsiTheme="minorHAnsi" w:cstheme="minorHAnsi"/>
          <w:u w:val="single"/>
        </w:rPr>
        <w:lastRenderedPageBreak/>
        <w:t xml:space="preserve">Tekening </w:t>
      </w:r>
      <w:r w:rsidR="008A32C3">
        <w:rPr>
          <w:rFonts w:asciiTheme="minorHAnsi" w:hAnsiTheme="minorHAnsi" w:cstheme="minorHAnsi"/>
          <w:u w:val="single"/>
        </w:rPr>
        <w:t>9</w:t>
      </w:r>
      <w:r w:rsidRPr="00C01C13">
        <w:rPr>
          <w:rFonts w:asciiTheme="minorHAnsi" w:hAnsiTheme="minorHAnsi" w:cstheme="minorHAnsi"/>
          <w:u w:val="single"/>
        </w:rPr>
        <w:t>:</w:t>
      </w:r>
      <w:r w:rsidRPr="00C01C13">
        <w:rPr>
          <w:rFonts w:asciiTheme="minorHAnsi" w:hAnsiTheme="minorHAnsi" w:cstheme="minorHAnsi"/>
        </w:rPr>
        <w:t xml:space="preserve"> Afmetingen </w:t>
      </w:r>
      <w:r w:rsidR="00D10313">
        <w:rPr>
          <w:rFonts w:asciiTheme="minorHAnsi" w:hAnsiTheme="minorHAnsi" w:cstheme="minorHAnsi"/>
        </w:rPr>
        <w:t>ankerkader 71/2</w:t>
      </w:r>
      <w:r w:rsidRPr="00C01C13">
        <w:rPr>
          <w:rFonts w:asciiTheme="minorHAnsi" w:hAnsiTheme="minorHAnsi" w:cstheme="minorHAnsi"/>
        </w:rPr>
        <w:t xml:space="preserve"> groot-biljart</w:t>
      </w:r>
    </w:p>
    <w:p w14:paraId="2F390EA3" w14:textId="3CE6763C" w:rsidR="00E45809" w:rsidRDefault="00E45809" w:rsidP="00A72CD9">
      <w:pPr>
        <w:pStyle w:val="tekst"/>
        <w:rPr>
          <w:rFonts w:asciiTheme="minorHAnsi" w:hAnsiTheme="minorHAnsi" w:cstheme="minorHAnsi"/>
          <w:sz w:val="22"/>
          <w:szCs w:val="22"/>
        </w:rPr>
      </w:pPr>
    </w:p>
    <w:p w14:paraId="7052AC7E" w14:textId="70ADBB91" w:rsidR="005E10AA" w:rsidRPr="00C01C13" w:rsidRDefault="00CE4AC5" w:rsidP="00A72CD9">
      <w:pPr>
        <w:pStyle w:val="tekst"/>
        <w:rPr>
          <w:rFonts w:asciiTheme="minorHAnsi" w:hAnsiTheme="minorHAnsi" w:cstheme="minorHAnsi"/>
          <w:sz w:val="22"/>
          <w:szCs w:val="22"/>
        </w:rPr>
      </w:pPr>
      <w:r>
        <w:rPr>
          <w:rFonts w:asciiTheme="minorHAnsi" w:hAnsiTheme="minorHAnsi" w:cstheme="minorHAnsi"/>
          <w:noProof/>
          <w:sz w:val="22"/>
          <w:szCs w:val="22"/>
        </w:rPr>
        <w:drawing>
          <wp:inline distT="0" distB="0" distL="0" distR="0" wp14:anchorId="54018F6D" wp14:editId="541468FB">
            <wp:extent cx="5238000" cy="7988400"/>
            <wp:effectExtent l="0" t="0" r="1270" b="0"/>
            <wp:docPr id="950776543" name="Picture 7" descr="A diagram of a tennis cou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0776543" name="Picture 7" descr="A diagram of a tennis court&#10;&#10;AI-generated content may be incorrect."/>
                    <pic:cNvPicPr/>
                  </pic:nvPicPr>
                  <pic:blipFill>
                    <a:blip r:embed="rId18">
                      <a:extLst>
                        <a:ext uri="{28A0092B-C50C-407E-A947-70E740481C1C}">
                          <a14:useLocalDpi xmlns:a14="http://schemas.microsoft.com/office/drawing/2010/main" val="0"/>
                        </a:ext>
                      </a:extLst>
                    </a:blip>
                    <a:stretch>
                      <a:fillRect/>
                    </a:stretch>
                  </pic:blipFill>
                  <pic:spPr>
                    <a:xfrm>
                      <a:off x="0" y="0"/>
                      <a:ext cx="5238000" cy="7988400"/>
                    </a:xfrm>
                    <a:prstGeom prst="rect">
                      <a:avLst/>
                    </a:prstGeom>
                  </pic:spPr>
                </pic:pic>
              </a:graphicData>
            </a:graphic>
          </wp:inline>
        </w:drawing>
      </w:r>
    </w:p>
    <w:p w14:paraId="55D10138" w14:textId="01CCC118" w:rsidR="00170DC5" w:rsidRPr="00C01C13" w:rsidRDefault="00170DC5">
      <w:pPr>
        <w:widowControl/>
        <w:spacing w:before="0" w:beforeAutospacing="0" w:after="160" w:afterAutospacing="0" w:line="259" w:lineRule="auto"/>
        <w:contextualSpacing w:val="0"/>
        <w:rPr>
          <w:rFonts w:asciiTheme="minorHAnsi" w:hAnsiTheme="minorHAnsi" w:cstheme="minorHAnsi"/>
        </w:rPr>
      </w:pPr>
      <w:r w:rsidRPr="00C01C13">
        <w:rPr>
          <w:rFonts w:asciiTheme="minorHAnsi" w:hAnsiTheme="minorHAnsi" w:cstheme="minorHAnsi"/>
        </w:rPr>
        <w:br w:type="page"/>
      </w:r>
    </w:p>
    <w:p w14:paraId="30B6F63D" w14:textId="657F1281" w:rsidR="00A72CD9" w:rsidRPr="00C01C13" w:rsidRDefault="00E45809" w:rsidP="00A72CD9">
      <w:pPr>
        <w:pStyle w:val="tekst"/>
        <w:rPr>
          <w:rFonts w:asciiTheme="minorHAnsi" w:hAnsiTheme="minorHAnsi" w:cstheme="minorHAnsi"/>
          <w:sz w:val="22"/>
          <w:szCs w:val="22"/>
        </w:rPr>
      </w:pPr>
      <w:r w:rsidRPr="00C01C13">
        <w:rPr>
          <w:rFonts w:asciiTheme="minorHAnsi" w:hAnsiTheme="minorHAnsi" w:cstheme="minorHAnsi"/>
          <w:sz w:val="22"/>
          <w:szCs w:val="22"/>
          <w:u w:val="single"/>
        </w:rPr>
        <w:lastRenderedPageBreak/>
        <w:t xml:space="preserve">Tekening </w:t>
      </w:r>
      <w:r w:rsidR="008A32C3">
        <w:rPr>
          <w:rFonts w:asciiTheme="minorHAnsi" w:hAnsiTheme="minorHAnsi" w:cstheme="minorHAnsi"/>
          <w:sz w:val="22"/>
          <w:szCs w:val="22"/>
          <w:u w:val="single"/>
        </w:rPr>
        <w:t>10</w:t>
      </w:r>
      <w:r w:rsidRPr="00C01C13">
        <w:rPr>
          <w:rFonts w:asciiTheme="minorHAnsi" w:hAnsiTheme="minorHAnsi" w:cstheme="minorHAnsi"/>
          <w:sz w:val="22"/>
          <w:szCs w:val="22"/>
          <w:u w:val="single"/>
        </w:rPr>
        <w:t>:</w:t>
      </w:r>
      <w:r w:rsidRPr="00C01C13">
        <w:rPr>
          <w:rFonts w:asciiTheme="minorHAnsi" w:hAnsiTheme="minorHAnsi" w:cstheme="minorHAnsi"/>
          <w:sz w:val="22"/>
          <w:szCs w:val="22"/>
        </w:rPr>
        <w:t xml:space="preserve"> Posities</w:t>
      </w:r>
      <w:r w:rsidR="00103637" w:rsidRPr="00C01C13">
        <w:rPr>
          <w:rFonts w:asciiTheme="minorHAnsi" w:hAnsiTheme="minorHAnsi" w:cstheme="minorHAnsi"/>
          <w:sz w:val="22"/>
          <w:szCs w:val="22"/>
        </w:rPr>
        <w:t xml:space="preserve"> aanspeelballen</w:t>
      </w:r>
      <w:r w:rsidRPr="00C01C13">
        <w:rPr>
          <w:rFonts w:asciiTheme="minorHAnsi" w:hAnsiTheme="minorHAnsi" w:cstheme="minorHAnsi"/>
          <w:sz w:val="22"/>
          <w:szCs w:val="22"/>
        </w:rPr>
        <w:t xml:space="preserve"> in kaders en ankers </w:t>
      </w:r>
    </w:p>
    <w:p w14:paraId="613720C8" w14:textId="513533FE" w:rsidR="00760439" w:rsidRPr="00C01C13" w:rsidRDefault="00760439" w:rsidP="00A72CD9">
      <w:pPr>
        <w:pStyle w:val="tekst"/>
        <w:rPr>
          <w:rFonts w:asciiTheme="minorHAnsi" w:hAnsiTheme="minorHAnsi" w:cstheme="minorHAnsi"/>
          <w:sz w:val="22"/>
          <w:szCs w:val="22"/>
        </w:rPr>
      </w:pPr>
    </w:p>
    <w:p w14:paraId="6335C00C" w14:textId="2DAFCC90" w:rsidR="00760439" w:rsidRPr="00C01C13" w:rsidRDefault="005E10AA" w:rsidP="00A72CD9">
      <w:pPr>
        <w:pStyle w:val="tekst"/>
        <w:rPr>
          <w:rFonts w:asciiTheme="minorHAnsi" w:hAnsiTheme="minorHAnsi" w:cstheme="minorHAnsi"/>
          <w:sz w:val="22"/>
          <w:szCs w:val="22"/>
        </w:rPr>
      </w:pPr>
      <w:r>
        <w:rPr>
          <w:rFonts w:asciiTheme="minorHAnsi" w:hAnsiTheme="minorHAnsi" w:cstheme="minorHAnsi"/>
          <w:noProof/>
          <w:sz w:val="22"/>
          <w:szCs w:val="22"/>
        </w:rPr>
        <w:drawing>
          <wp:inline distT="0" distB="0" distL="0" distR="0" wp14:anchorId="4C476F2D" wp14:editId="2BB174D0">
            <wp:extent cx="5205600" cy="7430400"/>
            <wp:effectExtent l="0" t="0" r="0" b="0"/>
            <wp:docPr id="23" name="Picture 23"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Diagram&#10;&#10;Description automatically generated"/>
                    <pic:cNvPicPr/>
                  </pic:nvPicPr>
                  <pic:blipFill>
                    <a:blip r:embed="rId19">
                      <a:extLst>
                        <a:ext uri="{28A0092B-C50C-407E-A947-70E740481C1C}">
                          <a14:useLocalDpi xmlns:a14="http://schemas.microsoft.com/office/drawing/2010/main" val="0"/>
                        </a:ext>
                      </a:extLst>
                    </a:blip>
                    <a:stretch>
                      <a:fillRect/>
                    </a:stretch>
                  </pic:blipFill>
                  <pic:spPr>
                    <a:xfrm>
                      <a:off x="0" y="0"/>
                      <a:ext cx="5205600" cy="7430400"/>
                    </a:xfrm>
                    <a:prstGeom prst="rect">
                      <a:avLst/>
                    </a:prstGeom>
                  </pic:spPr>
                </pic:pic>
              </a:graphicData>
            </a:graphic>
          </wp:inline>
        </w:drawing>
      </w:r>
    </w:p>
    <w:p w14:paraId="7A8636CE" w14:textId="77777777" w:rsidR="005E10AA" w:rsidRDefault="005E10AA" w:rsidP="00610AB9">
      <w:pPr>
        <w:pStyle w:val="tekst"/>
        <w:rPr>
          <w:rFonts w:asciiTheme="minorHAnsi" w:hAnsiTheme="minorHAnsi" w:cstheme="minorHAnsi"/>
          <w:sz w:val="22"/>
          <w:szCs w:val="22"/>
        </w:rPr>
      </w:pPr>
    </w:p>
    <w:p w14:paraId="3BA2B6B0" w14:textId="07704EA8" w:rsidR="004D5F3E" w:rsidRPr="0004758A" w:rsidRDefault="00E45809" w:rsidP="00610AB9">
      <w:pPr>
        <w:pStyle w:val="tekst"/>
      </w:pPr>
      <w:r w:rsidRPr="00C01C13">
        <w:rPr>
          <w:rFonts w:asciiTheme="minorHAnsi" w:hAnsiTheme="minorHAnsi" w:cstheme="minorHAnsi"/>
          <w:sz w:val="22"/>
          <w:szCs w:val="22"/>
        </w:rPr>
        <w:t>* Of de positie entrée of de</w:t>
      </w:r>
      <w:r w:rsidRPr="00C01C13">
        <w:t xml:space="preserve">dans is, is afhankelijk van de </w:t>
      </w:r>
      <w:r w:rsidR="00760439" w:rsidRPr="00C01C13">
        <w:t xml:space="preserve">positie </w:t>
      </w:r>
      <w:r w:rsidRPr="00C01C13">
        <w:t xml:space="preserve">vóór de uitvoering van de stoot. </w:t>
      </w:r>
      <w:r w:rsidR="00017166" w:rsidRPr="00C01C13">
        <w:rPr>
          <w:noProof/>
          <w:lang w:eastAsia="nl-NL"/>
        </w:rPr>
        <mc:AlternateContent>
          <mc:Choice Requires="wpg">
            <w:drawing>
              <wp:anchor distT="0" distB="0" distL="114300" distR="114300" simplePos="0" relativeHeight="251666432" behindDoc="0" locked="0" layoutInCell="1" allowOverlap="1" wp14:anchorId="78BDB759" wp14:editId="5C18952F">
                <wp:simplePos x="0" y="0"/>
                <wp:positionH relativeFrom="column">
                  <wp:posOffset>-900430</wp:posOffset>
                </wp:positionH>
                <wp:positionV relativeFrom="paragraph">
                  <wp:posOffset>-720090</wp:posOffset>
                </wp:positionV>
                <wp:extent cx="5732780" cy="8579485"/>
                <wp:effectExtent l="0" t="0" r="0" b="0"/>
                <wp:wrapNone/>
                <wp:docPr id="1" name="Group 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32780" cy="8579485"/>
                          <a:chOff x="0" y="0"/>
                          <a:chExt cx="9028" cy="13511"/>
                        </a:xfrm>
                      </wpg:grpSpPr>
                    </wpg:wgp>
                  </a:graphicData>
                </a:graphic>
                <wp14:sizeRelH relativeFrom="page">
                  <wp14:pctWidth>0</wp14:pctWidth>
                </wp14:sizeRelH>
                <wp14:sizeRelV relativeFrom="page">
                  <wp14:pctHeight>0</wp14:pctHeight>
                </wp14:sizeRelV>
              </wp:anchor>
            </w:drawing>
          </mc:Choice>
          <mc:Fallback>
            <w:pict>
              <v:group w14:anchorId="5114B283" id="Group 82" o:spid="_x0000_s1026" style="position:absolute;margin-left:-70.9pt;margin-top:-56.7pt;width:451.4pt;height:675.55pt;z-index:251666432" coordsize="9028,135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"/>
            </w:pict>
          </mc:Fallback>
        </mc:AlternateContent>
      </w:r>
    </w:p>
    <w:sectPr w:rsidR="004D5F3E" w:rsidRPr="0004758A" w:rsidSect="00A264E1">
      <w:headerReference w:type="default" r:id="rId20"/>
      <w:footerReference w:type="even" r:id="rId21"/>
      <w:footerReference w:type="default" r:id="rId22"/>
      <w:headerReference w:type="first" r:id="rId23"/>
      <w:footerReference w:type="first" r:id="rId24"/>
      <w:pgSz w:w="11907" w:h="16839" w:code="9"/>
      <w:pgMar w:top="1077" w:right="567" w:bottom="1077" w:left="1418"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FD9A7" w14:textId="77777777" w:rsidR="00870AEE" w:rsidRDefault="00870AEE" w:rsidP="009837E6">
      <w:pPr>
        <w:spacing w:after="0"/>
      </w:pPr>
      <w:r>
        <w:separator/>
      </w:r>
    </w:p>
  </w:endnote>
  <w:endnote w:type="continuationSeparator" w:id="0">
    <w:p w14:paraId="1693DB18" w14:textId="77777777" w:rsidR="00870AEE" w:rsidRDefault="00870AEE" w:rsidP="009837E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wis721 BT">
    <w:altName w:val="Arial"/>
    <w:charset w:val="00"/>
    <w:family w:val="swiss"/>
    <w:pitch w:val="variable"/>
    <w:sig w:usb0="00000087" w:usb1="00000000" w:usb2="00000000" w:usb3="00000000" w:csb0="0000001B" w:csb1="00000000"/>
  </w:font>
  <w:font w:name="Calibri Light">
    <w:panose1 w:val="020F0302020204030204"/>
    <w:charset w:val="00"/>
    <w:family w:val="swiss"/>
    <w:pitch w:val="variable"/>
    <w:sig w:usb0="E4002EFF" w:usb1="C000247B" w:usb2="00000009" w:usb3="00000000" w:csb0="000001FF" w:csb1="00000000"/>
  </w:font>
  <w:font w:name="PMingLiU">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Leelawadee">
    <w:altName w:val="Leelawadee UI"/>
    <w:panose1 w:val="020B0502040204020203"/>
    <w:charset w:val="00"/>
    <w:family w:val="swiss"/>
    <w:pitch w:val="variable"/>
    <w:sig w:usb0="0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740F2" w14:textId="77777777" w:rsidR="00195626" w:rsidRDefault="00195626" w:rsidP="001A759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6E37102" w14:textId="77777777" w:rsidR="00195626" w:rsidRDefault="00195626" w:rsidP="008B6281">
    <w:pPr>
      <w:pStyle w:val="Footer"/>
      <w:ind w:right="360"/>
    </w:pPr>
  </w:p>
  <w:p w14:paraId="0E73458D" w14:textId="77777777" w:rsidR="00195626" w:rsidRDefault="00195626"/>
  <w:p w14:paraId="773FF462" w14:textId="77777777" w:rsidR="00195626" w:rsidRDefault="0019562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B2022" w14:textId="3CC88B2F" w:rsidR="00195626" w:rsidRPr="00103637" w:rsidRDefault="00195626" w:rsidP="000607E6">
    <w:pPr>
      <w:pStyle w:val="Footer"/>
      <w:tabs>
        <w:tab w:val="clear" w:pos="4536"/>
        <w:tab w:val="clear" w:pos="9072"/>
        <w:tab w:val="right" w:pos="9923"/>
      </w:tabs>
      <w:rPr>
        <w:rFonts w:asciiTheme="minorHAnsi" w:hAnsiTheme="minorHAnsi" w:cstheme="minorHAnsi"/>
        <w:i/>
        <w:iCs/>
        <w:sz w:val="20"/>
        <w:szCs w:val="20"/>
      </w:rPr>
    </w:pPr>
    <w:r w:rsidRPr="00103637">
      <w:rPr>
        <w:rFonts w:asciiTheme="minorHAnsi" w:hAnsiTheme="minorHAnsi" w:cstheme="minorHAnsi"/>
        <w:i/>
        <w:iCs/>
        <w:sz w:val="18"/>
        <w:szCs w:val="18"/>
      </w:rPr>
      <w:t xml:space="preserve">SAR </w:t>
    </w:r>
    <w:r w:rsidR="0082533A">
      <w:rPr>
        <w:rFonts w:asciiTheme="minorHAnsi" w:hAnsiTheme="minorHAnsi" w:cstheme="minorHAnsi"/>
        <w:i/>
        <w:iCs/>
        <w:sz w:val="18"/>
        <w:szCs w:val="18"/>
      </w:rPr>
      <w:t>m.i.v.</w:t>
    </w:r>
    <w:r w:rsidR="000A2AE0">
      <w:rPr>
        <w:rFonts w:asciiTheme="minorHAnsi" w:hAnsiTheme="minorHAnsi" w:cstheme="minorHAnsi"/>
        <w:i/>
        <w:iCs/>
        <w:sz w:val="18"/>
        <w:szCs w:val="18"/>
      </w:rPr>
      <w:t xml:space="preserve"> </w:t>
    </w:r>
    <w:r w:rsidR="000D1E1F" w:rsidRPr="001E530E">
      <w:rPr>
        <w:rFonts w:asciiTheme="majorHAnsi" w:hAnsiTheme="majorHAnsi" w:cstheme="majorHAnsi"/>
        <w:i/>
        <w:iCs/>
        <w:sz w:val="20"/>
        <w:szCs w:val="20"/>
      </w:rPr>
      <w:t>202</w:t>
    </w:r>
    <w:r w:rsidR="001639E0">
      <w:rPr>
        <w:rFonts w:asciiTheme="majorHAnsi" w:hAnsiTheme="majorHAnsi" w:cstheme="majorHAnsi"/>
        <w:i/>
        <w:iCs/>
        <w:sz w:val="20"/>
        <w:szCs w:val="20"/>
      </w:rPr>
      <w:t>6</w:t>
    </w:r>
    <w:r w:rsidR="000D1E1F" w:rsidRPr="001E530E">
      <w:rPr>
        <w:rFonts w:asciiTheme="majorHAnsi" w:hAnsiTheme="majorHAnsi" w:cstheme="majorHAnsi"/>
        <w:i/>
        <w:iCs/>
        <w:sz w:val="20"/>
        <w:szCs w:val="20"/>
      </w:rPr>
      <w:t>-202</w:t>
    </w:r>
    <w:r w:rsidR="001639E0">
      <w:rPr>
        <w:rFonts w:asciiTheme="majorHAnsi" w:hAnsiTheme="majorHAnsi" w:cstheme="majorHAnsi"/>
        <w:i/>
        <w:iCs/>
        <w:sz w:val="20"/>
        <w:szCs w:val="20"/>
      </w:rPr>
      <w:t>7</w:t>
    </w:r>
    <w:r w:rsidR="000D1E1F" w:rsidRPr="001E530E">
      <w:rPr>
        <w:rFonts w:asciiTheme="majorHAnsi" w:hAnsiTheme="majorHAnsi" w:cstheme="majorHAnsi"/>
        <w:i/>
        <w:iCs/>
        <w:sz w:val="20"/>
        <w:szCs w:val="20"/>
      </w:rPr>
      <w:t xml:space="preserve"> (versie </w:t>
    </w:r>
    <w:r w:rsidR="000D1E1F">
      <w:rPr>
        <w:rFonts w:asciiTheme="majorHAnsi" w:hAnsiTheme="majorHAnsi" w:cstheme="majorHAnsi"/>
        <w:i/>
        <w:iCs/>
        <w:sz w:val="20"/>
        <w:szCs w:val="20"/>
      </w:rPr>
      <w:fldChar w:fldCharType="begin"/>
    </w:r>
    <w:r w:rsidR="000D1E1F">
      <w:rPr>
        <w:rFonts w:asciiTheme="majorHAnsi" w:hAnsiTheme="majorHAnsi" w:cstheme="majorHAnsi"/>
        <w:i/>
        <w:iCs/>
        <w:sz w:val="20"/>
        <w:szCs w:val="20"/>
      </w:rPr>
      <w:instrText xml:space="preserve"> SAVEDATE  \@ "dd-MM-yyyy"  \* MERGEFORMAT </w:instrText>
    </w:r>
    <w:r w:rsidR="000D1E1F">
      <w:rPr>
        <w:rFonts w:asciiTheme="majorHAnsi" w:hAnsiTheme="majorHAnsi" w:cstheme="majorHAnsi"/>
        <w:i/>
        <w:iCs/>
        <w:sz w:val="20"/>
        <w:szCs w:val="20"/>
      </w:rPr>
      <w:fldChar w:fldCharType="separate"/>
    </w:r>
    <w:r w:rsidR="00E91D4F">
      <w:rPr>
        <w:rFonts w:asciiTheme="majorHAnsi" w:hAnsiTheme="majorHAnsi" w:cstheme="majorHAnsi"/>
        <w:i/>
        <w:iCs/>
        <w:noProof/>
        <w:sz w:val="20"/>
        <w:szCs w:val="20"/>
      </w:rPr>
      <w:t>03-06-2026</w:t>
    </w:r>
    <w:r w:rsidR="000D1E1F">
      <w:rPr>
        <w:rFonts w:asciiTheme="majorHAnsi" w:hAnsiTheme="majorHAnsi" w:cstheme="majorHAnsi"/>
        <w:i/>
        <w:iCs/>
        <w:sz w:val="20"/>
        <w:szCs w:val="20"/>
      </w:rPr>
      <w:fldChar w:fldCharType="end"/>
    </w:r>
    <w:r w:rsidRPr="00103637">
      <w:rPr>
        <w:rFonts w:asciiTheme="minorHAnsi" w:hAnsiTheme="minorHAnsi" w:cstheme="minorHAnsi"/>
        <w:i/>
        <w:iCs/>
        <w:sz w:val="18"/>
        <w:szCs w:val="18"/>
      </w:rPr>
      <w:t>)</w:t>
    </w:r>
    <w:r w:rsidRPr="00103637">
      <w:rPr>
        <w:rFonts w:asciiTheme="majorHAnsi" w:hAnsiTheme="majorHAnsi" w:cstheme="majorHAnsi"/>
        <w:i/>
        <w:iCs/>
        <w:sz w:val="20"/>
        <w:szCs w:val="20"/>
      </w:rPr>
      <w:tab/>
    </w:r>
    <w:r w:rsidRPr="00103637">
      <w:rPr>
        <w:rFonts w:asciiTheme="minorHAnsi" w:hAnsiTheme="minorHAnsi" w:cstheme="minorHAnsi"/>
        <w:i/>
        <w:iCs/>
        <w:sz w:val="18"/>
        <w:szCs w:val="18"/>
      </w:rPr>
      <w:fldChar w:fldCharType="begin"/>
    </w:r>
    <w:r w:rsidRPr="00103637">
      <w:rPr>
        <w:rFonts w:asciiTheme="minorHAnsi" w:hAnsiTheme="minorHAnsi" w:cstheme="minorHAnsi"/>
        <w:i/>
        <w:iCs/>
        <w:sz w:val="18"/>
        <w:szCs w:val="18"/>
      </w:rPr>
      <w:instrText xml:space="preserve"> PAGE   \* MERGEFORMAT </w:instrText>
    </w:r>
    <w:r w:rsidRPr="00103637">
      <w:rPr>
        <w:rFonts w:asciiTheme="minorHAnsi" w:hAnsiTheme="minorHAnsi" w:cstheme="minorHAnsi"/>
        <w:i/>
        <w:iCs/>
        <w:sz w:val="18"/>
        <w:szCs w:val="18"/>
      </w:rPr>
      <w:fldChar w:fldCharType="separate"/>
    </w:r>
    <w:r w:rsidRPr="00103637">
      <w:rPr>
        <w:rFonts w:asciiTheme="minorHAnsi" w:hAnsiTheme="minorHAnsi" w:cstheme="minorHAnsi"/>
        <w:i/>
        <w:iCs/>
        <w:noProof/>
        <w:sz w:val="18"/>
        <w:szCs w:val="18"/>
      </w:rPr>
      <w:t>3</w:t>
    </w:r>
    <w:r w:rsidRPr="00103637">
      <w:rPr>
        <w:rFonts w:asciiTheme="minorHAnsi" w:hAnsiTheme="minorHAnsi" w:cstheme="minorHAnsi"/>
        <w:i/>
        <w:iCs/>
        <w:sz w:val="18"/>
        <w:szCs w:val="18"/>
      </w:rPr>
      <w:fldChar w:fldCharType="end"/>
    </w:r>
    <w:r w:rsidRPr="00103637">
      <w:rPr>
        <w:rFonts w:asciiTheme="minorHAnsi" w:hAnsiTheme="minorHAnsi" w:cstheme="minorHAnsi"/>
        <w:i/>
        <w:iCs/>
        <w:sz w:val="18"/>
        <w:szCs w:val="18"/>
      </w:rPr>
      <w:t xml:space="preserve"> / </w:t>
    </w:r>
    <w:r w:rsidRPr="00103637">
      <w:rPr>
        <w:rFonts w:asciiTheme="minorHAnsi" w:hAnsiTheme="minorHAnsi" w:cstheme="minorHAnsi"/>
        <w:i/>
        <w:iCs/>
        <w:noProof/>
        <w:sz w:val="18"/>
        <w:szCs w:val="18"/>
      </w:rPr>
      <w:fldChar w:fldCharType="begin"/>
    </w:r>
    <w:r w:rsidRPr="00103637">
      <w:rPr>
        <w:rFonts w:asciiTheme="minorHAnsi" w:hAnsiTheme="minorHAnsi" w:cstheme="minorHAnsi"/>
        <w:i/>
        <w:iCs/>
        <w:noProof/>
        <w:sz w:val="18"/>
        <w:szCs w:val="18"/>
      </w:rPr>
      <w:instrText xml:space="preserve"> NUMPAGES   \* MERGEFORMAT </w:instrText>
    </w:r>
    <w:r w:rsidRPr="00103637">
      <w:rPr>
        <w:rFonts w:asciiTheme="minorHAnsi" w:hAnsiTheme="minorHAnsi" w:cstheme="minorHAnsi"/>
        <w:i/>
        <w:iCs/>
        <w:noProof/>
        <w:sz w:val="18"/>
        <w:szCs w:val="18"/>
      </w:rPr>
      <w:fldChar w:fldCharType="separate"/>
    </w:r>
    <w:r w:rsidRPr="00103637">
      <w:rPr>
        <w:rFonts w:asciiTheme="minorHAnsi" w:hAnsiTheme="minorHAnsi" w:cstheme="minorHAnsi"/>
        <w:i/>
        <w:iCs/>
        <w:noProof/>
        <w:sz w:val="18"/>
        <w:szCs w:val="18"/>
      </w:rPr>
      <w:t>36</w:t>
    </w:r>
    <w:r w:rsidRPr="00103637">
      <w:rPr>
        <w:rFonts w:asciiTheme="minorHAnsi" w:hAnsiTheme="minorHAnsi" w:cstheme="minorHAnsi"/>
        <w:i/>
        <w:iCs/>
        <w:noProof/>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141E3" w14:textId="68E1C229" w:rsidR="00195626" w:rsidRPr="001E530E" w:rsidRDefault="00195626" w:rsidP="00CB61CB">
    <w:pPr>
      <w:pStyle w:val="Footer"/>
      <w:tabs>
        <w:tab w:val="clear" w:pos="4536"/>
        <w:tab w:val="clear" w:pos="9072"/>
        <w:tab w:val="right" w:pos="9923"/>
      </w:tabs>
      <w:spacing w:after="100"/>
      <w:rPr>
        <w:rFonts w:asciiTheme="majorHAnsi" w:hAnsiTheme="majorHAnsi" w:cstheme="majorHAnsi"/>
        <w:i/>
        <w:iCs/>
        <w:sz w:val="20"/>
        <w:szCs w:val="20"/>
      </w:rPr>
    </w:pPr>
    <w:r w:rsidRPr="001E530E">
      <w:rPr>
        <w:rFonts w:asciiTheme="majorHAnsi" w:hAnsiTheme="majorHAnsi" w:cstheme="majorHAnsi"/>
        <w:i/>
        <w:iCs/>
        <w:sz w:val="20"/>
        <w:szCs w:val="20"/>
      </w:rPr>
      <w:t xml:space="preserve">SAR </w:t>
    </w:r>
    <w:r w:rsidR="0082533A">
      <w:rPr>
        <w:rFonts w:asciiTheme="majorHAnsi" w:hAnsiTheme="majorHAnsi" w:cstheme="majorHAnsi"/>
        <w:i/>
        <w:iCs/>
        <w:sz w:val="20"/>
        <w:szCs w:val="20"/>
      </w:rPr>
      <w:t xml:space="preserve">m.i.v. </w:t>
    </w:r>
    <w:r w:rsidRPr="001E530E">
      <w:rPr>
        <w:rFonts w:asciiTheme="majorHAnsi" w:hAnsiTheme="majorHAnsi" w:cstheme="majorHAnsi"/>
        <w:i/>
        <w:iCs/>
        <w:sz w:val="20"/>
        <w:szCs w:val="20"/>
      </w:rPr>
      <w:t>seizoen 202</w:t>
    </w:r>
    <w:r w:rsidR="001639E0">
      <w:rPr>
        <w:rFonts w:asciiTheme="majorHAnsi" w:hAnsiTheme="majorHAnsi" w:cstheme="majorHAnsi"/>
        <w:i/>
        <w:iCs/>
        <w:sz w:val="20"/>
        <w:szCs w:val="20"/>
      </w:rPr>
      <w:t>6</w:t>
    </w:r>
    <w:r w:rsidRPr="001E530E">
      <w:rPr>
        <w:rFonts w:asciiTheme="majorHAnsi" w:hAnsiTheme="majorHAnsi" w:cstheme="majorHAnsi"/>
        <w:i/>
        <w:iCs/>
        <w:sz w:val="20"/>
        <w:szCs w:val="20"/>
      </w:rPr>
      <w:t>-202</w:t>
    </w:r>
    <w:r w:rsidR="001639E0">
      <w:rPr>
        <w:rFonts w:asciiTheme="majorHAnsi" w:hAnsiTheme="majorHAnsi" w:cstheme="majorHAnsi"/>
        <w:i/>
        <w:iCs/>
        <w:sz w:val="20"/>
        <w:szCs w:val="20"/>
      </w:rPr>
      <w:t>7</w:t>
    </w:r>
    <w:r w:rsidRPr="001E530E">
      <w:rPr>
        <w:rFonts w:asciiTheme="majorHAnsi" w:hAnsiTheme="majorHAnsi" w:cstheme="majorHAnsi"/>
        <w:i/>
        <w:iCs/>
        <w:sz w:val="20"/>
        <w:szCs w:val="20"/>
      </w:rPr>
      <w:t xml:space="preserve"> (versie </w:t>
    </w:r>
    <w:r w:rsidR="00E76E07">
      <w:rPr>
        <w:rFonts w:asciiTheme="majorHAnsi" w:hAnsiTheme="majorHAnsi" w:cstheme="majorHAnsi"/>
        <w:i/>
        <w:iCs/>
        <w:sz w:val="20"/>
        <w:szCs w:val="20"/>
      </w:rPr>
      <w:fldChar w:fldCharType="begin"/>
    </w:r>
    <w:r w:rsidR="00E76E07">
      <w:rPr>
        <w:rFonts w:asciiTheme="majorHAnsi" w:hAnsiTheme="majorHAnsi" w:cstheme="majorHAnsi"/>
        <w:i/>
        <w:iCs/>
        <w:sz w:val="20"/>
        <w:szCs w:val="20"/>
      </w:rPr>
      <w:instrText xml:space="preserve"> SAVEDATE  \@ "dd-MM-yyyy"  \* MERGEFORMAT </w:instrText>
    </w:r>
    <w:r w:rsidR="00E76E07">
      <w:rPr>
        <w:rFonts w:asciiTheme="majorHAnsi" w:hAnsiTheme="majorHAnsi" w:cstheme="majorHAnsi"/>
        <w:i/>
        <w:iCs/>
        <w:sz w:val="20"/>
        <w:szCs w:val="20"/>
      </w:rPr>
      <w:fldChar w:fldCharType="separate"/>
    </w:r>
    <w:r w:rsidR="00E91D4F">
      <w:rPr>
        <w:rFonts w:asciiTheme="majorHAnsi" w:hAnsiTheme="majorHAnsi" w:cstheme="majorHAnsi"/>
        <w:i/>
        <w:iCs/>
        <w:noProof/>
        <w:sz w:val="20"/>
        <w:szCs w:val="20"/>
      </w:rPr>
      <w:t>03-06-2026</w:t>
    </w:r>
    <w:r w:rsidR="00E76E07">
      <w:rPr>
        <w:rFonts w:asciiTheme="majorHAnsi" w:hAnsiTheme="majorHAnsi" w:cstheme="majorHAnsi"/>
        <w:i/>
        <w:iCs/>
        <w:sz w:val="20"/>
        <w:szCs w:val="20"/>
      </w:rPr>
      <w:fldChar w:fldCharType="end"/>
    </w:r>
    <w:r w:rsidRPr="001E530E">
      <w:rPr>
        <w:rFonts w:asciiTheme="majorHAnsi" w:hAnsiTheme="majorHAnsi" w:cstheme="majorHAnsi"/>
        <w:i/>
        <w:iCs/>
        <w:sz w:val="20"/>
        <w:szCs w:val="20"/>
      </w:rPr>
      <w:t>)</w:t>
    </w:r>
    <w:r w:rsidRPr="001E530E">
      <w:rPr>
        <w:rFonts w:asciiTheme="majorHAnsi" w:hAnsiTheme="majorHAnsi" w:cstheme="majorHAnsi"/>
        <w:i/>
        <w:iCs/>
        <w:sz w:val="20"/>
        <w:szCs w:val="20"/>
      </w:rPr>
      <w:tab/>
    </w:r>
    <w:r w:rsidRPr="001E530E">
      <w:rPr>
        <w:rFonts w:asciiTheme="majorHAnsi" w:hAnsiTheme="majorHAnsi" w:cstheme="majorHAnsi"/>
        <w:i/>
        <w:iCs/>
        <w:sz w:val="20"/>
        <w:szCs w:val="20"/>
      </w:rPr>
      <w:fldChar w:fldCharType="begin"/>
    </w:r>
    <w:r w:rsidRPr="001E530E">
      <w:rPr>
        <w:rFonts w:asciiTheme="majorHAnsi" w:hAnsiTheme="majorHAnsi" w:cstheme="majorHAnsi"/>
        <w:i/>
        <w:iCs/>
        <w:sz w:val="20"/>
        <w:szCs w:val="20"/>
      </w:rPr>
      <w:instrText xml:space="preserve"> PAGE   \* MERGEFORMAT </w:instrText>
    </w:r>
    <w:r w:rsidRPr="001E530E">
      <w:rPr>
        <w:rFonts w:asciiTheme="majorHAnsi" w:hAnsiTheme="majorHAnsi" w:cstheme="majorHAnsi"/>
        <w:i/>
        <w:iCs/>
        <w:sz w:val="20"/>
        <w:szCs w:val="20"/>
      </w:rPr>
      <w:fldChar w:fldCharType="separate"/>
    </w:r>
    <w:r w:rsidRPr="001E530E">
      <w:rPr>
        <w:rFonts w:asciiTheme="majorHAnsi" w:hAnsiTheme="majorHAnsi" w:cstheme="majorHAnsi"/>
        <w:i/>
        <w:iCs/>
        <w:noProof/>
        <w:sz w:val="20"/>
        <w:szCs w:val="20"/>
      </w:rPr>
      <w:t>1</w:t>
    </w:r>
    <w:r w:rsidRPr="001E530E">
      <w:rPr>
        <w:rFonts w:asciiTheme="majorHAnsi" w:hAnsiTheme="majorHAnsi" w:cstheme="majorHAnsi"/>
        <w:i/>
        <w:iCs/>
        <w:sz w:val="20"/>
        <w:szCs w:val="20"/>
      </w:rPr>
      <w:fldChar w:fldCharType="end"/>
    </w:r>
    <w:r w:rsidRPr="001E530E">
      <w:rPr>
        <w:rFonts w:asciiTheme="majorHAnsi" w:hAnsiTheme="majorHAnsi" w:cstheme="majorHAnsi"/>
        <w:i/>
        <w:iCs/>
        <w:sz w:val="20"/>
        <w:szCs w:val="20"/>
      </w:rPr>
      <w:t xml:space="preserve"> / </w:t>
    </w:r>
    <w:r w:rsidRPr="001E530E">
      <w:rPr>
        <w:rFonts w:asciiTheme="majorHAnsi" w:hAnsiTheme="majorHAnsi" w:cstheme="majorHAnsi"/>
        <w:i/>
        <w:iCs/>
        <w:noProof/>
        <w:sz w:val="20"/>
        <w:szCs w:val="20"/>
      </w:rPr>
      <w:fldChar w:fldCharType="begin"/>
    </w:r>
    <w:r w:rsidRPr="001E530E">
      <w:rPr>
        <w:rFonts w:asciiTheme="majorHAnsi" w:hAnsiTheme="majorHAnsi" w:cstheme="majorHAnsi"/>
        <w:i/>
        <w:iCs/>
        <w:noProof/>
        <w:sz w:val="20"/>
        <w:szCs w:val="20"/>
      </w:rPr>
      <w:instrText xml:space="preserve"> NUMPAGES   \* MERGEFORMAT </w:instrText>
    </w:r>
    <w:r w:rsidRPr="001E530E">
      <w:rPr>
        <w:rFonts w:asciiTheme="majorHAnsi" w:hAnsiTheme="majorHAnsi" w:cstheme="majorHAnsi"/>
        <w:i/>
        <w:iCs/>
        <w:noProof/>
        <w:sz w:val="20"/>
        <w:szCs w:val="20"/>
      </w:rPr>
      <w:fldChar w:fldCharType="separate"/>
    </w:r>
    <w:r w:rsidRPr="001E530E">
      <w:rPr>
        <w:rFonts w:asciiTheme="majorHAnsi" w:hAnsiTheme="majorHAnsi" w:cstheme="majorHAnsi"/>
        <w:i/>
        <w:iCs/>
        <w:noProof/>
        <w:sz w:val="20"/>
        <w:szCs w:val="20"/>
      </w:rPr>
      <w:t>1</w:t>
    </w:r>
    <w:r w:rsidRPr="001E530E">
      <w:rPr>
        <w:rFonts w:asciiTheme="majorHAnsi" w:hAnsiTheme="majorHAnsi" w:cstheme="majorHAnsi"/>
        <w:i/>
        <w:iCs/>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02451E" w14:textId="77777777" w:rsidR="00870AEE" w:rsidRPr="00555706" w:rsidRDefault="00870AEE" w:rsidP="00C9754A">
      <w:pPr>
        <w:pStyle w:val="Footer"/>
        <w:tabs>
          <w:tab w:val="clear" w:pos="4536"/>
          <w:tab w:val="clear" w:pos="9072"/>
          <w:tab w:val="right" w:pos="9923"/>
        </w:tabs>
        <w:rPr>
          <w:rFonts w:asciiTheme="majorHAnsi" w:hAnsiTheme="majorHAnsi" w:cstheme="majorHAnsi"/>
          <w:sz w:val="20"/>
        </w:rPr>
      </w:pPr>
      <w:r>
        <w:rPr>
          <w:rFonts w:asciiTheme="majorHAnsi" w:hAnsiTheme="majorHAnsi" w:cstheme="majorHAnsi"/>
          <w:sz w:val="20"/>
        </w:rPr>
        <w:t>SAR</w:t>
      </w:r>
      <w:r w:rsidRPr="00555706">
        <w:rPr>
          <w:rFonts w:asciiTheme="majorHAnsi" w:hAnsiTheme="majorHAnsi" w:cstheme="majorHAnsi"/>
          <w:sz w:val="20"/>
        </w:rPr>
        <w:tab/>
      </w:r>
      <w:r w:rsidRPr="00555706">
        <w:rPr>
          <w:rFonts w:asciiTheme="majorHAnsi" w:hAnsiTheme="majorHAnsi" w:cstheme="majorHAnsi"/>
          <w:sz w:val="20"/>
        </w:rPr>
        <w:fldChar w:fldCharType="begin"/>
      </w:r>
      <w:r w:rsidRPr="00555706">
        <w:rPr>
          <w:rFonts w:asciiTheme="majorHAnsi" w:hAnsiTheme="majorHAnsi" w:cstheme="majorHAnsi"/>
          <w:sz w:val="20"/>
        </w:rPr>
        <w:instrText xml:space="preserve"> PAGE   \* MERGEFORMAT </w:instrText>
      </w:r>
      <w:r w:rsidRPr="00555706">
        <w:rPr>
          <w:rFonts w:asciiTheme="majorHAnsi" w:hAnsiTheme="majorHAnsi" w:cstheme="majorHAnsi"/>
          <w:sz w:val="20"/>
        </w:rPr>
        <w:fldChar w:fldCharType="separate"/>
      </w:r>
      <w:r>
        <w:rPr>
          <w:rFonts w:asciiTheme="majorHAnsi" w:hAnsiTheme="majorHAnsi" w:cstheme="majorHAnsi"/>
          <w:noProof/>
          <w:sz w:val="20"/>
        </w:rPr>
        <w:t>6</w:t>
      </w:r>
      <w:r w:rsidRPr="00555706">
        <w:rPr>
          <w:rFonts w:asciiTheme="majorHAnsi" w:hAnsiTheme="majorHAnsi" w:cstheme="majorHAnsi"/>
          <w:sz w:val="20"/>
        </w:rPr>
        <w:fldChar w:fldCharType="end"/>
      </w:r>
      <w:r w:rsidRPr="00555706">
        <w:rPr>
          <w:rFonts w:asciiTheme="majorHAnsi" w:hAnsiTheme="majorHAnsi" w:cstheme="majorHAnsi"/>
          <w:sz w:val="20"/>
        </w:rPr>
        <w:t xml:space="preserve"> / </w:t>
      </w:r>
      <w:r>
        <w:rPr>
          <w:rFonts w:asciiTheme="majorHAnsi" w:hAnsiTheme="majorHAnsi" w:cstheme="majorHAnsi"/>
          <w:noProof/>
          <w:sz w:val="20"/>
        </w:rPr>
        <w:fldChar w:fldCharType="begin"/>
      </w:r>
      <w:r>
        <w:rPr>
          <w:rFonts w:asciiTheme="majorHAnsi" w:hAnsiTheme="majorHAnsi" w:cstheme="majorHAnsi"/>
          <w:noProof/>
          <w:sz w:val="20"/>
        </w:rPr>
        <w:instrText xml:space="preserve"> NUMPAGES   \* MERGEFORMAT </w:instrText>
      </w:r>
      <w:r>
        <w:rPr>
          <w:rFonts w:asciiTheme="majorHAnsi" w:hAnsiTheme="majorHAnsi" w:cstheme="majorHAnsi"/>
          <w:noProof/>
          <w:sz w:val="20"/>
        </w:rPr>
        <w:fldChar w:fldCharType="separate"/>
      </w:r>
      <w:r w:rsidRPr="00773C74">
        <w:rPr>
          <w:rFonts w:asciiTheme="majorHAnsi" w:hAnsiTheme="majorHAnsi" w:cstheme="majorHAnsi"/>
          <w:noProof/>
          <w:sz w:val="20"/>
        </w:rPr>
        <w:t>6</w:t>
      </w:r>
      <w:r>
        <w:rPr>
          <w:rFonts w:asciiTheme="majorHAnsi" w:hAnsiTheme="majorHAnsi" w:cstheme="majorHAnsi"/>
          <w:noProof/>
          <w:sz w:val="20"/>
        </w:rPr>
        <w:fldChar w:fldCharType="end"/>
      </w:r>
    </w:p>
    <w:p w14:paraId="5A225787" w14:textId="77777777" w:rsidR="00870AEE" w:rsidRDefault="00870AEE">
      <w:pPr>
        <w:pStyle w:val="Footer"/>
      </w:pPr>
    </w:p>
    <w:p w14:paraId="7284C8C1" w14:textId="77777777" w:rsidR="00870AEE" w:rsidRDefault="00870AEE"/>
    <w:p w14:paraId="6B1697D6" w14:textId="77777777" w:rsidR="00870AEE" w:rsidRPr="00555706" w:rsidRDefault="00870AEE" w:rsidP="00C9754A">
      <w:pPr>
        <w:pStyle w:val="Footer"/>
        <w:tabs>
          <w:tab w:val="clear" w:pos="4536"/>
          <w:tab w:val="clear" w:pos="9072"/>
          <w:tab w:val="right" w:pos="9923"/>
        </w:tabs>
        <w:rPr>
          <w:rFonts w:asciiTheme="majorHAnsi" w:hAnsiTheme="majorHAnsi" w:cstheme="majorHAnsi"/>
          <w:sz w:val="20"/>
          <w:szCs w:val="20"/>
        </w:rPr>
      </w:pPr>
      <w:r>
        <w:rPr>
          <w:rFonts w:asciiTheme="majorHAnsi" w:hAnsiTheme="majorHAnsi" w:cstheme="majorHAnsi"/>
          <w:sz w:val="20"/>
          <w:szCs w:val="20"/>
        </w:rPr>
        <w:t>SAR</w:t>
      </w:r>
      <w:r w:rsidRPr="00555706">
        <w:rPr>
          <w:rFonts w:asciiTheme="majorHAnsi" w:hAnsiTheme="majorHAnsi" w:cstheme="majorHAnsi"/>
          <w:sz w:val="20"/>
          <w:szCs w:val="20"/>
        </w:rPr>
        <w:tab/>
      </w:r>
      <w:r w:rsidRPr="00555706">
        <w:rPr>
          <w:rFonts w:asciiTheme="majorHAnsi" w:hAnsiTheme="majorHAnsi" w:cstheme="majorHAnsi"/>
          <w:sz w:val="20"/>
          <w:szCs w:val="20"/>
        </w:rPr>
        <w:fldChar w:fldCharType="begin"/>
      </w:r>
      <w:r w:rsidRPr="00555706">
        <w:rPr>
          <w:rFonts w:asciiTheme="majorHAnsi" w:hAnsiTheme="majorHAnsi" w:cstheme="majorHAnsi"/>
          <w:sz w:val="20"/>
          <w:szCs w:val="20"/>
        </w:rPr>
        <w:instrText xml:space="preserve"> PAGE   \* MERGEFORMAT </w:instrText>
      </w:r>
      <w:r w:rsidRPr="00555706">
        <w:rPr>
          <w:rFonts w:asciiTheme="majorHAnsi" w:hAnsiTheme="majorHAnsi" w:cstheme="majorHAnsi"/>
          <w:sz w:val="20"/>
          <w:szCs w:val="20"/>
        </w:rPr>
        <w:fldChar w:fldCharType="separate"/>
      </w:r>
      <w:r>
        <w:rPr>
          <w:rFonts w:asciiTheme="majorHAnsi" w:hAnsiTheme="majorHAnsi" w:cstheme="majorHAnsi"/>
          <w:noProof/>
          <w:sz w:val="20"/>
          <w:szCs w:val="20"/>
        </w:rPr>
        <w:t>1</w:t>
      </w:r>
      <w:r w:rsidRPr="00555706">
        <w:rPr>
          <w:rFonts w:asciiTheme="majorHAnsi" w:hAnsiTheme="majorHAnsi" w:cstheme="majorHAnsi"/>
          <w:sz w:val="20"/>
          <w:szCs w:val="20"/>
        </w:rPr>
        <w:fldChar w:fldCharType="end"/>
      </w:r>
      <w:r w:rsidRPr="00555706">
        <w:rPr>
          <w:rFonts w:asciiTheme="majorHAnsi" w:hAnsiTheme="majorHAnsi" w:cstheme="majorHAnsi"/>
          <w:sz w:val="20"/>
          <w:szCs w:val="20"/>
        </w:rPr>
        <w:t xml:space="preserve"> / </w:t>
      </w:r>
      <w:r>
        <w:rPr>
          <w:rFonts w:asciiTheme="majorHAnsi" w:hAnsiTheme="majorHAnsi" w:cstheme="majorHAnsi"/>
          <w:noProof/>
          <w:sz w:val="20"/>
          <w:szCs w:val="20"/>
        </w:rPr>
        <w:fldChar w:fldCharType="begin"/>
      </w:r>
      <w:r>
        <w:rPr>
          <w:rFonts w:asciiTheme="majorHAnsi" w:hAnsiTheme="majorHAnsi" w:cstheme="majorHAnsi"/>
          <w:noProof/>
          <w:sz w:val="20"/>
          <w:szCs w:val="20"/>
        </w:rPr>
        <w:instrText xml:space="preserve"> NUMPAGES   \* MERGEFORMAT </w:instrText>
      </w:r>
      <w:r>
        <w:rPr>
          <w:rFonts w:asciiTheme="majorHAnsi" w:hAnsiTheme="majorHAnsi" w:cstheme="majorHAnsi"/>
          <w:noProof/>
          <w:sz w:val="20"/>
          <w:szCs w:val="20"/>
        </w:rPr>
        <w:fldChar w:fldCharType="separate"/>
      </w:r>
      <w:r w:rsidRPr="002A706A">
        <w:rPr>
          <w:rFonts w:asciiTheme="majorHAnsi" w:hAnsiTheme="majorHAnsi" w:cstheme="majorHAnsi"/>
          <w:noProof/>
          <w:sz w:val="20"/>
          <w:szCs w:val="20"/>
        </w:rPr>
        <w:t>6</w:t>
      </w:r>
      <w:r>
        <w:rPr>
          <w:rFonts w:asciiTheme="majorHAnsi" w:hAnsiTheme="majorHAnsi" w:cstheme="majorHAnsi"/>
          <w:noProof/>
          <w:sz w:val="20"/>
          <w:szCs w:val="20"/>
        </w:rPr>
        <w:fldChar w:fldCharType="end"/>
      </w:r>
    </w:p>
    <w:p w14:paraId="5CCBD32B" w14:textId="77777777" w:rsidR="00870AEE" w:rsidRDefault="00870AEE">
      <w:pPr>
        <w:pStyle w:val="Footer"/>
      </w:pPr>
    </w:p>
    <w:p w14:paraId="1270FE27" w14:textId="77777777" w:rsidR="00870AEE" w:rsidRDefault="00870AEE"/>
    <w:p w14:paraId="13D2D65E" w14:textId="77777777" w:rsidR="00870AEE" w:rsidRDefault="00870AEE" w:rsidP="009837E6">
      <w:pPr>
        <w:spacing w:after="0"/>
      </w:pPr>
      <w:r>
        <w:separator/>
      </w:r>
    </w:p>
  </w:footnote>
  <w:footnote w:type="continuationSeparator" w:id="0">
    <w:p w14:paraId="51910789" w14:textId="77777777" w:rsidR="00870AEE" w:rsidRDefault="00870AEE" w:rsidP="009837E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35ECC" w14:textId="5A8DB9BD" w:rsidR="00195626" w:rsidRPr="003E2D0F" w:rsidRDefault="00CB61CB" w:rsidP="00CB61CB">
    <w:pPr>
      <w:pStyle w:val="Header"/>
      <w:tabs>
        <w:tab w:val="clear" w:pos="4536"/>
        <w:tab w:val="clear" w:pos="9072"/>
      </w:tabs>
      <w:spacing w:after="100"/>
      <w:rPr>
        <w:rFonts w:ascii="Leelawadee" w:hAnsi="Leelawadee" w:cs="Leelawadee"/>
        <w:b/>
        <w:sz w:val="16"/>
        <w:szCs w:val="16"/>
      </w:rPr>
    </w:pPr>
    <w:r>
      <w:rPr>
        <w:b/>
        <w:noProof/>
        <w:sz w:val="24"/>
        <w:szCs w:val="24"/>
        <w:lang w:eastAsia="nl-NL"/>
      </w:rPr>
      <mc:AlternateContent>
        <mc:Choice Requires="wps">
          <w:drawing>
            <wp:anchor distT="0" distB="0" distL="114300" distR="114300" simplePos="0" relativeHeight="251754496" behindDoc="1" locked="0" layoutInCell="1" allowOverlap="1" wp14:anchorId="0A1B5B5C" wp14:editId="11185BD3">
              <wp:simplePos x="0" y="0"/>
              <wp:positionH relativeFrom="page">
                <wp:posOffset>-113030</wp:posOffset>
              </wp:positionH>
              <wp:positionV relativeFrom="page">
                <wp:posOffset>164465</wp:posOffset>
              </wp:positionV>
              <wp:extent cx="7860030" cy="360045"/>
              <wp:effectExtent l="0" t="0" r="7620" b="1905"/>
              <wp:wrapNone/>
              <wp:docPr id="29" name="Rechthoek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H="1" flipV="1">
                        <a:off x="0" y="0"/>
                        <a:ext cx="7860030" cy="360045"/>
                      </a:xfrm>
                      <a:prstGeom prst="rect">
                        <a:avLst/>
                      </a:prstGeom>
                      <a:solidFill>
                        <a:srgbClr val="8CACA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B1663D" id="Rechthoek 29" o:spid="_x0000_s1026" style="position:absolute;margin-left:-8.9pt;margin-top:12.95pt;width:618.9pt;height:28.35pt;flip:x y;z-index:-251561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" fillcolor="#8cacaf" stroked="f" strokeweight="1pt">
              <w10:wrap anchorx="page" anchory="page"/>
            </v:rect>
          </w:pict>
        </mc:Fallback>
      </mc:AlternateContent>
    </w:r>
    <w:r>
      <w:rPr>
        <w:b/>
        <w:noProof/>
        <w:sz w:val="24"/>
        <w:szCs w:val="24"/>
        <w:lang w:eastAsia="nl-NL"/>
      </w:rPr>
      <mc:AlternateContent>
        <mc:Choice Requires="wps">
          <w:drawing>
            <wp:anchor distT="0" distB="0" distL="114300" distR="114300" simplePos="0" relativeHeight="251752448" behindDoc="0" locked="0" layoutInCell="1" allowOverlap="1" wp14:anchorId="767F1E83" wp14:editId="05C2913D">
              <wp:simplePos x="0" y="0"/>
              <wp:positionH relativeFrom="page">
                <wp:posOffset>900430</wp:posOffset>
              </wp:positionH>
              <wp:positionV relativeFrom="page">
                <wp:posOffset>179705</wp:posOffset>
              </wp:positionV>
              <wp:extent cx="5571490" cy="306070"/>
              <wp:effectExtent l="0" t="0" r="10160" b="17780"/>
              <wp:wrapNone/>
              <wp:docPr id="3" name="Tekstvak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71490" cy="30607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78785135" w14:textId="62678038" w:rsidR="00CB61CB" w:rsidRPr="00CB61CB" w:rsidRDefault="00467DFB" w:rsidP="00CB61CB">
                          <w:pPr>
                            <w:rPr>
                              <w:b/>
                              <w:sz w:val="24"/>
                              <w:szCs w:val="24"/>
                              <w:lang w:val="en-US"/>
                            </w:rPr>
                          </w:pPr>
                          <w:r w:rsidRPr="00467DFB">
                            <w:rPr>
                              <w:rFonts w:cs="Tahoma"/>
                              <w:b/>
                              <w:color w:val="000000" w:themeColor="text1"/>
                              <w:sz w:val="24"/>
                              <w:szCs w:val="24"/>
                            </w:rPr>
                            <w:t>Spel</w:t>
                          </w:r>
                          <w:r w:rsidRPr="00467DFB">
                            <w:rPr>
                              <w:rFonts w:cs="Tahoma"/>
                              <w:b/>
                              <w:color w:val="000000" w:themeColor="text1"/>
                              <w:sz w:val="24"/>
                              <w:szCs w:val="24"/>
                              <w:lang w:val="en-US"/>
                            </w:rPr>
                            <w:t xml:space="preserve">- en </w:t>
                          </w:r>
                          <w:r w:rsidRPr="00467DFB">
                            <w:rPr>
                              <w:rFonts w:cs="Tahoma"/>
                              <w:b/>
                              <w:color w:val="000000" w:themeColor="text1"/>
                              <w:sz w:val="24"/>
                              <w:szCs w:val="24"/>
                            </w:rPr>
                            <w:t>Arbitragereglement</w:t>
                          </w:r>
                          <w:r>
                            <w:rPr>
                              <w:rFonts w:cs="Tahoma"/>
                              <w:b/>
                              <w:color w:val="000000" w:themeColor="text1"/>
                              <w:sz w:val="24"/>
                              <w:szCs w:val="24"/>
                              <w:lang w:val="en-US"/>
                            </w:rPr>
                            <w:t xml:space="preserve"> SAR)</w:t>
                          </w:r>
                        </w:p>
                      </w:txbxContent>
                    </wps:txbx>
                    <wps:bodyPr rot="0" spcFirstLastPara="0" vertOverflow="overflow" horzOverflow="overflow" vert="horz" wrap="square" lIns="0" tIns="7200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67F1E83" id="_x0000_t202" coordsize="21600,21600" o:spt="202" path="m,l,21600r21600,l21600,xe">
              <v:stroke joinstyle="miter"/>
              <v:path gradientshapeok="t" o:connecttype="rect"/>
            </v:shapetype>
            <v:shape id="Tekstvak 8" o:spid="_x0000_s1026" type="#_x0000_t202" style="position:absolute;margin-left:70.9pt;margin-top:14.15pt;width:438.7pt;height:24.1pt;z-index:251752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" filled="f" stroked="f">
              <v:textbox inset="0,2mm,0,0">
                <w:txbxContent>
                  <w:p w14:paraId="78785135" w14:textId="62678038" w:rsidR="00CB61CB" w:rsidRPr="00CB61CB" w:rsidRDefault="00467DFB" w:rsidP="00CB61CB">
                    <w:pPr>
                      <w:rPr>
                        <w:b/>
                        <w:sz w:val="24"/>
                        <w:szCs w:val="24"/>
                        <w:lang w:val="en-US"/>
                      </w:rPr>
                    </w:pPr>
                    <w:r w:rsidRPr="00467DFB">
                      <w:rPr>
                        <w:rFonts w:cs="Tahoma"/>
                        <w:b/>
                        <w:color w:val="000000" w:themeColor="text1"/>
                        <w:sz w:val="24"/>
                        <w:szCs w:val="24"/>
                      </w:rPr>
                      <w:t>Spel</w:t>
                    </w:r>
                    <w:r w:rsidRPr="00467DFB">
                      <w:rPr>
                        <w:rFonts w:cs="Tahoma"/>
                        <w:b/>
                        <w:color w:val="000000" w:themeColor="text1"/>
                        <w:sz w:val="24"/>
                        <w:szCs w:val="24"/>
                        <w:lang w:val="en-US"/>
                      </w:rPr>
                      <w:t xml:space="preserve">- en </w:t>
                    </w:r>
                    <w:r w:rsidRPr="00467DFB">
                      <w:rPr>
                        <w:rFonts w:cs="Tahoma"/>
                        <w:b/>
                        <w:color w:val="000000" w:themeColor="text1"/>
                        <w:sz w:val="24"/>
                        <w:szCs w:val="24"/>
                      </w:rPr>
                      <w:t>Arbitragereglement</w:t>
                    </w:r>
                    <w:r>
                      <w:rPr>
                        <w:rFonts w:cs="Tahoma"/>
                        <w:b/>
                        <w:color w:val="000000" w:themeColor="text1"/>
                        <w:sz w:val="24"/>
                        <w:szCs w:val="24"/>
                        <w:lang w:val="en-US"/>
                      </w:rPr>
                      <w:t xml:space="preserve"> SAR)</w:t>
                    </w:r>
                  </w:p>
                </w:txbxContent>
              </v:textbox>
              <w10:wrap anchorx="page" anchory="page"/>
            </v:shape>
          </w:pict>
        </mc:Fallback>
      </mc:AlternateContent>
    </w:r>
    <w:r w:rsidR="00A14B7F">
      <w:rPr>
        <w:b/>
        <w:noProof/>
        <w:color w:val="000000" w:themeColor="text1"/>
        <w:sz w:val="24"/>
        <w:szCs w:val="24"/>
        <w:lang w:eastAsia="nl-NL"/>
      </w:rPr>
      <mc:AlternateContent>
        <mc:Choice Requires="wps">
          <w:drawing>
            <wp:anchor distT="0" distB="0" distL="114300" distR="114300" simplePos="0" relativeHeight="251750400" behindDoc="0" locked="0" layoutInCell="1" allowOverlap="1" wp14:anchorId="5280414A" wp14:editId="1D559B83">
              <wp:simplePos x="0" y="0"/>
              <wp:positionH relativeFrom="page">
                <wp:posOffset>4874260</wp:posOffset>
              </wp:positionH>
              <wp:positionV relativeFrom="page">
                <wp:posOffset>1341755</wp:posOffset>
              </wp:positionV>
              <wp:extent cx="2409825" cy="107950"/>
              <wp:effectExtent l="0" t="0" r="0" b="0"/>
              <wp:wrapNone/>
              <wp:docPr id="15" name="Tekstvak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09825" cy="1079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DA9A66F" w14:textId="77777777" w:rsidR="00A14B7F" w:rsidRPr="005F7928" w:rsidRDefault="00A14B7F" w:rsidP="00A14B7F">
                          <w:pPr>
                            <w:jc w:val="right"/>
                            <w:rPr>
                              <w:b/>
                              <w:color w:val="000000" w:themeColor="text1"/>
                              <w:sz w:val="20"/>
                              <w:szCs w:val="20"/>
                            </w:rPr>
                          </w:pPr>
                        </w:p>
                        <w:p w14:paraId="2062F360" w14:textId="77777777" w:rsidR="00A14B7F" w:rsidRPr="00DE0C3F" w:rsidRDefault="00A14B7F" w:rsidP="00A14B7F">
                          <w:pPr>
                            <w:jc w:val="right"/>
                            <w:rPr>
                              <w:color w:val="000000" w:themeColor="text1"/>
                              <w:sz w:val="20"/>
                              <w:szCs w:val="20"/>
                            </w:rPr>
                          </w:pP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80414A" id="Tekstvak 6" o:spid="_x0000_s1027" type="#_x0000_t202" style="position:absolute;margin-left:383.8pt;margin-top:105.65pt;width:189.75pt;height:8.5pt;z-index:251750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" filled="f" stroked="f">
              <v:textbox inset="0,0,0,0">
                <w:txbxContent>
                  <w:p w14:paraId="6DA9A66F" w14:textId="77777777" w:rsidR="00A14B7F" w:rsidRPr="005F7928" w:rsidRDefault="00A14B7F" w:rsidP="00A14B7F">
                    <w:pPr>
                      <w:jc w:val="right"/>
                      <w:rPr>
                        <w:b/>
                        <w:color w:val="000000" w:themeColor="text1"/>
                        <w:sz w:val="20"/>
                        <w:szCs w:val="20"/>
                      </w:rPr>
                    </w:pPr>
                  </w:p>
                  <w:p w14:paraId="2062F360" w14:textId="77777777" w:rsidR="00A14B7F" w:rsidRPr="00DE0C3F" w:rsidRDefault="00A14B7F" w:rsidP="00A14B7F">
                    <w:pPr>
                      <w:jc w:val="right"/>
                      <w:rPr>
                        <w:color w:val="000000" w:themeColor="text1"/>
                        <w:sz w:val="20"/>
                        <w:szCs w:val="20"/>
                      </w:rPr>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E72E2" w14:textId="13F6217A" w:rsidR="00195626" w:rsidRDefault="00195626" w:rsidP="003E2D0F">
    <w:pPr>
      <w:pStyle w:val="Header"/>
      <w:tabs>
        <w:tab w:val="clear" w:pos="4536"/>
        <w:tab w:val="clear" w:pos="9072"/>
      </w:tabs>
      <w:spacing w:after="100"/>
      <w:jc w:val="right"/>
      <w:rPr>
        <w:rFonts w:ascii="Leelawadee" w:hAnsi="Leelawadee" w:cs="Leelawadee"/>
        <w:b/>
        <w:color w:val="026766"/>
        <w:sz w:val="48"/>
        <w:szCs w:val="48"/>
      </w:rPr>
    </w:pPr>
    <w:r>
      <w:rPr>
        <w:rFonts w:ascii="Leelawadee" w:hAnsi="Leelawadee" w:cs="Leelawadee"/>
        <w:b/>
        <w:noProof/>
        <w:color w:val="026766"/>
        <w:sz w:val="44"/>
        <w:szCs w:val="44"/>
        <w:lang w:eastAsia="nl-NL"/>
      </w:rPr>
      <mc:AlternateContent>
        <mc:Choice Requires="wps">
          <w:drawing>
            <wp:anchor distT="0" distB="0" distL="114300" distR="114300" simplePos="0" relativeHeight="251667454" behindDoc="1" locked="0" layoutInCell="1" allowOverlap="1" wp14:anchorId="7E154B90" wp14:editId="2FF0ECF2">
              <wp:simplePos x="0" y="0"/>
              <wp:positionH relativeFrom="column">
                <wp:posOffset>-557530</wp:posOffset>
              </wp:positionH>
              <wp:positionV relativeFrom="paragraph">
                <wp:posOffset>-349885</wp:posOffset>
              </wp:positionV>
              <wp:extent cx="7772400" cy="1634490"/>
              <wp:effectExtent l="0" t="0" r="0" b="0"/>
              <wp:wrapNone/>
              <wp:docPr id="12" name="Rechthoek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72400" cy="1634490"/>
                      </a:xfrm>
                      <a:prstGeom prst="rect">
                        <a:avLst/>
                      </a:prstGeom>
                      <a:solidFill>
                        <a:srgbClr val="E8EFE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85FE8C" id="Rechthoek 12" o:spid="_x0000_s1026" style="position:absolute;margin-left:-43.9pt;margin-top:-27.55pt;width:612pt;height:128.7pt;z-index:-25164902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" fillcolor="#e8efef" stroked="f" strokeweight="1pt"/>
          </w:pict>
        </mc:Fallback>
      </mc:AlternateContent>
    </w:r>
    <w:r>
      <w:rPr>
        <w:rFonts w:ascii="Leelawadee" w:hAnsi="Leelawadee" w:cs="Leelawadee"/>
        <w:b/>
        <w:noProof/>
        <w:color w:val="026766"/>
        <w:sz w:val="44"/>
        <w:szCs w:val="44"/>
        <w:lang w:eastAsia="nl-NL"/>
      </w:rPr>
      <mc:AlternateContent>
        <mc:Choice Requires="wps">
          <w:drawing>
            <wp:anchor distT="0" distB="0" distL="114300" distR="114300" simplePos="0" relativeHeight="251740160" behindDoc="1" locked="0" layoutInCell="1" allowOverlap="1" wp14:anchorId="1200BED6" wp14:editId="4B186CCE">
              <wp:simplePos x="0" y="0"/>
              <wp:positionH relativeFrom="column">
                <wp:posOffset>-1524000</wp:posOffset>
              </wp:positionH>
              <wp:positionV relativeFrom="paragraph">
                <wp:posOffset>-1586865</wp:posOffset>
              </wp:positionV>
              <wp:extent cx="2972435" cy="2983865"/>
              <wp:effectExtent l="0" t="0" r="0" b="0"/>
              <wp:wrapNone/>
              <wp:docPr id="26" name="Ovaal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72435" cy="2983865"/>
                      </a:xfrm>
                      <a:prstGeom prst="ellipse">
                        <a:avLst/>
                      </a:prstGeom>
                      <a:solidFill>
                        <a:srgbClr val="FF0000">
                          <a:alpha val="12000"/>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284FCA6" id="Ovaal 26" o:spid="_x0000_s1026" style="position:absolute;margin-left:-120pt;margin-top:-124.95pt;width:234.05pt;height:234.95pt;z-index:-251576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" fillcolor="red" stroked="f" strokeweight="1pt">
              <v:fill opacity="7967f"/>
              <v:stroke joinstyle="miter"/>
            </v:oval>
          </w:pict>
        </mc:Fallback>
      </mc:AlternateContent>
    </w:r>
    <w:r w:rsidRPr="00707630">
      <w:rPr>
        <w:rFonts w:ascii="Leelawadee" w:hAnsi="Leelawadee" w:cs="Leelawadee"/>
        <w:b/>
        <w:noProof/>
        <w:color w:val="026766"/>
        <w:sz w:val="44"/>
        <w:szCs w:val="44"/>
        <w:lang w:eastAsia="nl-NL"/>
      </w:rPr>
      <w:drawing>
        <wp:anchor distT="0" distB="0" distL="114300" distR="114300" simplePos="0" relativeHeight="251652608" behindDoc="0" locked="0" layoutInCell="1" allowOverlap="1" wp14:anchorId="2B20F36A" wp14:editId="2A26F543">
          <wp:simplePos x="0" y="0"/>
          <wp:positionH relativeFrom="column">
            <wp:posOffset>-14605</wp:posOffset>
          </wp:positionH>
          <wp:positionV relativeFrom="paragraph">
            <wp:posOffset>71755</wp:posOffset>
          </wp:positionV>
          <wp:extent cx="630000" cy="694800"/>
          <wp:effectExtent l="0" t="0" r="5080" b="0"/>
          <wp:wrapNone/>
          <wp:docPr id="4" name="Afbeelding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KNBB logo 2010.eps"/>
                  <pic:cNvPicPr/>
                </pic:nvPicPr>
                <pic:blipFill>
                  <a:blip r:embed="rId1" cstate="print">
                    <a:extLst>
                      <a:ext uri="{28A0092B-C50C-407E-A947-70E740481C1C}">
                        <a14:useLocalDpi xmlns:a14="http://schemas.microsoft.com/office/drawing/2010/main" val="0"/>
                      </a:ext>
                    </a:extLst>
                  </a:blip>
                  <a:stretch>
                    <a:fillRect/>
                  </a:stretch>
                </pic:blipFill>
                <pic:spPr>
                  <a:xfrm>
                    <a:off x="0" y="0"/>
                    <a:ext cx="630000" cy="694800"/>
                  </a:xfrm>
                  <a:prstGeom prst="rect">
                    <a:avLst/>
                  </a:prstGeom>
                </pic:spPr>
              </pic:pic>
            </a:graphicData>
          </a:graphic>
        </wp:anchor>
      </w:drawing>
    </w:r>
    <w:r w:rsidRPr="00707630">
      <w:rPr>
        <w:rFonts w:ascii="Leelawadee" w:hAnsi="Leelawadee" w:cs="Leelawadee"/>
        <w:b/>
        <w:color w:val="026766"/>
        <w:sz w:val="44"/>
        <w:szCs w:val="44"/>
      </w:rPr>
      <w:t>K</w:t>
    </w:r>
    <w:r>
      <w:rPr>
        <w:rFonts w:ascii="Leelawadee" w:hAnsi="Leelawadee" w:cs="Leelawadee"/>
        <w:b/>
        <w:color w:val="026766"/>
        <w:sz w:val="48"/>
        <w:szCs w:val="48"/>
      </w:rPr>
      <w:t>oninklijke Nederlandse Biljart B</w:t>
    </w:r>
    <w:r w:rsidRPr="002B5917">
      <w:rPr>
        <w:rFonts w:ascii="Leelawadee" w:hAnsi="Leelawadee" w:cs="Leelawadee"/>
        <w:b/>
        <w:color w:val="026766"/>
        <w:sz w:val="48"/>
        <w:szCs w:val="48"/>
      </w:rPr>
      <w:t>ond</w:t>
    </w:r>
  </w:p>
  <w:p w14:paraId="260A338D" w14:textId="77777777" w:rsidR="00195626" w:rsidRPr="00686BC6" w:rsidRDefault="00195626" w:rsidP="003E2D0F">
    <w:pPr>
      <w:pStyle w:val="Header"/>
      <w:tabs>
        <w:tab w:val="clear" w:pos="4536"/>
        <w:tab w:val="clear" w:pos="9072"/>
      </w:tabs>
      <w:spacing w:after="100"/>
      <w:jc w:val="right"/>
      <w:rPr>
        <w:rFonts w:ascii="Leelawadee" w:hAnsi="Leelawadee" w:cs="Leelawadee"/>
        <w:b/>
        <w:color w:val="026766"/>
        <w:sz w:val="2"/>
        <w:szCs w:val="2"/>
      </w:rPr>
    </w:pPr>
  </w:p>
  <w:p w14:paraId="70686DFA" w14:textId="77777777" w:rsidR="00195626" w:rsidRDefault="00195626" w:rsidP="003E2D0F">
    <w:pPr>
      <w:pStyle w:val="Header"/>
      <w:tabs>
        <w:tab w:val="clear" w:pos="4536"/>
        <w:tab w:val="clear" w:pos="9072"/>
      </w:tabs>
      <w:spacing w:after="100"/>
      <w:jc w:val="right"/>
      <w:rPr>
        <w:rFonts w:ascii="Leelawadee" w:hAnsi="Leelawadee" w:cs="Leelawadee"/>
        <w:b/>
        <w:color w:val="026766"/>
        <w:sz w:val="24"/>
        <w:szCs w:val="24"/>
      </w:rPr>
    </w:pPr>
    <w:r>
      <w:rPr>
        <w:rFonts w:ascii="Leelawadee" w:hAnsi="Leelawadee" w:cs="Leelawadee"/>
        <w:b/>
        <w:color w:val="026766"/>
        <w:sz w:val="24"/>
        <w:szCs w:val="24"/>
      </w:rPr>
      <w:t>V</w:t>
    </w:r>
    <w:r w:rsidRPr="001269A5">
      <w:rPr>
        <w:rFonts w:ascii="Leelawadee" w:hAnsi="Leelawadee" w:cs="Leelawadee"/>
        <w:b/>
        <w:color w:val="026766"/>
        <w:sz w:val="24"/>
        <w:szCs w:val="24"/>
      </w:rPr>
      <w:t>ereniging Carambole</w:t>
    </w:r>
  </w:p>
  <w:p w14:paraId="71501424" w14:textId="6CC46E2E" w:rsidR="00195626" w:rsidRDefault="00195626" w:rsidP="003E2D0F">
    <w:pPr>
      <w:pStyle w:val="Header"/>
      <w:tabs>
        <w:tab w:val="clear" w:pos="4536"/>
        <w:tab w:val="clear" w:pos="9072"/>
      </w:tabs>
      <w:spacing w:after="100"/>
      <w:rPr>
        <w:rFonts w:ascii="Leelawadee" w:hAnsi="Leelawadee" w:cs="Leelawadee"/>
        <w:b/>
        <w:color w:val="026766"/>
        <w:sz w:val="24"/>
        <w:szCs w:val="24"/>
      </w:rPr>
    </w:pPr>
  </w:p>
  <w:p w14:paraId="2821A0E4" w14:textId="76BE7385" w:rsidR="00195626" w:rsidRDefault="00D03CF7" w:rsidP="00D03CF7">
    <w:pPr>
      <w:pStyle w:val="Header"/>
      <w:tabs>
        <w:tab w:val="clear" w:pos="4536"/>
        <w:tab w:val="clear" w:pos="9072"/>
        <w:tab w:val="left" w:pos="7305"/>
      </w:tabs>
      <w:spacing w:after="100"/>
      <w:rPr>
        <w:rFonts w:ascii="Leelawadee" w:hAnsi="Leelawadee" w:cs="Leelawadee"/>
        <w:b/>
        <w:color w:val="026766"/>
        <w:sz w:val="24"/>
        <w:szCs w:val="24"/>
      </w:rPr>
    </w:pPr>
    <w:r>
      <w:rPr>
        <w:rFonts w:ascii="Leelawadee" w:hAnsi="Leelawadee" w:cs="Leelawadee"/>
        <w:b/>
        <w:color w:val="026766"/>
        <w:sz w:val="24"/>
        <w:szCs w:val="24"/>
      </w:rPr>
      <w:tab/>
    </w:r>
  </w:p>
  <w:p w14:paraId="28292A86" w14:textId="7ABA6CD2" w:rsidR="00195626" w:rsidRDefault="00195626" w:rsidP="003E2D0F">
    <w:pPr>
      <w:pStyle w:val="Header"/>
      <w:tabs>
        <w:tab w:val="clear" w:pos="4536"/>
        <w:tab w:val="clear" w:pos="9072"/>
      </w:tabs>
      <w:spacing w:after="100"/>
      <w:rPr>
        <w:rFonts w:ascii="Leelawadee" w:hAnsi="Leelawadee" w:cs="Leelawadee"/>
        <w:color w:val="026766"/>
        <w:sz w:val="20"/>
        <w:szCs w:val="20"/>
      </w:rPr>
    </w:pPr>
    <w:bookmarkStart w:id="96" w:name="_Hlk127193359"/>
    <w:r>
      <w:rPr>
        <w:rFonts w:ascii="Leelawadee" w:hAnsi="Leelawadee" w:cs="Leelawadee"/>
        <w:b/>
        <w:color w:val="026766"/>
        <w:sz w:val="24"/>
        <w:szCs w:val="24"/>
      </w:rPr>
      <w:t xml:space="preserve">Spel- en Arbitragereglement </w:t>
    </w:r>
    <w:bookmarkEnd w:id="96"/>
    <w:r>
      <w:rPr>
        <w:rFonts w:ascii="Leelawadee" w:hAnsi="Leelawadee" w:cs="Leelawadee"/>
        <w:b/>
        <w:color w:val="026766"/>
        <w:sz w:val="24"/>
        <w:szCs w:val="24"/>
      </w:rPr>
      <w:t>(SAR)</w:t>
    </w:r>
    <w:r>
      <w:rPr>
        <w:b/>
        <w:noProof/>
        <w:color w:val="000000" w:themeColor="text1"/>
        <w:sz w:val="24"/>
        <w:szCs w:val="24"/>
        <w:lang w:eastAsia="nl-NL"/>
      </w:rPr>
      <mc:AlternateContent>
        <mc:Choice Requires="wps">
          <w:drawing>
            <wp:anchor distT="0" distB="0" distL="114300" distR="114300" simplePos="0" relativeHeight="251704320" behindDoc="0" locked="0" layoutInCell="1" allowOverlap="1" wp14:anchorId="638D6B66" wp14:editId="308B36B0">
              <wp:simplePos x="0" y="0"/>
              <wp:positionH relativeFrom="page">
                <wp:posOffset>4874260</wp:posOffset>
              </wp:positionH>
              <wp:positionV relativeFrom="page">
                <wp:posOffset>1341755</wp:posOffset>
              </wp:positionV>
              <wp:extent cx="2409825" cy="107950"/>
              <wp:effectExtent l="0" t="0" r="0" b="0"/>
              <wp:wrapNone/>
              <wp:docPr id="6" name="Tekstvak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09825" cy="1079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AA02ED5" w14:textId="77777777" w:rsidR="00195626" w:rsidRPr="005F7928" w:rsidRDefault="00195626" w:rsidP="005F7928">
                          <w:pPr>
                            <w:jc w:val="right"/>
                            <w:rPr>
                              <w:b/>
                              <w:color w:val="000000" w:themeColor="text1"/>
                              <w:sz w:val="20"/>
                              <w:szCs w:val="20"/>
                            </w:rPr>
                          </w:pPr>
                        </w:p>
                        <w:p w14:paraId="4E317EBE" w14:textId="77777777" w:rsidR="00195626" w:rsidRPr="00DE0C3F" w:rsidRDefault="00195626" w:rsidP="00F86995">
                          <w:pPr>
                            <w:jc w:val="right"/>
                            <w:rPr>
                              <w:color w:val="000000" w:themeColor="text1"/>
                              <w:sz w:val="20"/>
                              <w:szCs w:val="20"/>
                            </w:rPr>
                          </w:pP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8D6B66" id="_x0000_t202" coordsize="21600,21600" o:spt="202" path="m,l,21600r21600,l21600,xe">
              <v:stroke joinstyle="miter"/>
              <v:path gradientshapeok="t" o:connecttype="rect"/>
            </v:shapetype>
            <v:shape id="_x0000_s1028" type="#_x0000_t202" style="position:absolute;margin-left:383.8pt;margin-top:105.65pt;width:189.75pt;height:8.5pt;z-index:251704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" filled="f" stroked="f">
              <v:textbox inset="0,0,0,0">
                <w:txbxContent>
                  <w:p w14:paraId="5AA02ED5" w14:textId="77777777" w:rsidR="00195626" w:rsidRPr="005F7928" w:rsidRDefault="00195626" w:rsidP="005F7928">
                    <w:pPr>
                      <w:jc w:val="right"/>
                      <w:rPr>
                        <w:b/>
                        <w:color w:val="000000" w:themeColor="text1"/>
                        <w:sz w:val="20"/>
                        <w:szCs w:val="20"/>
                      </w:rPr>
                    </w:pPr>
                  </w:p>
                  <w:p w14:paraId="4E317EBE" w14:textId="77777777" w:rsidR="00195626" w:rsidRPr="00DE0C3F" w:rsidRDefault="00195626" w:rsidP="00F86995">
                    <w:pPr>
                      <w:jc w:val="right"/>
                      <w:rPr>
                        <w:color w:val="000000" w:themeColor="text1"/>
                        <w:sz w:val="20"/>
                        <w:szCs w:val="20"/>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B7BF9"/>
    <w:multiLevelType w:val="hybridMultilevel"/>
    <w:tmpl w:val="FEFE20B8"/>
    <w:lvl w:ilvl="0" w:tplc="ABCC4036">
      <w:start w:val="1"/>
      <w:numFmt w:val="decimal"/>
      <w:lvlText w:val="%1."/>
      <w:lvlJc w:val="left"/>
      <w:pPr>
        <w:ind w:left="360" w:hanging="360"/>
      </w:pPr>
      <w:rPr>
        <w:rFonts w:hint="default"/>
        <w:b w:val="0"/>
        <w:bCs/>
        <w:i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21C0872"/>
    <w:multiLevelType w:val="hybridMultilevel"/>
    <w:tmpl w:val="FEFE20B8"/>
    <w:lvl w:ilvl="0" w:tplc="ABCC4036">
      <w:start w:val="1"/>
      <w:numFmt w:val="decimal"/>
      <w:lvlText w:val="%1."/>
      <w:lvlJc w:val="left"/>
      <w:pPr>
        <w:ind w:left="360" w:hanging="360"/>
      </w:pPr>
      <w:rPr>
        <w:rFonts w:hint="default"/>
        <w:b w:val="0"/>
        <w:bCs/>
        <w:i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5082861"/>
    <w:multiLevelType w:val="hybridMultilevel"/>
    <w:tmpl w:val="5EFC5542"/>
    <w:lvl w:ilvl="0" w:tplc="FFFFFFFF">
      <w:start w:val="1"/>
      <w:numFmt w:val="decimal"/>
      <w:lvlText w:val="%1."/>
      <w:lvlJc w:val="left"/>
      <w:pPr>
        <w:ind w:left="360" w:hanging="360"/>
      </w:pPr>
      <w:rPr>
        <w:rFonts w:hint="default"/>
        <w:b w:val="0"/>
        <w:bCs/>
        <w:i w:val="0"/>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5B82197"/>
    <w:multiLevelType w:val="hybridMultilevel"/>
    <w:tmpl w:val="FEFE20B8"/>
    <w:lvl w:ilvl="0" w:tplc="ABCC4036">
      <w:start w:val="1"/>
      <w:numFmt w:val="decimal"/>
      <w:lvlText w:val="%1."/>
      <w:lvlJc w:val="left"/>
      <w:pPr>
        <w:ind w:left="360" w:hanging="360"/>
      </w:pPr>
      <w:rPr>
        <w:rFonts w:hint="default"/>
        <w:b w:val="0"/>
        <w:bCs/>
        <w:i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87F15CF"/>
    <w:multiLevelType w:val="hybridMultilevel"/>
    <w:tmpl w:val="FEFE20B8"/>
    <w:lvl w:ilvl="0" w:tplc="ABCC4036">
      <w:start w:val="1"/>
      <w:numFmt w:val="decimal"/>
      <w:lvlText w:val="%1."/>
      <w:lvlJc w:val="left"/>
      <w:pPr>
        <w:ind w:left="360" w:hanging="360"/>
      </w:pPr>
      <w:rPr>
        <w:rFonts w:hint="default"/>
        <w:b w:val="0"/>
        <w:bCs/>
        <w:i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0B520735"/>
    <w:multiLevelType w:val="hybridMultilevel"/>
    <w:tmpl w:val="5EFC5542"/>
    <w:lvl w:ilvl="0" w:tplc="ABCC4036">
      <w:start w:val="1"/>
      <w:numFmt w:val="decimal"/>
      <w:lvlText w:val="%1."/>
      <w:lvlJc w:val="left"/>
      <w:pPr>
        <w:ind w:left="360" w:hanging="360"/>
      </w:pPr>
      <w:rPr>
        <w:rFonts w:hint="default"/>
        <w:b w:val="0"/>
        <w:bCs/>
        <w:i w:val="0"/>
      </w:rPr>
    </w:lvl>
    <w:lvl w:ilvl="1" w:tplc="04130001">
      <w:start w:val="1"/>
      <w:numFmt w:val="bullet"/>
      <w:lvlText w:val=""/>
      <w:lvlJc w:val="left"/>
      <w:pPr>
        <w:ind w:left="1440" w:hanging="360"/>
      </w:pPr>
      <w:rPr>
        <w:rFonts w:ascii="Symbol" w:hAnsi="Symbol"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0D0E73D7"/>
    <w:multiLevelType w:val="hybridMultilevel"/>
    <w:tmpl w:val="FEFE20B8"/>
    <w:lvl w:ilvl="0" w:tplc="FFFFFFFF">
      <w:start w:val="1"/>
      <w:numFmt w:val="decimal"/>
      <w:lvlText w:val="%1."/>
      <w:lvlJc w:val="left"/>
      <w:pPr>
        <w:ind w:left="360" w:hanging="360"/>
      </w:pPr>
      <w:rPr>
        <w:rFonts w:hint="default"/>
        <w:b w:val="0"/>
        <w:bCs/>
        <w:i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52C7B79"/>
    <w:multiLevelType w:val="hybridMultilevel"/>
    <w:tmpl w:val="CDD2B0A2"/>
    <w:lvl w:ilvl="0" w:tplc="ABCC4036">
      <w:start w:val="1"/>
      <w:numFmt w:val="decimal"/>
      <w:lvlText w:val="%1."/>
      <w:lvlJc w:val="left"/>
      <w:pPr>
        <w:ind w:left="360" w:hanging="360"/>
      </w:pPr>
      <w:rPr>
        <w:rFonts w:hint="default"/>
        <w:b w:val="0"/>
        <w:bCs/>
        <w:i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9B97C50"/>
    <w:multiLevelType w:val="hybridMultilevel"/>
    <w:tmpl w:val="FEFE20B8"/>
    <w:lvl w:ilvl="0" w:tplc="ABCC4036">
      <w:start w:val="1"/>
      <w:numFmt w:val="decimal"/>
      <w:lvlText w:val="%1."/>
      <w:lvlJc w:val="left"/>
      <w:pPr>
        <w:ind w:left="360" w:hanging="360"/>
      </w:pPr>
      <w:rPr>
        <w:rFonts w:hint="default"/>
        <w:b w:val="0"/>
        <w:bCs/>
        <w:i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19E52525"/>
    <w:multiLevelType w:val="hybridMultilevel"/>
    <w:tmpl w:val="FEFE20B8"/>
    <w:lvl w:ilvl="0" w:tplc="ABCC4036">
      <w:start w:val="1"/>
      <w:numFmt w:val="decimal"/>
      <w:lvlText w:val="%1."/>
      <w:lvlJc w:val="left"/>
      <w:pPr>
        <w:ind w:left="360" w:hanging="360"/>
      </w:pPr>
      <w:rPr>
        <w:rFonts w:hint="default"/>
        <w:b w:val="0"/>
        <w:bCs/>
        <w:i w:val="0"/>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20D657FE"/>
    <w:multiLevelType w:val="hybridMultilevel"/>
    <w:tmpl w:val="FEFE20B8"/>
    <w:lvl w:ilvl="0" w:tplc="ABCC4036">
      <w:start w:val="1"/>
      <w:numFmt w:val="decimal"/>
      <w:lvlText w:val="%1."/>
      <w:lvlJc w:val="left"/>
      <w:pPr>
        <w:ind w:left="360" w:hanging="360"/>
      </w:pPr>
      <w:rPr>
        <w:rFonts w:hint="default"/>
        <w:b w:val="0"/>
        <w:bCs/>
        <w:i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23285C36"/>
    <w:multiLevelType w:val="hybridMultilevel"/>
    <w:tmpl w:val="0C64CFFC"/>
    <w:lvl w:ilvl="0" w:tplc="FFFFFFFF">
      <w:start w:val="1"/>
      <w:numFmt w:val="decimal"/>
      <w:lvlText w:val="%1."/>
      <w:lvlJc w:val="left"/>
      <w:pPr>
        <w:ind w:left="360" w:hanging="360"/>
      </w:pPr>
      <w:rPr>
        <w:rFonts w:hint="default"/>
        <w:b w:val="0"/>
        <w:bCs/>
        <w:i w:val="0"/>
      </w:rPr>
    </w:lvl>
    <w:lvl w:ilvl="1" w:tplc="04130001">
      <w:start w:val="1"/>
      <w:numFmt w:val="bullet"/>
      <w:lvlText w:val=""/>
      <w:lvlJc w:val="left"/>
      <w:pPr>
        <w:ind w:left="36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49B787D"/>
    <w:multiLevelType w:val="hybridMultilevel"/>
    <w:tmpl w:val="625E1C6A"/>
    <w:lvl w:ilvl="0" w:tplc="ABCC4036">
      <w:start w:val="1"/>
      <w:numFmt w:val="decimal"/>
      <w:lvlText w:val="%1."/>
      <w:lvlJc w:val="left"/>
      <w:pPr>
        <w:ind w:left="360" w:hanging="360"/>
      </w:pPr>
      <w:rPr>
        <w:rFonts w:hint="default"/>
        <w:b w:val="0"/>
        <w:bCs/>
        <w:i w:val="0"/>
      </w:rPr>
    </w:lvl>
    <w:lvl w:ilvl="1" w:tplc="B0043A5A">
      <w:start w:val="1"/>
      <w:numFmt w:val="bullet"/>
      <w:lvlText w:val=""/>
      <w:lvlJc w:val="left"/>
      <w:pPr>
        <w:ind w:left="1440" w:hanging="360"/>
      </w:pPr>
      <w:rPr>
        <w:rFonts w:ascii="Symbol" w:hAnsi="Symbol"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24EB0DE6"/>
    <w:multiLevelType w:val="hybridMultilevel"/>
    <w:tmpl w:val="3B0A6672"/>
    <w:lvl w:ilvl="0" w:tplc="04130001">
      <w:start w:val="1"/>
      <w:numFmt w:val="bullet"/>
      <w:lvlText w:val=""/>
      <w:lvlJc w:val="left"/>
      <w:pPr>
        <w:ind w:left="360" w:hanging="360"/>
      </w:pPr>
      <w:rPr>
        <w:rFonts w:ascii="Symbol" w:hAnsi="Symbol" w:hint="default"/>
        <w:b w:val="0"/>
        <w:bCs/>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54155F4"/>
    <w:multiLevelType w:val="hybridMultilevel"/>
    <w:tmpl w:val="FEFE20B8"/>
    <w:lvl w:ilvl="0" w:tplc="ABCC4036">
      <w:start w:val="1"/>
      <w:numFmt w:val="decimal"/>
      <w:lvlText w:val="%1."/>
      <w:lvlJc w:val="left"/>
      <w:pPr>
        <w:ind w:left="360" w:hanging="360"/>
      </w:pPr>
      <w:rPr>
        <w:rFonts w:hint="default"/>
        <w:b w:val="0"/>
        <w:bCs/>
        <w:i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27692533"/>
    <w:multiLevelType w:val="hybridMultilevel"/>
    <w:tmpl w:val="FEFE20B8"/>
    <w:lvl w:ilvl="0" w:tplc="ABCC4036">
      <w:start w:val="1"/>
      <w:numFmt w:val="decimal"/>
      <w:lvlText w:val="%1."/>
      <w:lvlJc w:val="left"/>
      <w:pPr>
        <w:ind w:left="360" w:hanging="360"/>
      </w:pPr>
      <w:rPr>
        <w:rFonts w:hint="default"/>
        <w:b w:val="0"/>
        <w:bCs/>
        <w:i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298510D9"/>
    <w:multiLevelType w:val="hybridMultilevel"/>
    <w:tmpl w:val="25C435D2"/>
    <w:lvl w:ilvl="0" w:tplc="12B294C8">
      <w:start w:val="5"/>
      <w:numFmt w:val="decimal"/>
      <w:lvlText w:val="%1."/>
      <w:lvlJc w:val="left"/>
      <w:pPr>
        <w:ind w:left="360" w:hanging="360"/>
      </w:pPr>
      <w:rPr>
        <w:rFonts w:hint="default"/>
        <w:b w:val="0"/>
        <w:bCs/>
        <w:i w:val="0"/>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34C702D5"/>
    <w:multiLevelType w:val="hybridMultilevel"/>
    <w:tmpl w:val="FEFE20B8"/>
    <w:lvl w:ilvl="0" w:tplc="ABCC4036">
      <w:start w:val="1"/>
      <w:numFmt w:val="decimal"/>
      <w:lvlText w:val="%1."/>
      <w:lvlJc w:val="left"/>
      <w:pPr>
        <w:ind w:left="360" w:hanging="360"/>
      </w:pPr>
      <w:rPr>
        <w:rFonts w:hint="default"/>
        <w:b w:val="0"/>
        <w:bCs/>
        <w:i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39B466BD"/>
    <w:multiLevelType w:val="hybridMultilevel"/>
    <w:tmpl w:val="FEFE20B8"/>
    <w:lvl w:ilvl="0" w:tplc="ABCC4036">
      <w:start w:val="1"/>
      <w:numFmt w:val="decimal"/>
      <w:pStyle w:val="artikelnrinspring"/>
      <w:lvlText w:val="%1."/>
      <w:lvlJc w:val="left"/>
      <w:pPr>
        <w:ind w:left="360" w:hanging="360"/>
      </w:pPr>
      <w:rPr>
        <w:rFonts w:hint="default"/>
        <w:b w:val="0"/>
        <w:bCs/>
        <w:i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3A9827EC"/>
    <w:multiLevelType w:val="multilevel"/>
    <w:tmpl w:val="55B42D1C"/>
    <w:lvl w:ilvl="0">
      <w:start w:val="1"/>
      <w:numFmt w:val="upperLetter"/>
      <w:pStyle w:val="Aanhangsel"/>
      <w:lvlText w:val="AANHANGSEL %1."/>
      <w:lvlJc w:val="left"/>
      <w:pPr>
        <w:ind w:left="2835" w:hanging="2475"/>
      </w:pPr>
      <w:rPr>
        <w:rFonts w:hint="default"/>
        <w:b/>
        <w:bCs w:val="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3B0319BD"/>
    <w:multiLevelType w:val="hybridMultilevel"/>
    <w:tmpl w:val="5DE82084"/>
    <w:lvl w:ilvl="0" w:tplc="ABCC4036">
      <w:start w:val="1"/>
      <w:numFmt w:val="decimal"/>
      <w:lvlText w:val="%1."/>
      <w:lvlJc w:val="left"/>
      <w:pPr>
        <w:ind w:left="360" w:hanging="360"/>
      </w:pPr>
      <w:rPr>
        <w:rFonts w:hint="default"/>
        <w:b w:val="0"/>
        <w:bCs/>
        <w:i w:val="0"/>
      </w:rPr>
    </w:lvl>
    <w:lvl w:ilvl="1" w:tplc="B96CD652">
      <w:start w:val="1"/>
      <w:numFmt w:val="lowerLetter"/>
      <w:lvlText w:val="%2."/>
      <w:lvlJc w:val="left"/>
      <w:pPr>
        <w:ind w:left="1440" w:hanging="360"/>
      </w:pPr>
      <w:rPr>
        <w:i w:val="0"/>
        <w:iCs/>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3DFB7FA4"/>
    <w:multiLevelType w:val="hybridMultilevel"/>
    <w:tmpl w:val="FEFE20B8"/>
    <w:lvl w:ilvl="0" w:tplc="ABCC4036">
      <w:start w:val="1"/>
      <w:numFmt w:val="decimal"/>
      <w:lvlText w:val="%1."/>
      <w:lvlJc w:val="left"/>
      <w:pPr>
        <w:ind w:left="360" w:hanging="360"/>
      </w:pPr>
      <w:rPr>
        <w:rFonts w:hint="default"/>
        <w:b w:val="0"/>
        <w:bCs/>
        <w:i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42627ECB"/>
    <w:multiLevelType w:val="hybridMultilevel"/>
    <w:tmpl w:val="FEFE20B8"/>
    <w:lvl w:ilvl="0" w:tplc="ABCC4036">
      <w:start w:val="1"/>
      <w:numFmt w:val="decimal"/>
      <w:lvlText w:val="%1."/>
      <w:lvlJc w:val="left"/>
      <w:pPr>
        <w:ind w:left="360" w:hanging="360"/>
      </w:pPr>
      <w:rPr>
        <w:rFonts w:hint="default"/>
        <w:b w:val="0"/>
        <w:bCs/>
        <w:i w:val="0"/>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442E5AC2"/>
    <w:multiLevelType w:val="hybridMultilevel"/>
    <w:tmpl w:val="FEFE20B8"/>
    <w:lvl w:ilvl="0" w:tplc="FFFFFFFF">
      <w:start w:val="1"/>
      <w:numFmt w:val="decimal"/>
      <w:lvlText w:val="%1."/>
      <w:lvlJc w:val="left"/>
      <w:pPr>
        <w:ind w:left="360" w:hanging="360"/>
      </w:pPr>
      <w:rPr>
        <w:rFonts w:hint="default"/>
        <w:b w:val="0"/>
        <w:bCs/>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4453C32"/>
    <w:multiLevelType w:val="hybridMultilevel"/>
    <w:tmpl w:val="FEFE20B8"/>
    <w:lvl w:ilvl="0" w:tplc="ABCC4036">
      <w:start w:val="1"/>
      <w:numFmt w:val="decimal"/>
      <w:lvlText w:val="%1."/>
      <w:lvlJc w:val="left"/>
      <w:pPr>
        <w:ind w:left="360" w:hanging="360"/>
      </w:pPr>
      <w:rPr>
        <w:rFonts w:hint="default"/>
        <w:b w:val="0"/>
        <w:bCs/>
        <w:i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447B5BE3"/>
    <w:multiLevelType w:val="hybridMultilevel"/>
    <w:tmpl w:val="FEFE20B8"/>
    <w:lvl w:ilvl="0" w:tplc="ABCC4036">
      <w:start w:val="1"/>
      <w:numFmt w:val="decimal"/>
      <w:lvlText w:val="%1."/>
      <w:lvlJc w:val="left"/>
      <w:pPr>
        <w:ind w:left="360" w:hanging="360"/>
      </w:pPr>
      <w:rPr>
        <w:rFonts w:hint="default"/>
        <w:b w:val="0"/>
        <w:bCs/>
        <w:i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4D2C6169"/>
    <w:multiLevelType w:val="hybridMultilevel"/>
    <w:tmpl w:val="FEFE20B8"/>
    <w:lvl w:ilvl="0" w:tplc="ABCC4036">
      <w:start w:val="1"/>
      <w:numFmt w:val="decimal"/>
      <w:lvlText w:val="%1."/>
      <w:lvlJc w:val="left"/>
      <w:pPr>
        <w:ind w:left="360" w:hanging="360"/>
      </w:pPr>
      <w:rPr>
        <w:rFonts w:hint="default"/>
        <w:b w:val="0"/>
        <w:bCs/>
        <w:i w:val="0"/>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59DC0959"/>
    <w:multiLevelType w:val="hybridMultilevel"/>
    <w:tmpl w:val="FEFE20B8"/>
    <w:lvl w:ilvl="0" w:tplc="ABCC4036">
      <w:start w:val="1"/>
      <w:numFmt w:val="decimal"/>
      <w:lvlText w:val="%1."/>
      <w:lvlJc w:val="left"/>
      <w:pPr>
        <w:ind w:left="360" w:hanging="360"/>
      </w:pPr>
      <w:rPr>
        <w:rFonts w:hint="default"/>
        <w:b w:val="0"/>
        <w:bCs/>
        <w:i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59F55DF5"/>
    <w:multiLevelType w:val="hybridMultilevel"/>
    <w:tmpl w:val="9CFAA56C"/>
    <w:lvl w:ilvl="0" w:tplc="ABCC4036">
      <w:start w:val="1"/>
      <w:numFmt w:val="decimal"/>
      <w:lvlText w:val="%1."/>
      <w:lvlJc w:val="left"/>
      <w:pPr>
        <w:ind w:left="360" w:hanging="360"/>
      </w:pPr>
      <w:rPr>
        <w:rFonts w:hint="default"/>
        <w:b w:val="0"/>
        <w:bCs/>
        <w:i w:val="0"/>
      </w:rPr>
    </w:lvl>
    <w:lvl w:ilvl="1" w:tplc="43E2B1AE">
      <w:start w:val="4"/>
      <w:numFmt w:val="bullet"/>
      <w:lvlText w:val="-"/>
      <w:lvlJc w:val="left"/>
      <w:pPr>
        <w:ind w:left="1440" w:hanging="360"/>
      </w:pPr>
      <w:rPr>
        <w:rFonts w:ascii="Calibri" w:eastAsiaTheme="minorHAnsi" w:hAnsi="Calibri" w:cs="Calibri"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5B6D20B7"/>
    <w:multiLevelType w:val="hybridMultilevel"/>
    <w:tmpl w:val="FEFE20B8"/>
    <w:lvl w:ilvl="0" w:tplc="ABCC4036">
      <w:start w:val="1"/>
      <w:numFmt w:val="decimal"/>
      <w:lvlText w:val="%1."/>
      <w:lvlJc w:val="left"/>
      <w:pPr>
        <w:ind w:left="360" w:hanging="360"/>
      </w:pPr>
      <w:rPr>
        <w:rFonts w:hint="default"/>
        <w:b w:val="0"/>
        <w:bCs/>
        <w:i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5C0C7CD4"/>
    <w:multiLevelType w:val="hybridMultilevel"/>
    <w:tmpl w:val="BCDCEADC"/>
    <w:lvl w:ilvl="0" w:tplc="ABCC4036">
      <w:start w:val="1"/>
      <w:numFmt w:val="decimal"/>
      <w:lvlText w:val="%1."/>
      <w:lvlJc w:val="left"/>
      <w:pPr>
        <w:ind w:left="360" w:hanging="360"/>
      </w:pPr>
      <w:rPr>
        <w:rFonts w:hint="default"/>
        <w:b w:val="0"/>
        <w:bCs/>
        <w:i w:val="0"/>
      </w:rPr>
    </w:lvl>
    <w:lvl w:ilvl="1" w:tplc="04090015">
      <w:start w:val="1"/>
      <w:numFmt w:val="upp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5C167DC7"/>
    <w:multiLevelType w:val="hybridMultilevel"/>
    <w:tmpl w:val="FEFE20B8"/>
    <w:lvl w:ilvl="0" w:tplc="ABCC4036">
      <w:start w:val="1"/>
      <w:numFmt w:val="decimal"/>
      <w:lvlText w:val="%1."/>
      <w:lvlJc w:val="left"/>
      <w:pPr>
        <w:ind w:left="360" w:hanging="360"/>
      </w:pPr>
      <w:rPr>
        <w:rFonts w:hint="default"/>
        <w:b w:val="0"/>
        <w:bCs/>
        <w:i w:val="0"/>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60270628"/>
    <w:multiLevelType w:val="hybridMultilevel"/>
    <w:tmpl w:val="FEFE20B8"/>
    <w:lvl w:ilvl="0" w:tplc="ABCC4036">
      <w:start w:val="1"/>
      <w:numFmt w:val="decimal"/>
      <w:lvlText w:val="%1."/>
      <w:lvlJc w:val="left"/>
      <w:pPr>
        <w:ind w:left="360" w:hanging="360"/>
      </w:pPr>
      <w:rPr>
        <w:rFonts w:hint="default"/>
        <w:b w:val="0"/>
        <w:bCs/>
        <w:i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61704437"/>
    <w:multiLevelType w:val="hybridMultilevel"/>
    <w:tmpl w:val="BCDCEADC"/>
    <w:lvl w:ilvl="0" w:tplc="ABCC4036">
      <w:start w:val="1"/>
      <w:numFmt w:val="decimal"/>
      <w:lvlText w:val="%1."/>
      <w:lvlJc w:val="left"/>
      <w:pPr>
        <w:ind w:left="360" w:hanging="360"/>
      </w:pPr>
      <w:rPr>
        <w:rFonts w:hint="default"/>
        <w:b w:val="0"/>
        <w:bCs/>
        <w:i w:val="0"/>
      </w:rPr>
    </w:lvl>
    <w:lvl w:ilvl="1" w:tplc="04090015">
      <w:start w:val="1"/>
      <w:numFmt w:val="upp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61956454"/>
    <w:multiLevelType w:val="hybridMultilevel"/>
    <w:tmpl w:val="FEFE20B8"/>
    <w:lvl w:ilvl="0" w:tplc="ABCC4036">
      <w:start w:val="1"/>
      <w:numFmt w:val="decimal"/>
      <w:lvlText w:val="%1."/>
      <w:lvlJc w:val="left"/>
      <w:pPr>
        <w:ind w:left="360" w:hanging="360"/>
      </w:pPr>
      <w:rPr>
        <w:rFonts w:hint="default"/>
        <w:b w:val="0"/>
        <w:bCs/>
        <w:i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623901C4"/>
    <w:multiLevelType w:val="hybridMultilevel"/>
    <w:tmpl w:val="DB305594"/>
    <w:lvl w:ilvl="0" w:tplc="ABCC4036">
      <w:start w:val="1"/>
      <w:numFmt w:val="decimal"/>
      <w:lvlText w:val="%1."/>
      <w:lvlJc w:val="left"/>
      <w:pPr>
        <w:ind w:left="360" w:hanging="360"/>
      </w:pPr>
      <w:rPr>
        <w:rFonts w:hint="default"/>
        <w:b w:val="0"/>
        <w:bCs/>
        <w:i w:val="0"/>
      </w:rPr>
    </w:lvl>
    <w:lvl w:ilvl="1" w:tplc="B0043A5A">
      <w:start w:val="1"/>
      <w:numFmt w:val="bullet"/>
      <w:lvlText w:val=""/>
      <w:lvlJc w:val="left"/>
      <w:pPr>
        <w:ind w:left="1440" w:hanging="360"/>
      </w:pPr>
      <w:rPr>
        <w:rFonts w:ascii="Symbol" w:hAnsi="Symbol"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15:restartNumberingAfterBreak="0">
    <w:nsid w:val="63D35F73"/>
    <w:multiLevelType w:val="hybridMultilevel"/>
    <w:tmpl w:val="F02C7BF0"/>
    <w:lvl w:ilvl="0" w:tplc="0413000F">
      <w:start w:val="1"/>
      <w:numFmt w:val="decimal"/>
      <w:lvlText w:val="%1."/>
      <w:lvlJc w:val="left"/>
      <w:pPr>
        <w:ind w:left="720" w:hanging="360"/>
      </w:pPr>
    </w:lvl>
    <w:lvl w:ilvl="1" w:tplc="B0043A5A">
      <w:start w:val="1"/>
      <w:numFmt w:val="bullet"/>
      <w:lvlText w:val=""/>
      <w:lvlJc w:val="left"/>
      <w:pPr>
        <w:ind w:left="1440" w:hanging="360"/>
      </w:pPr>
      <w:rPr>
        <w:rFonts w:ascii="Symbol" w:hAnsi="Symbol"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662D154E"/>
    <w:multiLevelType w:val="hybridMultilevel"/>
    <w:tmpl w:val="FEFE20B8"/>
    <w:lvl w:ilvl="0" w:tplc="ABCC4036">
      <w:start w:val="1"/>
      <w:numFmt w:val="decimal"/>
      <w:lvlText w:val="%1."/>
      <w:lvlJc w:val="left"/>
      <w:pPr>
        <w:ind w:left="360" w:hanging="360"/>
      </w:pPr>
      <w:rPr>
        <w:rFonts w:hint="default"/>
        <w:b w:val="0"/>
        <w:bCs/>
        <w:i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8" w15:restartNumberingAfterBreak="0">
    <w:nsid w:val="69937AEC"/>
    <w:multiLevelType w:val="hybridMultilevel"/>
    <w:tmpl w:val="CE9CF67E"/>
    <w:lvl w:ilvl="0" w:tplc="E92CFD12">
      <w:start w:val="1"/>
      <w:numFmt w:val="lowerLetter"/>
      <w:lvlText w:val="%1."/>
      <w:lvlJc w:val="left"/>
      <w:pPr>
        <w:ind w:left="720" w:hanging="360"/>
      </w:pPr>
      <w:rPr>
        <w:rFonts w:hint="default"/>
        <w:i w:val="0"/>
        <w:iCs/>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9" w15:restartNumberingAfterBreak="0">
    <w:nsid w:val="73FB28E2"/>
    <w:multiLevelType w:val="hybridMultilevel"/>
    <w:tmpl w:val="FEFE20B8"/>
    <w:lvl w:ilvl="0" w:tplc="ABCC4036">
      <w:start w:val="1"/>
      <w:numFmt w:val="decimal"/>
      <w:lvlText w:val="%1."/>
      <w:lvlJc w:val="left"/>
      <w:pPr>
        <w:ind w:left="360" w:hanging="360"/>
      </w:pPr>
      <w:rPr>
        <w:rFonts w:hint="default"/>
        <w:b w:val="0"/>
        <w:bCs/>
        <w:i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0" w15:restartNumberingAfterBreak="0">
    <w:nsid w:val="76445CA8"/>
    <w:multiLevelType w:val="hybridMultilevel"/>
    <w:tmpl w:val="00AE7128"/>
    <w:lvl w:ilvl="0" w:tplc="A0C649A0">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1" w15:restartNumberingAfterBreak="0">
    <w:nsid w:val="780F3A0A"/>
    <w:multiLevelType w:val="hybridMultilevel"/>
    <w:tmpl w:val="FEFE20B8"/>
    <w:lvl w:ilvl="0" w:tplc="ABCC4036">
      <w:start w:val="1"/>
      <w:numFmt w:val="decimal"/>
      <w:lvlText w:val="%1."/>
      <w:lvlJc w:val="left"/>
      <w:pPr>
        <w:ind w:left="360" w:hanging="360"/>
      </w:pPr>
      <w:rPr>
        <w:rFonts w:hint="default"/>
        <w:b w:val="0"/>
        <w:bCs/>
        <w:i w:val="0"/>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2" w15:restartNumberingAfterBreak="0">
    <w:nsid w:val="7A502EC9"/>
    <w:multiLevelType w:val="multilevel"/>
    <w:tmpl w:val="C04A5506"/>
    <w:lvl w:ilvl="0">
      <w:start w:val="1"/>
      <w:numFmt w:val="decimal"/>
      <w:lvlText w:val="HOOFDSTUK %1."/>
      <w:lvlJc w:val="left"/>
      <w:pPr>
        <w:ind w:left="360" w:hanging="360"/>
      </w:pPr>
      <w:rPr>
        <w:rFonts w:hint="default"/>
        <w:b/>
        <w:bCs/>
      </w:rPr>
    </w:lvl>
    <w:lvl w:ilvl="1">
      <w:start w:val="1"/>
      <w:numFmt w:val="decimal"/>
      <w:pStyle w:val="Art"/>
      <w:lvlText w:val="Art.  %1.%2."/>
      <w:lvlJc w:val="left"/>
      <w:pPr>
        <w:ind w:left="1567" w:hanging="432"/>
      </w:pPr>
      <w:rPr>
        <w:rFonts w:hint="default"/>
        <w:b/>
        <w:bCs/>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7DA278BB"/>
    <w:multiLevelType w:val="hybridMultilevel"/>
    <w:tmpl w:val="FEFE20B8"/>
    <w:lvl w:ilvl="0" w:tplc="ABCC4036">
      <w:start w:val="1"/>
      <w:numFmt w:val="decimal"/>
      <w:lvlText w:val="%1."/>
      <w:lvlJc w:val="left"/>
      <w:pPr>
        <w:ind w:left="360" w:hanging="360"/>
      </w:pPr>
      <w:rPr>
        <w:rFonts w:hint="default"/>
        <w:b w:val="0"/>
        <w:bCs/>
        <w:i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4" w15:restartNumberingAfterBreak="0">
    <w:nsid w:val="7FD90463"/>
    <w:multiLevelType w:val="hybridMultilevel"/>
    <w:tmpl w:val="9CFAA56C"/>
    <w:lvl w:ilvl="0" w:tplc="FFFFFFFF">
      <w:start w:val="1"/>
      <w:numFmt w:val="decimal"/>
      <w:lvlText w:val="%1."/>
      <w:lvlJc w:val="left"/>
      <w:pPr>
        <w:ind w:left="360" w:hanging="360"/>
      </w:pPr>
      <w:rPr>
        <w:rFonts w:hint="default"/>
        <w:b w:val="0"/>
        <w:bCs/>
        <w:i w:val="0"/>
      </w:rPr>
    </w:lvl>
    <w:lvl w:ilvl="1" w:tplc="FFFFFFFF">
      <w:start w:val="4"/>
      <w:numFmt w:val="bullet"/>
      <w:lvlText w:val="-"/>
      <w:lvlJc w:val="left"/>
      <w:pPr>
        <w:ind w:left="1440" w:hanging="360"/>
      </w:pPr>
      <w:rPr>
        <w:rFonts w:ascii="Calibri" w:eastAsiaTheme="minorHAnsi" w:hAnsi="Calibri" w:cs="Calibri"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631061878">
    <w:abstractNumId w:val="18"/>
    <w:lvlOverride w:ilvl="0">
      <w:startOverride w:val="1"/>
    </w:lvlOverride>
  </w:num>
  <w:num w:numId="2" w16cid:durableId="655450681">
    <w:abstractNumId w:val="18"/>
  </w:num>
  <w:num w:numId="3" w16cid:durableId="768281545">
    <w:abstractNumId w:val="18"/>
    <w:lvlOverride w:ilvl="0">
      <w:startOverride w:val="1"/>
    </w:lvlOverride>
  </w:num>
  <w:num w:numId="4" w16cid:durableId="1158107961">
    <w:abstractNumId w:val="18"/>
    <w:lvlOverride w:ilvl="0">
      <w:startOverride w:val="1"/>
    </w:lvlOverride>
  </w:num>
  <w:num w:numId="5" w16cid:durableId="1959221819">
    <w:abstractNumId w:val="18"/>
    <w:lvlOverride w:ilvl="0">
      <w:startOverride w:val="1"/>
    </w:lvlOverride>
  </w:num>
  <w:num w:numId="6" w16cid:durableId="1345012804">
    <w:abstractNumId w:val="14"/>
  </w:num>
  <w:num w:numId="7" w16cid:durableId="537546446">
    <w:abstractNumId w:val="39"/>
  </w:num>
  <w:num w:numId="8" w16cid:durableId="116147876">
    <w:abstractNumId w:val="41"/>
  </w:num>
  <w:num w:numId="9" w16cid:durableId="1910966427">
    <w:abstractNumId w:val="1"/>
  </w:num>
  <w:num w:numId="10" w16cid:durableId="1990860356">
    <w:abstractNumId w:val="34"/>
  </w:num>
  <w:num w:numId="11" w16cid:durableId="963659695">
    <w:abstractNumId w:val="3"/>
  </w:num>
  <w:num w:numId="12" w16cid:durableId="1044792262">
    <w:abstractNumId w:val="0"/>
  </w:num>
  <w:num w:numId="13" w16cid:durableId="888228331">
    <w:abstractNumId w:val="17"/>
  </w:num>
  <w:num w:numId="14" w16cid:durableId="602419179">
    <w:abstractNumId w:val="24"/>
  </w:num>
  <w:num w:numId="15" w16cid:durableId="701898568">
    <w:abstractNumId w:val="5"/>
  </w:num>
  <w:num w:numId="16" w16cid:durableId="1586378328">
    <w:abstractNumId w:val="21"/>
  </w:num>
  <w:num w:numId="17" w16cid:durableId="378895284">
    <w:abstractNumId w:val="27"/>
  </w:num>
  <w:num w:numId="18" w16cid:durableId="1547520724">
    <w:abstractNumId w:val="7"/>
  </w:num>
  <w:num w:numId="19" w16cid:durableId="729613166">
    <w:abstractNumId w:val="16"/>
  </w:num>
  <w:num w:numId="20" w16cid:durableId="1372460562">
    <w:abstractNumId w:val="28"/>
  </w:num>
  <w:num w:numId="21" w16cid:durableId="49890766">
    <w:abstractNumId w:val="9"/>
  </w:num>
  <w:num w:numId="22" w16cid:durableId="1167094641">
    <w:abstractNumId w:val="26"/>
  </w:num>
  <w:num w:numId="23" w16cid:durableId="1380323956">
    <w:abstractNumId w:val="15"/>
  </w:num>
  <w:num w:numId="24" w16cid:durableId="1691489738">
    <w:abstractNumId w:val="20"/>
  </w:num>
  <w:num w:numId="25" w16cid:durableId="104666137">
    <w:abstractNumId w:val="29"/>
  </w:num>
  <w:num w:numId="26" w16cid:durableId="361321519">
    <w:abstractNumId w:val="22"/>
  </w:num>
  <w:num w:numId="27" w16cid:durableId="676467538">
    <w:abstractNumId w:val="4"/>
  </w:num>
  <w:num w:numId="28" w16cid:durableId="1309552736">
    <w:abstractNumId w:val="10"/>
  </w:num>
  <w:num w:numId="29" w16cid:durableId="1524005989">
    <w:abstractNumId w:val="31"/>
  </w:num>
  <w:num w:numId="30" w16cid:durableId="1062096832">
    <w:abstractNumId w:val="43"/>
  </w:num>
  <w:num w:numId="31" w16cid:durableId="163590731">
    <w:abstractNumId w:val="32"/>
  </w:num>
  <w:num w:numId="32" w16cid:durableId="1949965780">
    <w:abstractNumId w:val="30"/>
  </w:num>
  <w:num w:numId="33" w16cid:durableId="1264338950">
    <w:abstractNumId w:val="25"/>
  </w:num>
  <w:num w:numId="34" w16cid:durableId="1733314099">
    <w:abstractNumId w:val="8"/>
  </w:num>
  <w:num w:numId="35" w16cid:durableId="542252837">
    <w:abstractNumId w:val="37"/>
  </w:num>
  <w:num w:numId="36" w16cid:durableId="349572956">
    <w:abstractNumId w:val="38"/>
  </w:num>
  <w:num w:numId="37" w16cid:durableId="1152676405">
    <w:abstractNumId w:val="42"/>
  </w:num>
  <w:num w:numId="38" w16cid:durableId="228538010">
    <w:abstractNumId w:val="12"/>
  </w:num>
  <w:num w:numId="39" w16cid:durableId="1157842494">
    <w:abstractNumId w:val="33"/>
  </w:num>
  <w:num w:numId="40" w16cid:durableId="1129010446">
    <w:abstractNumId w:val="19"/>
  </w:num>
  <w:num w:numId="41" w16cid:durableId="1229145448">
    <w:abstractNumId w:val="35"/>
  </w:num>
  <w:num w:numId="42" w16cid:durableId="1800798367">
    <w:abstractNumId w:val="40"/>
  </w:num>
  <w:num w:numId="43" w16cid:durableId="1602881711">
    <w:abstractNumId w:val="36"/>
  </w:num>
  <w:num w:numId="44" w16cid:durableId="14578416">
    <w:abstractNumId w:val="23"/>
  </w:num>
  <w:num w:numId="45" w16cid:durableId="1906719951">
    <w:abstractNumId w:val="13"/>
  </w:num>
  <w:num w:numId="46" w16cid:durableId="979463685">
    <w:abstractNumId w:val="11"/>
  </w:num>
  <w:num w:numId="47" w16cid:durableId="389158387">
    <w:abstractNumId w:val="18"/>
    <w:lvlOverride w:ilvl="0">
      <w:startOverride w:val="1"/>
    </w:lvlOverride>
  </w:num>
  <w:num w:numId="48" w16cid:durableId="1267734494">
    <w:abstractNumId w:val="6"/>
  </w:num>
  <w:num w:numId="49" w16cid:durableId="133378050">
    <w:abstractNumId w:val="44"/>
  </w:num>
  <w:num w:numId="50" w16cid:durableId="1441098392">
    <w:abstractNumId w:val="2"/>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activeWritingStyle w:appName="MSWord" w:lang="nl-NL" w:vendorID="64" w:dllVersion="6" w:nlCheck="1" w:checkStyle="0"/>
  <w:activeWritingStyle w:appName="MSWord" w:lang="en-US" w:vendorID="64" w:dllVersion="6" w:nlCheck="1" w:checkStyle="0"/>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284"/>
  <w:hyphenationZone w:val="425"/>
  <w:drawingGridHorizontalSpacing w:val="110"/>
  <w:displayHorizontalDrawingGridEvery w:val="2"/>
  <w:characterSpacingControl w:val="doNotCompress"/>
  <w:hdrShapeDefaults>
    <o:shapedefaults v:ext="edit" spidmax="24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148"/>
    <w:rsid w:val="00001970"/>
    <w:rsid w:val="000020CC"/>
    <w:rsid w:val="0000330D"/>
    <w:rsid w:val="0000439B"/>
    <w:rsid w:val="00004E42"/>
    <w:rsid w:val="000072B3"/>
    <w:rsid w:val="00007906"/>
    <w:rsid w:val="0001041B"/>
    <w:rsid w:val="0001062C"/>
    <w:rsid w:val="0001605A"/>
    <w:rsid w:val="00017166"/>
    <w:rsid w:val="000178FB"/>
    <w:rsid w:val="00017F67"/>
    <w:rsid w:val="00020E02"/>
    <w:rsid w:val="0002111C"/>
    <w:rsid w:val="00023CAA"/>
    <w:rsid w:val="00025E9D"/>
    <w:rsid w:val="0002676D"/>
    <w:rsid w:val="000268D5"/>
    <w:rsid w:val="000276CE"/>
    <w:rsid w:val="00031BBF"/>
    <w:rsid w:val="00032813"/>
    <w:rsid w:val="00032F2A"/>
    <w:rsid w:val="00033A70"/>
    <w:rsid w:val="0003477B"/>
    <w:rsid w:val="00034C37"/>
    <w:rsid w:val="000371EB"/>
    <w:rsid w:val="00040B82"/>
    <w:rsid w:val="000435C9"/>
    <w:rsid w:val="000442CC"/>
    <w:rsid w:val="00046954"/>
    <w:rsid w:val="0004758A"/>
    <w:rsid w:val="000520A2"/>
    <w:rsid w:val="00052528"/>
    <w:rsid w:val="00055434"/>
    <w:rsid w:val="000555E0"/>
    <w:rsid w:val="00055F54"/>
    <w:rsid w:val="00057F7C"/>
    <w:rsid w:val="000605A2"/>
    <w:rsid w:val="000607E6"/>
    <w:rsid w:val="00060F08"/>
    <w:rsid w:val="00063B7B"/>
    <w:rsid w:val="000644FE"/>
    <w:rsid w:val="00064EB7"/>
    <w:rsid w:val="00065810"/>
    <w:rsid w:val="000669F0"/>
    <w:rsid w:val="00070071"/>
    <w:rsid w:val="000701B7"/>
    <w:rsid w:val="000705D0"/>
    <w:rsid w:val="000710C1"/>
    <w:rsid w:val="000716F6"/>
    <w:rsid w:val="000718AD"/>
    <w:rsid w:val="00071D27"/>
    <w:rsid w:val="0007223E"/>
    <w:rsid w:val="00072E1C"/>
    <w:rsid w:val="00073FDC"/>
    <w:rsid w:val="00075811"/>
    <w:rsid w:val="00075F38"/>
    <w:rsid w:val="000760C4"/>
    <w:rsid w:val="00077143"/>
    <w:rsid w:val="00077AA9"/>
    <w:rsid w:val="00077B15"/>
    <w:rsid w:val="00077BFD"/>
    <w:rsid w:val="000815D6"/>
    <w:rsid w:val="00081945"/>
    <w:rsid w:val="00082ECA"/>
    <w:rsid w:val="0008419E"/>
    <w:rsid w:val="00085C32"/>
    <w:rsid w:val="000862A2"/>
    <w:rsid w:val="00086850"/>
    <w:rsid w:val="000913DC"/>
    <w:rsid w:val="0009365D"/>
    <w:rsid w:val="000958F7"/>
    <w:rsid w:val="00097111"/>
    <w:rsid w:val="000979A9"/>
    <w:rsid w:val="00097B31"/>
    <w:rsid w:val="000A05C4"/>
    <w:rsid w:val="000A0BB9"/>
    <w:rsid w:val="000A1AC2"/>
    <w:rsid w:val="000A1F7B"/>
    <w:rsid w:val="000A2734"/>
    <w:rsid w:val="000A2AE0"/>
    <w:rsid w:val="000A6A7A"/>
    <w:rsid w:val="000B004F"/>
    <w:rsid w:val="000B0155"/>
    <w:rsid w:val="000B0A27"/>
    <w:rsid w:val="000B18B0"/>
    <w:rsid w:val="000B2851"/>
    <w:rsid w:val="000B2CEC"/>
    <w:rsid w:val="000B3E64"/>
    <w:rsid w:val="000B4551"/>
    <w:rsid w:val="000B5437"/>
    <w:rsid w:val="000C0BE8"/>
    <w:rsid w:val="000C1AB7"/>
    <w:rsid w:val="000C2158"/>
    <w:rsid w:val="000C4553"/>
    <w:rsid w:val="000C4B9E"/>
    <w:rsid w:val="000C4E33"/>
    <w:rsid w:val="000C53A7"/>
    <w:rsid w:val="000C6F6A"/>
    <w:rsid w:val="000C7957"/>
    <w:rsid w:val="000D0B08"/>
    <w:rsid w:val="000D1E1F"/>
    <w:rsid w:val="000D2454"/>
    <w:rsid w:val="000D29A7"/>
    <w:rsid w:val="000D2A8C"/>
    <w:rsid w:val="000D4F2E"/>
    <w:rsid w:val="000D5B5F"/>
    <w:rsid w:val="000D6CFD"/>
    <w:rsid w:val="000D6EC8"/>
    <w:rsid w:val="000E1626"/>
    <w:rsid w:val="000E1857"/>
    <w:rsid w:val="000E5C8B"/>
    <w:rsid w:val="000F12C4"/>
    <w:rsid w:val="000F1C7F"/>
    <w:rsid w:val="000F2007"/>
    <w:rsid w:val="000F2730"/>
    <w:rsid w:val="000F2BB8"/>
    <w:rsid w:val="000F2C32"/>
    <w:rsid w:val="000F30B7"/>
    <w:rsid w:val="000F3CAA"/>
    <w:rsid w:val="000F45AF"/>
    <w:rsid w:val="000F4AF4"/>
    <w:rsid w:val="00103637"/>
    <w:rsid w:val="001047F0"/>
    <w:rsid w:val="00105795"/>
    <w:rsid w:val="001059D4"/>
    <w:rsid w:val="00106B05"/>
    <w:rsid w:val="00107302"/>
    <w:rsid w:val="00110A31"/>
    <w:rsid w:val="001115CA"/>
    <w:rsid w:val="00111B93"/>
    <w:rsid w:val="0011236D"/>
    <w:rsid w:val="001134F0"/>
    <w:rsid w:val="001140E7"/>
    <w:rsid w:val="001149F2"/>
    <w:rsid w:val="001166F3"/>
    <w:rsid w:val="00120F6A"/>
    <w:rsid w:val="00122343"/>
    <w:rsid w:val="00122989"/>
    <w:rsid w:val="00123774"/>
    <w:rsid w:val="00124571"/>
    <w:rsid w:val="00125CCA"/>
    <w:rsid w:val="001265AF"/>
    <w:rsid w:val="00126923"/>
    <w:rsid w:val="00131FDD"/>
    <w:rsid w:val="00132BEF"/>
    <w:rsid w:val="001333D8"/>
    <w:rsid w:val="0013742A"/>
    <w:rsid w:val="001404FB"/>
    <w:rsid w:val="001405E1"/>
    <w:rsid w:val="001411B2"/>
    <w:rsid w:val="00142058"/>
    <w:rsid w:val="0014290F"/>
    <w:rsid w:val="00142914"/>
    <w:rsid w:val="00142F55"/>
    <w:rsid w:val="001435E4"/>
    <w:rsid w:val="001440BB"/>
    <w:rsid w:val="00144A51"/>
    <w:rsid w:val="00146F3E"/>
    <w:rsid w:val="00147902"/>
    <w:rsid w:val="0015300B"/>
    <w:rsid w:val="001533F2"/>
    <w:rsid w:val="00154FD8"/>
    <w:rsid w:val="00155818"/>
    <w:rsid w:val="00155BA4"/>
    <w:rsid w:val="00156281"/>
    <w:rsid w:val="00156636"/>
    <w:rsid w:val="001570F1"/>
    <w:rsid w:val="00160776"/>
    <w:rsid w:val="0016277B"/>
    <w:rsid w:val="00162C9C"/>
    <w:rsid w:val="00163206"/>
    <w:rsid w:val="0016338D"/>
    <w:rsid w:val="001639E0"/>
    <w:rsid w:val="001646F9"/>
    <w:rsid w:val="00165F00"/>
    <w:rsid w:val="00166677"/>
    <w:rsid w:val="00170DC5"/>
    <w:rsid w:val="001728A8"/>
    <w:rsid w:val="0017296C"/>
    <w:rsid w:val="00175926"/>
    <w:rsid w:val="001766F6"/>
    <w:rsid w:val="00177E64"/>
    <w:rsid w:val="0018391A"/>
    <w:rsid w:val="00185510"/>
    <w:rsid w:val="00186675"/>
    <w:rsid w:val="00187674"/>
    <w:rsid w:val="00190D17"/>
    <w:rsid w:val="0019351D"/>
    <w:rsid w:val="00195058"/>
    <w:rsid w:val="00195626"/>
    <w:rsid w:val="00197129"/>
    <w:rsid w:val="001A1AFA"/>
    <w:rsid w:val="001A1B26"/>
    <w:rsid w:val="001A399E"/>
    <w:rsid w:val="001A3E44"/>
    <w:rsid w:val="001A5A0D"/>
    <w:rsid w:val="001A6F4F"/>
    <w:rsid w:val="001A759A"/>
    <w:rsid w:val="001A788B"/>
    <w:rsid w:val="001B4FE9"/>
    <w:rsid w:val="001C211A"/>
    <w:rsid w:val="001C326D"/>
    <w:rsid w:val="001C409C"/>
    <w:rsid w:val="001C5F5F"/>
    <w:rsid w:val="001C6F57"/>
    <w:rsid w:val="001D016E"/>
    <w:rsid w:val="001D20D7"/>
    <w:rsid w:val="001D2A9E"/>
    <w:rsid w:val="001D5546"/>
    <w:rsid w:val="001D750E"/>
    <w:rsid w:val="001E023B"/>
    <w:rsid w:val="001E03A5"/>
    <w:rsid w:val="001E1C16"/>
    <w:rsid w:val="001E294F"/>
    <w:rsid w:val="001E3C20"/>
    <w:rsid w:val="001E41EB"/>
    <w:rsid w:val="001E530E"/>
    <w:rsid w:val="001E5756"/>
    <w:rsid w:val="001E67E3"/>
    <w:rsid w:val="001E7071"/>
    <w:rsid w:val="001E74F7"/>
    <w:rsid w:val="001F05E9"/>
    <w:rsid w:val="001F0B98"/>
    <w:rsid w:val="001F28CB"/>
    <w:rsid w:val="001F2EAE"/>
    <w:rsid w:val="001F3C20"/>
    <w:rsid w:val="001F4026"/>
    <w:rsid w:val="001F41AD"/>
    <w:rsid w:val="001F49BE"/>
    <w:rsid w:val="001F6671"/>
    <w:rsid w:val="0020580E"/>
    <w:rsid w:val="00205EF3"/>
    <w:rsid w:val="00210BAC"/>
    <w:rsid w:val="002115DF"/>
    <w:rsid w:val="00211EFB"/>
    <w:rsid w:val="0021305D"/>
    <w:rsid w:val="0021499F"/>
    <w:rsid w:val="00215606"/>
    <w:rsid w:val="002165FE"/>
    <w:rsid w:val="00216607"/>
    <w:rsid w:val="00222532"/>
    <w:rsid w:val="00223E77"/>
    <w:rsid w:val="00223F5D"/>
    <w:rsid w:val="00225A2B"/>
    <w:rsid w:val="00226585"/>
    <w:rsid w:val="00226963"/>
    <w:rsid w:val="00227027"/>
    <w:rsid w:val="002275DD"/>
    <w:rsid w:val="00227BFF"/>
    <w:rsid w:val="002348FD"/>
    <w:rsid w:val="00235965"/>
    <w:rsid w:val="0023598D"/>
    <w:rsid w:val="002362F8"/>
    <w:rsid w:val="002405BA"/>
    <w:rsid w:val="00240DDB"/>
    <w:rsid w:val="00241803"/>
    <w:rsid w:val="00241E1B"/>
    <w:rsid w:val="00244584"/>
    <w:rsid w:val="002462E4"/>
    <w:rsid w:val="00246F14"/>
    <w:rsid w:val="0024758F"/>
    <w:rsid w:val="0025505E"/>
    <w:rsid w:val="002553C2"/>
    <w:rsid w:val="002558D5"/>
    <w:rsid w:val="00256180"/>
    <w:rsid w:val="00257AB9"/>
    <w:rsid w:val="00257DCD"/>
    <w:rsid w:val="0026000D"/>
    <w:rsid w:val="00266AF9"/>
    <w:rsid w:val="0026771A"/>
    <w:rsid w:val="00270040"/>
    <w:rsid w:val="002730E9"/>
    <w:rsid w:val="00275A9C"/>
    <w:rsid w:val="0027664C"/>
    <w:rsid w:val="00277CBD"/>
    <w:rsid w:val="00281547"/>
    <w:rsid w:val="00281925"/>
    <w:rsid w:val="00281ECF"/>
    <w:rsid w:val="00282AA7"/>
    <w:rsid w:val="002858D4"/>
    <w:rsid w:val="00290246"/>
    <w:rsid w:val="0029311C"/>
    <w:rsid w:val="00293D4A"/>
    <w:rsid w:val="00294453"/>
    <w:rsid w:val="002976D0"/>
    <w:rsid w:val="002978A7"/>
    <w:rsid w:val="00297ECA"/>
    <w:rsid w:val="002A183B"/>
    <w:rsid w:val="002A21B1"/>
    <w:rsid w:val="002A28E6"/>
    <w:rsid w:val="002A4D76"/>
    <w:rsid w:val="002A6313"/>
    <w:rsid w:val="002A6614"/>
    <w:rsid w:val="002A6D77"/>
    <w:rsid w:val="002A706A"/>
    <w:rsid w:val="002B0B4A"/>
    <w:rsid w:val="002B1ACF"/>
    <w:rsid w:val="002B4577"/>
    <w:rsid w:val="002B46CC"/>
    <w:rsid w:val="002B48E6"/>
    <w:rsid w:val="002B5917"/>
    <w:rsid w:val="002B5E30"/>
    <w:rsid w:val="002C3F3A"/>
    <w:rsid w:val="002C4C81"/>
    <w:rsid w:val="002C622B"/>
    <w:rsid w:val="002C6DF9"/>
    <w:rsid w:val="002D0FB6"/>
    <w:rsid w:val="002D1CF8"/>
    <w:rsid w:val="002D5477"/>
    <w:rsid w:val="002D5B22"/>
    <w:rsid w:val="002D5BD9"/>
    <w:rsid w:val="002D5C2D"/>
    <w:rsid w:val="002D6986"/>
    <w:rsid w:val="002D6A58"/>
    <w:rsid w:val="002D7FF9"/>
    <w:rsid w:val="002E0FB2"/>
    <w:rsid w:val="002E3BA9"/>
    <w:rsid w:val="002E3BC2"/>
    <w:rsid w:val="002E7CFB"/>
    <w:rsid w:val="002E7F3E"/>
    <w:rsid w:val="002F0879"/>
    <w:rsid w:val="002F4126"/>
    <w:rsid w:val="002F66F1"/>
    <w:rsid w:val="00301D36"/>
    <w:rsid w:val="00303A3D"/>
    <w:rsid w:val="00304252"/>
    <w:rsid w:val="00304C32"/>
    <w:rsid w:val="00304C45"/>
    <w:rsid w:val="003074BC"/>
    <w:rsid w:val="00310080"/>
    <w:rsid w:val="003101CA"/>
    <w:rsid w:val="0031342B"/>
    <w:rsid w:val="0031399D"/>
    <w:rsid w:val="00314859"/>
    <w:rsid w:val="0032022D"/>
    <w:rsid w:val="00330A5A"/>
    <w:rsid w:val="00331B6C"/>
    <w:rsid w:val="00332322"/>
    <w:rsid w:val="003333E6"/>
    <w:rsid w:val="00333D80"/>
    <w:rsid w:val="00334A8D"/>
    <w:rsid w:val="00334C85"/>
    <w:rsid w:val="00336325"/>
    <w:rsid w:val="00336715"/>
    <w:rsid w:val="00337972"/>
    <w:rsid w:val="00351383"/>
    <w:rsid w:val="003519DD"/>
    <w:rsid w:val="0035445A"/>
    <w:rsid w:val="0035581D"/>
    <w:rsid w:val="00355E09"/>
    <w:rsid w:val="00357D0D"/>
    <w:rsid w:val="00361D03"/>
    <w:rsid w:val="003649CA"/>
    <w:rsid w:val="003652C7"/>
    <w:rsid w:val="00365A97"/>
    <w:rsid w:val="0037085D"/>
    <w:rsid w:val="00370B26"/>
    <w:rsid w:val="00371429"/>
    <w:rsid w:val="003719EE"/>
    <w:rsid w:val="00374224"/>
    <w:rsid w:val="00374C0D"/>
    <w:rsid w:val="003751C7"/>
    <w:rsid w:val="00380C48"/>
    <w:rsid w:val="003852FD"/>
    <w:rsid w:val="00386A90"/>
    <w:rsid w:val="003905B5"/>
    <w:rsid w:val="00390A6C"/>
    <w:rsid w:val="0039129E"/>
    <w:rsid w:val="0039252A"/>
    <w:rsid w:val="00392A37"/>
    <w:rsid w:val="00392FCD"/>
    <w:rsid w:val="00393B8A"/>
    <w:rsid w:val="003954D4"/>
    <w:rsid w:val="003954FB"/>
    <w:rsid w:val="0039738F"/>
    <w:rsid w:val="003A11C5"/>
    <w:rsid w:val="003A192C"/>
    <w:rsid w:val="003A1EE1"/>
    <w:rsid w:val="003A364B"/>
    <w:rsid w:val="003A707C"/>
    <w:rsid w:val="003A7553"/>
    <w:rsid w:val="003B054D"/>
    <w:rsid w:val="003B0BEE"/>
    <w:rsid w:val="003B1808"/>
    <w:rsid w:val="003B193B"/>
    <w:rsid w:val="003B2F50"/>
    <w:rsid w:val="003B380C"/>
    <w:rsid w:val="003B436D"/>
    <w:rsid w:val="003C0F5C"/>
    <w:rsid w:val="003C1130"/>
    <w:rsid w:val="003D23CE"/>
    <w:rsid w:val="003D4E0E"/>
    <w:rsid w:val="003D4FEF"/>
    <w:rsid w:val="003E0181"/>
    <w:rsid w:val="003E0DBF"/>
    <w:rsid w:val="003E250E"/>
    <w:rsid w:val="003E25D5"/>
    <w:rsid w:val="003E2D0F"/>
    <w:rsid w:val="003E3445"/>
    <w:rsid w:val="003E3BA7"/>
    <w:rsid w:val="003E3E63"/>
    <w:rsid w:val="003E53E8"/>
    <w:rsid w:val="003E6E08"/>
    <w:rsid w:val="003F2A7F"/>
    <w:rsid w:val="003F2D85"/>
    <w:rsid w:val="003F3FB2"/>
    <w:rsid w:val="003F4656"/>
    <w:rsid w:val="003F7B27"/>
    <w:rsid w:val="004024EC"/>
    <w:rsid w:val="004029DE"/>
    <w:rsid w:val="00403EFB"/>
    <w:rsid w:val="00404079"/>
    <w:rsid w:val="00404083"/>
    <w:rsid w:val="00404B15"/>
    <w:rsid w:val="00404BA7"/>
    <w:rsid w:val="0040507D"/>
    <w:rsid w:val="0041054E"/>
    <w:rsid w:val="00410A0C"/>
    <w:rsid w:val="00412121"/>
    <w:rsid w:val="004126B7"/>
    <w:rsid w:val="00412D08"/>
    <w:rsid w:val="00416CB0"/>
    <w:rsid w:val="004233BA"/>
    <w:rsid w:val="00424E58"/>
    <w:rsid w:val="00425913"/>
    <w:rsid w:val="00426E56"/>
    <w:rsid w:val="004275A6"/>
    <w:rsid w:val="004277C3"/>
    <w:rsid w:val="004278E3"/>
    <w:rsid w:val="0043466F"/>
    <w:rsid w:val="00435283"/>
    <w:rsid w:val="00437A93"/>
    <w:rsid w:val="00437E5D"/>
    <w:rsid w:val="0044135A"/>
    <w:rsid w:val="00442B96"/>
    <w:rsid w:val="00443C13"/>
    <w:rsid w:val="00443EFD"/>
    <w:rsid w:val="0044446A"/>
    <w:rsid w:val="00445636"/>
    <w:rsid w:val="00450B13"/>
    <w:rsid w:val="00451455"/>
    <w:rsid w:val="004550F6"/>
    <w:rsid w:val="004563B6"/>
    <w:rsid w:val="004568C0"/>
    <w:rsid w:val="00457419"/>
    <w:rsid w:val="004606F5"/>
    <w:rsid w:val="0046171E"/>
    <w:rsid w:val="00461A24"/>
    <w:rsid w:val="00461DBE"/>
    <w:rsid w:val="00462A7E"/>
    <w:rsid w:val="004642F7"/>
    <w:rsid w:val="00465BA8"/>
    <w:rsid w:val="0046686A"/>
    <w:rsid w:val="00467DFB"/>
    <w:rsid w:val="00470979"/>
    <w:rsid w:val="0047119B"/>
    <w:rsid w:val="00471B55"/>
    <w:rsid w:val="00472C51"/>
    <w:rsid w:val="0047699F"/>
    <w:rsid w:val="00477B18"/>
    <w:rsid w:val="00482A14"/>
    <w:rsid w:val="00483689"/>
    <w:rsid w:val="004837AA"/>
    <w:rsid w:val="004859DE"/>
    <w:rsid w:val="00485C68"/>
    <w:rsid w:val="00485FC1"/>
    <w:rsid w:val="00486B98"/>
    <w:rsid w:val="00486BBD"/>
    <w:rsid w:val="00487310"/>
    <w:rsid w:val="0049065B"/>
    <w:rsid w:val="00491990"/>
    <w:rsid w:val="004A411A"/>
    <w:rsid w:val="004A604C"/>
    <w:rsid w:val="004A7088"/>
    <w:rsid w:val="004B013D"/>
    <w:rsid w:val="004B0D75"/>
    <w:rsid w:val="004B3188"/>
    <w:rsid w:val="004B33FF"/>
    <w:rsid w:val="004B41B3"/>
    <w:rsid w:val="004B491F"/>
    <w:rsid w:val="004B55EC"/>
    <w:rsid w:val="004B621C"/>
    <w:rsid w:val="004B6979"/>
    <w:rsid w:val="004B6D24"/>
    <w:rsid w:val="004B7A5D"/>
    <w:rsid w:val="004C0C53"/>
    <w:rsid w:val="004C1EF2"/>
    <w:rsid w:val="004C6E75"/>
    <w:rsid w:val="004C71F0"/>
    <w:rsid w:val="004C7D4D"/>
    <w:rsid w:val="004C7E19"/>
    <w:rsid w:val="004D075F"/>
    <w:rsid w:val="004D1DFA"/>
    <w:rsid w:val="004D2661"/>
    <w:rsid w:val="004D2ABA"/>
    <w:rsid w:val="004D329B"/>
    <w:rsid w:val="004D47FB"/>
    <w:rsid w:val="004D5F3E"/>
    <w:rsid w:val="004D619E"/>
    <w:rsid w:val="004D6526"/>
    <w:rsid w:val="004E2325"/>
    <w:rsid w:val="004E37B5"/>
    <w:rsid w:val="004E4AAA"/>
    <w:rsid w:val="004E7E72"/>
    <w:rsid w:val="004F05B1"/>
    <w:rsid w:val="004F0A00"/>
    <w:rsid w:val="004F1936"/>
    <w:rsid w:val="004F2123"/>
    <w:rsid w:val="004F2428"/>
    <w:rsid w:val="004F5673"/>
    <w:rsid w:val="004F5BA3"/>
    <w:rsid w:val="004F5D80"/>
    <w:rsid w:val="004F5E6D"/>
    <w:rsid w:val="004F68EF"/>
    <w:rsid w:val="005035CE"/>
    <w:rsid w:val="00504F8D"/>
    <w:rsid w:val="0050646D"/>
    <w:rsid w:val="005073B3"/>
    <w:rsid w:val="00507F27"/>
    <w:rsid w:val="005108B8"/>
    <w:rsid w:val="00510A93"/>
    <w:rsid w:val="00510C7C"/>
    <w:rsid w:val="005117DD"/>
    <w:rsid w:val="00511A9F"/>
    <w:rsid w:val="00512490"/>
    <w:rsid w:val="0051292D"/>
    <w:rsid w:val="00513352"/>
    <w:rsid w:val="00514950"/>
    <w:rsid w:val="005172EE"/>
    <w:rsid w:val="00520B46"/>
    <w:rsid w:val="00520C1A"/>
    <w:rsid w:val="00521EDF"/>
    <w:rsid w:val="00523666"/>
    <w:rsid w:val="00523DD3"/>
    <w:rsid w:val="005308BF"/>
    <w:rsid w:val="0053106F"/>
    <w:rsid w:val="00532517"/>
    <w:rsid w:val="00532699"/>
    <w:rsid w:val="00533D1E"/>
    <w:rsid w:val="0053400C"/>
    <w:rsid w:val="00535671"/>
    <w:rsid w:val="0053569B"/>
    <w:rsid w:val="00536612"/>
    <w:rsid w:val="00541AD7"/>
    <w:rsid w:val="005424C8"/>
    <w:rsid w:val="0054307C"/>
    <w:rsid w:val="00544EE5"/>
    <w:rsid w:val="00545018"/>
    <w:rsid w:val="00547510"/>
    <w:rsid w:val="005509BF"/>
    <w:rsid w:val="00551BC4"/>
    <w:rsid w:val="00551C5E"/>
    <w:rsid w:val="00555706"/>
    <w:rsid w:val="0055690D"/>
    <w:rsid w:val="0055728E"/>
    <w:rsid w:val="00560718"/>
    <w:rsid w:val="00561E50"/>
    <w:rsid w:val="00563097"/>
    <w:rsid w:val="00564A4D"/>
    <w:rsid w:val="00566D9A"/>
    <w:rsid w:val="005670AD"/>
    <w:rsid w:val="0057079C"/>
    <w:rsid w:val="00572C50"/>
    <w:rsid w:val="00580BDB"/>
    <w:rsid w:val="0058101B"/>
    <w:rsid w:val="0058421E"/>
    <w:rsid w:val="00585505"/>
    <w:rsid w:val="00587BB7"/>
    <w:rsid w:val="00590010"/>
    <w:rsid w:val="00590895"/>
    <w:rsid w:val="00592DA4"/>
    <w:rsid w:val="005935FC"/>
    <w:rsid w:val="00597840"/>
    <w:rsid w:val="00597A63"/>
    <w:rsid w:val="005A1A64"/>
    <w:rsid w:val="005A1E54"/>
    <w:rsid w:val="005A31E0"/>
    <w:rsid w:val="005A4777"/>
    <w:rsid w:val="005A492E"/>
    <w:rsid w:val="005A6CD8"/>
    <w:rsid w:val="005B1D3F"/>
    <w:rsid w:val="005B2299"/>
    <w:rsid w:val="005B2F64"/>
    <w:rsid w:val="005B513D"/>
    <w:rsid w:val="005B5851"/>
    <w:rsid w:val="005B635D"/>
    <w:rsid w:val="005C09BD"/>
    <w:rsid w:val="005C0BB3"/>
    <w:rsid w:val="005C1841"/>
    <w:rsid w:val="005C2F1E"/>
    <w:rsid w:val="005C3656"/>
    <w:rsid w:val="005C3F12"/>
    <w:rsid w:val="005C4C38"/>
    <w:rsid w:val="005C6293"/>
    <w:rsid w:val="005C66DA"/>
    <w:rsid w:val="005C68DE"/>
    <w:rsid w:val="005D1434"/>
    <w:rsid w:val="005D21C9"/>
    <w:rsid w:val="005D2402"/>
    <w:rsid w:val="005D4687"/>
    <w:rsid w:val="005D4F64"/>
    <w:rsid w:val="005D5F7A"/>
    <w:rsid w:val="005E10AA"/>
    <w:rsid w:val="005E2389"/>
    <w:rsid w:val="005E29D1"/>
    <w:rsid w:val="005E2EED"/>
    <w:rsid w:val="005E3DEE"/>
    <w:rsid w:val="005E5177"/>
    <w:rsid w:val="005E5477"/>
    <w:rsid w:val="005E5787"/>
    <w:rsid w:val="005E5CED"/>
    <w:rsid w:val="005E724E"/>
    <w:rsid w:val="005E761B"/>
    <w:rsid w:val="005E7CC2"/>
    <w:rsid w:val="005F1F06"/>
    <w:rsid w:val="005F3CC4"/>
    <w:rsid w:val="005F43A7"/>
    <w:rsid w:val="005F4DD3"/>
    <w:rsid w:val="005F549A"/>
    <w:rsid w:val="005F55ED"/>
    <w:rsid w:val="005F69DD"/>
    <w:rsid w:val="005F7928"/>
    <w:rsid w:val="006000E0"/>
    <w:rsid w:val="006007D9"/>
    <w:rsid w:val="006011FF"/>
    <w:rsid w:val="00602502"/>
    <w:rsid w:val="006078BE"/>
    <w:rsid w:val="00610AB9"/>
    <w:rsid w:val="006139FE"/>
    <w:rsid w:val="0062371D"/>
    <w:rsid w:val="00623774"/>
    <w:rsid w:val="0062377D"/>
    <w:rsid w:val="006259A6"/>
    <w:rsid w:val="00626895"/>
    <w:rsid w:val="0063089D"/>
    <w:rsid w:val="00633F92"/>
    <w:rsid w:val="006343DC"/>
    <w:rsid w:val="00635185"/>
    <w:rsid w:val="006353B9"/>
    <w:rsid w:val="0063683B"/>
    <w:rsid w:val="00636C5B"/>
    <w:rsid w:val="00636FAF"/>
    <w:rsid w:val="00641DF7"/>
    <w:rsid w:val="0064281E"/>
    <w:rsid w:val="00644D85"/>
    <w:rsid w:val="00644DCD"/>
    <w:rsid w:val="006455B0"/>
    <w:rsid w:val="0064586F"/>
    <w:rsid w:val="006473E8"/>
    <w:rsid w:val="006524DC"/>
    <w:rsid w:val="00652965"/>
    <w:rsid w:val="00652A69"/>
    <w:rsid w:val="00653484"/>
    <w:rsid w:val="006548BA"/>
    <w:rsid w:val="0065738C"/>
    <w:rsid w:val="0065757A"/>
    <w:rsid w:val="00657AF9"/>
    <w:rsid w:val="00660B26"/>
    <w:rsid w:val="00661ADE"/>
    <w:rsid w:val="00662F0B"/>
    <w:rsid w:val="00663C95"/>
    <w:rsid w:val="00663DE2"/>
    <w:rsid w:val="00664221"/>
    <w:rsid w:val="006701AA"/>
    <w:rsid w:val="0067026E"/>
    <w:rsid w:val="00672153"/>
    <w:rsid w:val="00672325"/>
    <w:rsid w:val="00673FA0"/>
    <w:rsid w:val="00674021"/>
    <w:rsid w:val="00674174"/>
    <w:rsid w:val="0067490A"/>
    <w:rsid w:val="00674DF4"/>
    <w:rsid w:val="006776C4"/>
    <w:rsid w:val="00682553"/>
    <w:rsid w:val="00682593"/>
    <w:rsid w:val="00683122"/>
    <w:rsid w:val="0068329F"/>
    <w:rsid w:val="006844CC"/>
    <w:rsid w:val="006847FC"/>
    <w:rsid w:val="00685326"/>
    <w:rsid w:val="00686BC6"/>
    <w:rsid w:val="006926BB"/>
    <w:rsid w:val="00692FC0"/>
    <w:rsid w:val="0069399B"/>
    <w:rsid w:val="006944BA"/>
    <w:rsid w:val="006944E2"/>
    <w:rsid w:val="00695159"/>
    <w:rsid w:val="0069641D"/>
    <w:rsid w:val="006974E4"/>
    <w:rsid w:val="006A128E"/>
    <w:rsid w:val="006A2C97"/>
    <w:rsid w:val="006A45CE"/>
    <w:rsid w:val="006A6034"/>
    <w:rsid w:val="006A6D55"/>
    <w:rsid w:val="006A7364"/>
    <w:rsid w:val="006B04A0"/>
    <w:rsid w:val="006B04E4"/>
    <w:rsid w:val="006B0E87"/>
    <w:rsid w:val="006B2413"/>
    <w:rsid w:val="006B5B5E"/>
    <w:rsid w:val="006B7CB3"/>
    <w:rsid w:val="006C2132"/>
    <w:rsid w:val="006C225B"/>
    <w:rsid w:val="006C2A0C"/>
    <w:rsid w:val="006C2C26"/>
    <w:rsid w:val="006C2FD7"/>
    <w:rsid w:val="006C325A"/>
    <w:rsid w:val="006C52D5"/>
    <w:rsid w:val="006C5732"/>
    <w:rsid w:val="006C6493"/>
    <w:rsid w:val="006C67BA"/>
    <w:rsid w:val="006C6C5E"/>
    <w:rsid w:val="006C7ABC"/>
    <w:rsid w:val="006C7B0E"/>
    <w:rsid w:val="006D103E"/>
    <w:rsid w:val="006D2AC4"/>
    <w:rsid w:val="006D2D7F"/>
    <w:rsid w:val="006D42E7"/>
    <w:rsid w:val="006D5EC3"/>
    <w:rsid w:val="006D5FC0"/>
    <w:rsid w:val="006D6EEB"/>
    <w:rsid w:val="006E017B"/>
    <w:rsid w:val="006E102B"/>
    <w:rsid w:val="006E3380"/>
    <w:rsid w:val="006E3859"/>
    <w:rsid w:val="006E4655"/>
    <w:rsid w:val="006E584A"/>
    <w:rsid w:val="006E7028"/>
    <w:rsid w:val="006E72E8"/>
    <w:rsid w:val="006E73F5"/>
    <w:rsid w:val="006F1040"/>
    <w:rsid w:val="006F176B"/>
    <w:rsid w:val="006F3519"/>
    <w:rsid w:val="006F5390"/>
    <w:rsid w:val="006F5C8A"/>
    <w:rsid w:val="006F5FA9"/>
    <w:rsid w:val="00703AD2"/>
    <w:rsid w:val="00704C7D"/>
    <w:rsid w:val="007053F0"/>
    <w:rsid w:val="0070560F"/>
    <w:rsid w:val="00707630"/>
    <w:rsid w:val="00710387"/>
    <w:rsid w:val="0071253F"/>
    <w:rsid w:val="007129F3"/>
    <w:rsid w:val="0071433E"/>
    <w:rsid w:val="00714869"/>
    <w:rsid w:val="00714B2B"/>
    <w:rsid w:val="00714EB5"/>
    <w:rsid w:val="00715B7D"/>
    <w:rsid w:val="0072250B"/>
    <w:rsid w:val="00722559"/>
    <w:rsid w:val="00723552"/>
    <w:rsid w:val="0072388E"/>
    <w:rsid w:val="0073515A"/>
    <w:rsid w:val="00735732"/>
    <w:rsid w:val="00737E8C"/>
    <w:rsid w:val="00737EC8"/>
    <w:rsid w:val="007451D8"/>
    <w:rsid w:val="00745C3C"/>
    <w:rsid w:val="00750DEC"/>
    <w:rsid w:val="00750F70"/>
    <w:rsid w:val="00751628"/>
    <w:rsid w:val="00752E88"/>
    <w:rsid w:val="0075325C"/>
    <w:rsid w:val="007535DA"/>
    <w:rsid w:val="007535F9"/>
    <w:rsid w:val="007536BB"/>
    <w:rsid w:val="00753DB6"/>
    <w:rsid w:val="00754629"/>
    <w:rsid w:val="00754CAD"/>
    <w:rsid w:val="007561A2"/>
    <w:rsid w:val="007563E7"/>
    <w:rsid w:val="007571E0"/>
    <w:rsid w:val="00757F67"/>
    <w:rsid w:val="00760439"/>
    <w:rsid w:val="007610D5"/>
    <w:rsid w:val="0076163C"/>
    <w:rsid w:val="00761AE8"/>
    <w:rsid w:val="007626B2"/>
    <w:rsid w:val="007628B9"/>
    <w:rsid w:val="00764BD9"/>
    <w:rsid w:val="00766490"/>
    <w:rsid w:val="00767DED"/>
    <w:rsid w:val="007705C0"/>
    <w:rsid w:val="00772A2C"/>
    <w:rsid w:val="00773C74"/>
    <w:rsid w:val="00775038"/>
    <w:rsid w:val="00777815"/>
    <w:rsid w:val="007812BA"/>
    <w:rsid w:val="0078181E"/>
    <w:rsid w:val="00782034"/>
    <w:rsid w:val="007841D9"/>
    <w:rsid w:val="0078467C"/>
    <w:rsid w:val="00785961"/>
    <w:rsid w:val="00787B85"/>
    <w:rsid w:val="00791322"/>
    <w:rsid w:val="00791754"/>
    <w:rsid w:val="0079190E"/>
    <w:rsid w:val="00791EE9"/>
    <w:rsid w:val="00792FE8"/>
    <w:rsid w:val="00794B36"/>
    <w:rsid w:val="00794C5A"/>
    <w:rsid w:val="00796AA4"/>
    <w:rsid w:val="00797410"/>
    <w:rsid w:val="00797CE9"/>
    <w:rsid w:val="00797EA4"/>
    <w:rsid w:val="007A10EB"/>
    <w:rsid w:val="007A2B65"/>
    <w:rsid w:val="007A393E"/>
    <w:rsid w:val="007A3ACF"/>
    <w:rsid w:val="007A4075"/>
    <w:rsid w:val="007A4E16"/>
    <w:rsid w:val="007A5BF4"/>
    <w:rsid w:val="007A6CCB"/>
    <w:rsid w:val="007B1942"/>
    <w:rsid w:val="007B314F"/>
    <w:rsid w:val="007B4FBD"/>
    <w:rsid w:val="007B53DB"/>
    <w:rsid w:val="007B62EB"/>
    <w:rsid w:val="007C0EB2"/>
    <w:rsid w:val="007C3104"/>
    <w:rsid w:val="007C4EE8"/>
    <w:rsid w:val="007C5315"/>
    <w:rsid w:val="007C61E1"/>
    <w:rsid w:val="007C61FE"/>
    <w:rsid w:val="007D5598"/>
    <w:rsid w:val="007D587D"/>
    <w:rsid w:val="007D6803"/>
    <w:rsid w:val="007E00B2"/>
    <w:rsid w:val="007E1D3F"/>
    <w:rsid w:val="007E2472"/>
    <w:rsid w:val="007E280F"/>
    <w:rsid w:val="007E2E2E"/>
    <w:rsid w:val="007E323A"/>
    <w:rsid w:val="007E38ED"/>
    <w:rsid w:val="007E4B5B"/>
    <w:rsid w:val="007E4F1D"/>
    <w:rsid w:val="007E7395"/>
    <w:rsid w:val="007F23DE"/>
    <w:rsid w:val="007F3DB5"/>
    <w:rsid w:val="007F46AC"/>
    <w:rsid w:val="007F493D"/>
    <w:rsid w:val="007F4967"/>
    <w:rsid w:val="007F5A24"/>
    <w:rsid w:val="007F75F6"/>
    <w:rsid w:val="0080131B"/>
    <w:rsid w:val="00803743"/>
    <w:rsid w:val="008038B7"/>
    <w:rsid w:val="00807764"/>
    <w:rsid w:val="0081149A"/>
    <w:rsid w:val="00813278"/>
    <w:rsid w:val="008137CF"/>
    <w:rsid w:val="00815B47"/>
    <w:rsid w:val="008201D6"/>
    <w:rsid w:val="0082174A"/>
    <w:rsid w:val="00822D7B"/>
    <w:rsid w:val="00822F17"/>
    <w:rsid w:val="008239B4"/>
    <w:rsid w:val="00824DA6"/>
    <w:rsid w:val="0082533A"/>
    <w:rsid w:val="00825ED7"/>
    <w:rsid w:val="00830220"/>
    <w:rsid w:val="00830237"/>
    <w:rsid w:val="00831A47"/>
    <w:rsid w:val="00831C1C"/>
    <w:rsid w:val="00831E6F"/>
    <w:rsid w:val="00833867"/>
    <w:rsid w:val="00833E3A"/>
    <w:rsid w:val="00835FA2"/>
    <w:rsid w:val="00836842"/>
    <w:rsid w:val="00837C6C"/>
    <w:rsid w:val="0084333A"/>
    <w:rsid w:val="00844691"/>
    <w:rsid w:val="00846132"/>
    <w:rsid w:val="0084710B"/>
    <w:rsid w:val="00854747"/>
    <w:rsid w:val="00855C91"/>
    <w:rsid w:val="008567B7"/>
    <w:rsid w:val="00857FFE"/>
    <w:rsid w:val="00860ED0"/>
    <w:rsid w:val="00861805"/>
    <w:rsid w:val="00862B24"/>
    <w:rsid w:val="00865386"/>
    <w:rsid w:val="0086583F"/>
    <w:rsid w:val="00866B4E"/>
    <w:rsid w:val="00870AEE"/>
    <w:rsid w:val="008713DF"/>
    <w:rsid w:val="008715DB"/>
    <w:rsid w:val="00872203"/>
    <w:rsid w:val="00872CD3"/>
    <w:rsid w:val="00873BD9"/>
    <w:rsid w:val="00874205"/>
    <w:rsid w:val="00874CB3"/>
    <w:rsid w:val="00875845"/>
    <w:rsid w:val="00876960"/>
    <w:rsid w:val="0087729E"/>
    <w:rsid w:val="00877667"/>
    <w:rsid w:val="00883D35"/>
    <w:rsid w:val="00884EEC"/>
    <w:rsid w:val="008852A9"/>
    <w:rsid w:val="00886D63"/>
    <w:rsid w:val="00887F28"/>
    <w:rsid w:val="0089309A"/>
    <w:rsid w:val="00896206"/>
    <w:rsid w:val="008A12CB"/>
    <w:rsid w:val="008A32C3"/>
    <w:rsid w:val="008B0666"/>
    <w:rsid w:val="008B12AE"/>
    <w:rsid w:val="008B4360"/>
    <w:rsid w:val="008B6281"/>
    <w:rsid w:val="008B697B"/>
    <w:rsid w:val="008B6ED3"/>
    <w:rsid w:val="008B746F"/>
    <w:rsid w:val="008C12D4"/>
    <w:rsid w:val="008C2B80"/>
    <w:rsid w:val="008C2C9D"/>
    <w:rsid w:val="008C42BB"/>
    <w:rsid w:val="008C4CDD"/>
    <w:rsid w:val="008C5656"/>
    <w:rsid w:val="008C7421"/>
    <w:rsid w:val="008D1B97"/>
    <w:rsid w:val="008D2053"/>
    <w:rsid w:val="008D2AA7"/>
    <w:rsid w:val="008D4F69"/>
    <w:rsid w:val="008D6E47"/>
    <w:rsid w:val="008D73B5"/>
    <w:rsid w:val="008D7857"/>
    <w:rsid w:val="008E1A65"/>
    <w:rsid w:val="008E3D0D"/>
    <w:rsid w:val="008E46C9"/>
    <w:rsid w:val="008E4B63"/>
    <w:rsid w:val="008E5812"/>
    <w:rsid w:val="008E6199"/>
    <w:rsid w:val="008E6AF1"/>
    <w:rsid w:val="008E7497"/>
    <w:rsid w:val="008F1477"/>
    <w:rsid w:val="008F159A"/>
    <w:rsid w:val="008F24A0"/>
    <w:rsid w:val="008F4081"/>
    <w:rsid w:val="008F4E48"/>
    <w:rsid w:val="008F5073"/>
    <w:rsid w:val="008F713E"/>
    <w:rsid w:val="008F7E6A"/>
    <w:rsid w:val="00900CC8"/>
    <w:rsid w:val="0090342C"/>
    <w:rsid w:val="00903A48"/>
    <w:rsid w:val="00903DDC"/>
    <w:rsid w:val="00905952"/>
    <w:rsid w:val="00907F45"/>
    <w:rsid w:val="009115DF"/>
    <w:rsid w:val="00913C00"/>
    <w:rsid w:val="00914501"/>
    <w:rsid w:val="009161D5"/>
    <w:rsid w:val="00922491"/>
    <w:rsid w:val="00922875"/>
    <w:rsid w:val="00924F5D"/>
    <w:rsid w:val="0092670A"/>
    <w:rsid w:val="00926A5D"/>
    <w:rsid w:val="0093138F"/>
    <w:rsid w:val="00931736"/>
    <w:rsid w:val="00933497"/>
    <w:rsid w:val="00934A39"/>
    <w:rsid w:val="00934ADA"/>
    <w:rsid w:val="00941684"/>
    <w:rsid w:val="00941DBF"/>
    <w:rsid w:val="00941FE7"/>
    <w:rsid w:val="00942422"/>
    <w:rsid w:val="00943A68"/>
    <w:rsid w:val="009463AF"/>
    <w:rsid w:val="00946FFD"/>
    <w:rsid w:val="009474E9"/>
    <w:rsid w:val="00950275"/>
    <w:rsid w:val="0095047D"/>
    <w:rsid w:val="00950C22"/>
    <w:rsid w:val="009515E2"/>
    <w:rsid w:val="009516C5"/>
    <w:rsid w:val="00953599"/>
    <w:rsid w:val="00954ADD"/>
    <w:rsid w:val="00954EF7"/>
    <w:rsid w:val="009559C0"/>
    <w:rsid w:val="009604D2"/>
    <w:rsid w:val="0096486A"/>
    <w:rsid w:val="0096772A"/>
    <w:rsid w:val="00967D9F"/>
    <w:rsid w:val="00970406"/>
    <w:rsid w:val="00972187"/>
    <w:rsid w:val="00974233"/>
    <w:rsid w:val="009750E7"/>
    <w:rsid w:val="00977EAA"/>
    <w:rsid w:val="00980B28"/>
    <w:rsid w:val="00980C14"/>
    <w:rsid w:val="009837E6"/>
    <w:rsid w:val="00984D5B"/>
    <w:rsid w:val="00985891"/>
    <w:rsid w:val="00990231"/>
    <w:rsid w:val="0099028A"/>
    <w:rsid w:val="0099054C"/>
    <w:rsid w:val="00990C74"/>
    <w:rsid w:val="00992B5C"/>
    <w:rsid w:val="00993F0E"/>
    <w:rsid w:val="0099436A"/>
    <w:rsid w:val="009949F5"/>
    <w:rsid w:val="009963E1"/>
    <w:rsid w:val="009A0860"/>
    <w:rsid w:val="009A0CF5"/>
    <w:rsid w:val="009A1EA9"/>
    <w:rsid w:val="009A2333"/>
    <w:rsid w:val="009A39EA"/>
    <w:rsid w:val="009A3DE0"/>
    <w:rsid w:val="009A58C4"/>
    <w:rsid w:val="009A6894"/>
    <w:rsid w:val="009A7885"/>
    <w:rsid w:val="009A7C9D"/>
    <w:rsid w:val="009B04D8"/>
    <w:rsid w:val="009B2984"/>
    <w:rsid w:val="009B2A39"/>
    <w:rsid w:val="009B2C00"/>
    <w:rsid w:val="009B3325"/>
    <w:rsid w:val="009B37A0"/>
    <w:rsid w:val="009B39FA"/>
    <w:rsid w:val="009B462C"/>
    <w:rsid w:val="009B5562"/>
    <w:rsid w:val="009B5926"/>
    <w:rsid w:val="009B7691"/>
    <w:rsid w:val="009C08E4"/>
    <w:rsid w:val="009C0BEB"/>
    <w:rsid w:val="009C19D5"/>
    <w:rsid w:val="009C2B96"/>
    <w:rsid w:val="009C2E61"/>
    <w:rsid w:val="009C4AD9"/>
    <w:rsid w:val="009C4C19"/>
    <w:rsid w:val="009C53DD"/>
    <w:rsid w:val="009D0399"/>
    <w:rsid w:val="009D060F"/>
    <w:rsid w:val="009D0671"/>
    <w:rsid w:val="009D0C4A"/>
    <w:rsid w:val="009D1C3E"/>
    <w:rsid w:val="009E1FAA"/>
    <w:rsid w:val="009E5FC2"/>
    <w:rsid w:val="009E670C"/>
    <w:rsid w:val="009F1F95"/>
    <w:rsid w:val="009F3266"/>
    <w:rsid w:val="009F4613"/>
    <w:rsid w:val="009F4F8F"/>
    <w:rsid w:val="009F7523"/>
    <w:rsid w:val="00A028C8"/>
    <w:rsid w:val="00A11E4E"/>
    <w:rsid w:val="00A12150"/>
    <w:rsid w:val="00A13430"/>
    <w:rsid w:val="00A13585"/>
    <w:rsid w:val="00A14B7F"/>
    <w:rsid w:val="00A15866"/>
    <w:rsid w:val="00A15B61"/>
    <w:rsid w:val="00A15D96"/>
    <w:rsid w:val="00A15F8F"/>
    <w:rsid w:val="00A161EF"/>
    <w:rsid w:val="00A1750A"/>
    <w:rsid w:val="00A20671"/>
    <w:rsid w:val="00A23460"/>
    <w:rsid w:val="00A2346C"/>
    <w:rsid w:val="00A23803"/>
    <w:rsid w:val="00A263D1"/>
    <w:rsid w:val="00A264E1"/>
    <w:rsid w:val="00A3244E"/>
    <w:rsid w:val="00A32982"/>
    <w:rsid w:val="00A330BD"/>
    <w:rsid w:val="00A33B83"/>
    <w:rsid w:val="00A33F44"/>
    <w:rsid w:val="00A35AF5"/>
    <w:rsid w:val="00A40AFF"/>
    <w:rsid w:val="00A40CBE"/>
    <w:rsid w:val="00A41D0F"/>
    <w:rsid w:val="00A4204F"/>
    <w:rsid w:val="00A421C7"/>
    <w:rsid w:val="00A42C03"/>
    <w:rsid w:val="00A42FE3"/>
    <w:rsid w:val="00A4401D"/>
    <w:rsid w:val="00A45CB6"/>
    <w:rsid w:val="00A46296"/>
    <w:rsid w:val="00A510B4"/>
    <w:rsid w:val="00A5199A"/>
    <w:rsid w:val="00A51CB1"/>
    <w:rsid w:val="00A520BF"/>
    <w:rsid w:val="00A52600"/>
    <w:rsid w:val="00A528F2"/>
    <w:rsid w:val="00A52C4A"/>
    <w:rsid w:val="00A53551"/>
    <w:rsid w:val="00A56168"/>
    <w:rsid w:val="00A60876"/>
    <w:rsid w:val="00A60941"/>
    <w:rsid w:val="00A632F3"/>
    <w:rsid w:val="00A63DFF"/>
    <w:rsid w:val="00A64A3C"/>
    <w:rsid w:val="00A67178"/>
    <w:rsid w:val="00A674CD"/>
    <w:rsid w:val="00A67D04"/>
    <w:rsid w:val="00A67EEC"/>
    <w:rsid w:val="00A706BF"/>
    <w:rsid w:val="00A714A5"/>
    <w:rsid w:val="00A719B2"/>
    <w:rsid w:val="00A72A11"/>
    <w:rsid w:val="00A72CD9"/>
    <w:rsid w:val="00A75CBE"/>
    <w:rsid w:val="00A8102A"/>
    <w:rsid w:val="00A8182B"/>
    <w:rsid w:val="00A82973"/>
    <w:rsid w:val="00A841AD"/>
    <w:rsid w:val="00A8485D"/>
    <w:rsid w:val="00A84D22"/>
    <w:rsid w:val="00A86C67"/>
    <w:rsid w:val="00A90DD5"/>
    <w:rsid w:val="00A91ED9"/>
    <w:rsid w:val="00A93A17"/>
    <w:rsid w:val="00A944EF"/>
    <w:rsid w:val="00A9632B"/>
    <w:rsid w:val="00A964C6"/>
    <w:rsid w:val="00A96C6B"/>
    <w:rsid w:val="00AA0BB0"/>
    <w:rsid w:val="00AA339C"/>
    <w:rsid w:val="00AA37BA"/>
    <w:rsid w:val="00AA552C"/>
    <w:rsid w:val="00AA6577"/>
    <w:rsid w:val="00AA7053"/>
    <w:rsid w:val="00AB0762"/>
    <w:rsid w:val="00AB146E"/>
    <w:rsid w:val="00AB34F2"/>
    <w:rsid w:val="00AB3C59"/>
    <w:rsid w:val="00AB45B6"/>
    <w:rsid w:val="00AB4E6F"/>
    <w:rsid w:val="00AB5635"/>
    <w:rsid w:val="00AB65BE"/>
    <w:rsid w:val="00AC01FD"/>
    <w:rsid w:val="00AC09F3"/>
    <w:rsid w:val="00AC1D0D"/>
    <w:rsid w:val="00AC2B99"/>
    <w:rsid w:val="00AC3E26"/>
    <w:rsid w:val="00AC4B71"/>
    <w:rsid w:val="00AC4BAC"/>
    <w:rsid w:val="00AC4D72"/>
    <w:rsid w:val="00AD001F"/>
    <w:rsid w:val="00AD4112"/>
    <w:rsid w:val="00AD4C76"/>
    <w:rsid w:val="00AD5E48"/>
    <w:rsid w:val="00AD64C7"/>
    <w:rsid w:val="00AD6763"/>
    <w:rsid w:val="00AD6890"/>
    <w:rsid w:val="00AD7047"/>
    <w:rsid w:val="00AE05DD"/>
    <w:rsid w:val="00AE0C44"/>
    <w:rsid w:val="00AE5DFB"/>
    <w:rsid w:val="00AE7FBF"/>
    <w:rsid w:val="00AF0579"/>
    <w:rsid w:val="00AF06A9"/>
    <w:rsid w:val="00AF44CB"/>
    <w:rsid w:val="00B00033"/>
    <w:rsid w:val="00B052C5"/>
    <w:rsid w:val="00B06713"/>
    <w:rsid w:val="00B06F8E"/>
    <w:rsid w:val="00B1184E"/>
    <w:rsid w:val="00B16A0D"/>
    <w:rsid w:val="00B211CB"/>
    <w:rsid w:val="00B238F1"/>
    <w:rsid w:val="00B244B3"/>
    <w:rsid w:val="00B26063"/>
    <w:rsid w:val="00B27115"/>
    <w:rsid w:val="00B2752B"/>
    <w:rsid w:val="00B30398"/>
    <w:rsid w:val="00B31CB5"/>
    <w:rsid w:val="00B32D0E"/>
    <w:rsid w:val="00B33051"/>
    <w:rsid w:val="00B3430F"/>
    <w:rsid w:val="00B36269"/>
    <w:rsid w:val="00B36C3E"/>
    <w:rsid w:val="00B36DF7"/>
    <w:rsid w:val="00B401B2"/>
    <w:rsid w:val="00B42238"/>
    <w:rsid w:val="00B42DB9"/>
    <w:rsid w:val="00B44508"/>
    <w:rsid w:val="00B446B4"/>
    <w:rsid w:val="00B4751D"/>
    <w:rsid w:val="00B52282"/>
    <w:rsid w:val="00B52B71"/>
    <w:rsid w:val="00B532AF"/>
    <w:rsid w:val="00B54B9A"/>
    <w:rsid w:val="00B55280"/>
    <w:rsid w:val="00B55DD4"/>
    <w:rsid w:val="00B568CA"/>
    <w:rsid w:val="00B60104"/>
    <w:rsid w:val="00B60C8E"/>
    <w:rsid w:val="00B60DA7"/>
    <w:rsid w:val="00B6295C"/>
    <w:rsid w:val="00B62D86"/>
    <w:rsid w:val="00B632D2"/>
    <w:rsid w:val="00B637CA"/>
    <w:rsid w:val="00B638DE"/>
    <w:rsid w:val="00B63C08"/>
    <w:rsid w:val="00B6475B"/>
    <w:rsid w:val="00B651A3"/>
    <w:rsid w:val="00B71BA3"/>
    <w:rsid w:val="00B71DBC"/>
    <w:rsid w:val="00B73484"/>
    <w:rsid w:val="00B73934"/>
    <w:rsid w:val="00B73C4E"/>
    <w:rsid w:val="00B74266"/>
    <w:rsid w:val="00B7765A"/>
    <w:rsid w:val="00B810E0"/>
    <w:rsid w:val="00B811C4"/>
    <w:rsid w:val="00B81BE0"/>
    <w:rsid w:val="00B871E9"/>
    <w:rsid w:val="00B87C25"/>
    <w:rsid w:val="00B91BC3"/>
    <w:rsid w:val="00B92EF4"/>
    <w:rsid w:val="00B94984"/>
    <w:rsid w:val="00B95454"/>
    <w:rsid w:val="00B96C38"/>
    <w:rsid w:val="00BA047A"/>
    <w:rsid w:val="00BA0661"/>
    <w:rsid w:val="00BA0730"/>
    <w:rsid w:val="00BA11CF"/>
    <w:rsid w:val="00BA2F4D"/>
    <w:rsid w:val="00BA45D2"/>
    <w:rsid w:val="00BA5CA2"/>
    <w:rsid w:val="00BA6B3A"/>
    <w:rsid w:val="00BA72DB"/>
    <w:rsid w:val="00BB0677"/>
    <w:rsid w:val="00BB115D"/>
    <w:rsid w:val="00BB1171"/>
    <w:rsid w:val="00BB242F"/>
    <w:rsid w:val="00BB34D6"/>
    <w:rsid w:val="00BB5E28"/>
    <w:rsid w:val="00BC00C0"/>
    <w:rsid w:val="00BC00F9"/>
    <w:rsid w:val="00BC3ADD"/>
    <w:rsid w:val="00BC4B3E"/>
    <w:rsid w:val="00BC5992"/>
    <w:rsid w:val="00BC6BF3"/>
    <w:rsid w:val="00BC6F3D"/>
    <w:rsid w:val="00BC75AF"/>
    <w:rsid w:val="00BD04DC"/>
    <w:rsid w:val="00BD0790"/>
    <w:rsid w:val="00BD168D"/>
    <w:rsid w:val="00BD2773"/>
    <w:rsid w:val="00BD2CB3"/>
    <w:rsid w:val="00BD30B8"/>
    <w:rsid w:val="00BD44A9"/>
    <w:rsid w:val="00BD5FEC"/>
    <w:rsid w:val="00BD6158"/>
    <w:rsid w:val="00BD66A5"/>
    <w:rsid w:val="00BD6A9C"/>
    <w:rsid w:val="00BD73DF"/>
    <w:rsid w:val="00BE02F0"/>
    <w:rsid w:val="00BE1EF1"/>
    <w:rsid w:val="00BE4EE7"/>
    <w:rsid w:val="00BF09FA"/>
    <w:rsid w:val="00BF285B"/>
    <w:rsid w:val="00BF4035"/>
    <w:rsid w:val="00BF4828"/>
    <w:rsid w:val="00BF711B"/>
    <w:rsid w:val="00BF773B"/>
    <w:rsid w:val="00C0115C"/>
    <w:rsid w:val="00C01C13"/>
    <w:rsid w:val="00C02552"/>
    <w:rsid w:val="00C03357"/>
    <w:rsid w:val="00C034CB"/>
    <w:rsid w:val="00C03990"/>
    <w:rsid w:val="00C03FB3"/>
    <w:rsid w:val="00C04513"/>
    <w:rsid w:val="00C05C6E"/>
    <w:rsid w:val="00C05DF1"/>
    <w:rsid w:val="00C05FBE"/>
    <w:rsid w:val="00C07C8C"/>
    <w:rsid w:val="00C07E71"/>
    <w:rsid w:val="00C10864"/>
    <w:rsid w:val="00C109D1"/>
    <w:rsid w:val="00C10B3E"/>
    <w:rsid w:val="00C116D6"/>
    <w:rsid w:val="00C1265D"/>
    <w:rsid w:val="00C13C7A"/>
    <w:rsid w:val="00C14BC0"/>
    <w:rsid w:val="00C20724"/>
    <w:rsid w:val="00C21368"/>
    <w:rsid w:val="00C225FC"/>
    <w:rsid w:val="00C229A2"/>
    <w:rsid w:val="00C23399"/>
    <w:rsid w:val="00C2431A"/>
    <w:rsid w:val="00C245E9"/>
    <w:rsid w:val="00C246AE"/>
    <w:rsid w:val="00C256BC"/>
    <w:rsid w:val="00C25F6D"/>
    <w:rsid w:val="00C2659B"/>
    <w:rsid w:val="00C26EA4"/>
    <w:rsid w:val="00C27B20"/>
    <w:rsid w:val="00C27C87"/>
    <w:rsid w:val="00C35A58"/>
    <w:rsid w:val="00C35C12"/>
    <w:rsid w:val="00C36491"/>
    <w:rsid w:val="00C400FF"/>
    <w:rsid w:val="00C40992"/>
    <w:rsid w:val="00C41DC1"/>
    <w:rsid w:val="00C4216D"/>
    <w:rsid w:val="00C430C0"/>
    <w:rsid w:val="00C43D7F"/>
    <w:rsid w:val="00C463D1"/>
    <w:rsid w:val="00C464BE"/>
    <w:rsid w:val="00C46F27"/>
    <w:rsid w:val="00C50653"/>
    <w:rsid w:val="00C517D2"/>
    <w:rsid w:val="00C52723"/>
    <w:rsid w:val="00C5335F"/>
    <w:rsid w:val="00C5395B"/>
    <w:rsid w:val="00C55C4A"/>
    <w:rsid w:val="00C57429"/>
    <w:rsid w:val="00C64D44"/>
    <w:rsid w:val="00C66E5B"/>
    <w:rsid w:val="00C72939"/>
    <w:rsid w:val="00C73A6D"/>
    <w:rsid w:val="00C766D1"/>
    <w:rsid w:val="00C76821"/>
    <w:rsid w:val="00C768C4"/>
    <w:rsid w:val="00C768FC"/>
    <w:rsid w:val="00C77BD2"/>
    <w:rsid w:val="00C800FC"/>
    <w:rsid w:val="00C81BAB"/>
    <w:rsid w:val="00C83D67"/>
    <w:rsid w:val="00C84A15"/>
    <w:rsid w:val="00C87D19"/>
    <w:rsid w:val="00C87F78"/>
    <w:rsid w:val="00C90EF2"/>
    <w:rsid w:val="00C914CF"/>
    <w:rsid w:val="00C91B01"/>
    <w:rsid w:val="00C93F4B"/>
    <w:rsid w:val="00C94A86"/>
    <w:rsid w:val="00C95C7C"/>
    <w:rsid w:val="00C96DE5"/>
    <w:rsid w:val="00C974D8"/>
    <w:rsid w:val="00C9754A"/>
    <w:rsid w:val="00C97CCA"/>
    <w:rsid w:val="00CA0A0C"/>
    <w:rsid w:val="00CA3782"/>
    <w:rsid w:val="00CA391A"/>
    <w:rsid w:val="00CA4EC7"/>
    <w:rsid w:val="00CA5DC4"/>
    <w:rsid w:val="00CA65C4"/>
    <w:rsid w:val="00CA6654"/>
    <w:rsid w:val="00CA6EE5"/>
    <w:rsid w:val="00CB00A6"/>
    <w:rsid w:val="00CB00FC"/>
    <w:rsid w:val="00CB0381"/>
    <w:rsid w:val="00CB481D"/>
    <w:rsid w:val="00CB4DD6"/>
    <w:rsid w:val="00CB61CB"/>
    <w:rsid w:val="00CB69F9"/>
    <w:rsid w:val="00CB6B8B"/>
    <w:rsid w:val="00CB727D"/>
    <w:rsid w:val="00CC1747"/>
    <w:rsid w:val="00CC1AB4"/>
    <w:rsid w:val="00CC34F5"/>
    <w:rsid w:val="00CC4033"/>
    <w:rsid w:val="00CC68DA"/>
    <w:rsid w:val="00CC6DEC"/>
    <w:rsid w:val="00CC75EF"/>
    <w:rsid w:val="00CD0EA2"/>
    <w:rsid w:val="00CD116C"/>
    <w:rsid w:val="00CD2297"/>
    <w:rsid w:val="00CD323B"/>
    <w:rsid w:val="00CD3BC2"/>
    <w:rsid w:val="00CD567A"/>
    <w:rsid w:val="00CD5962"/>
    <w:rsid w:val="00CD68BD"/>
    <w:rsid w:val="00CD6A7C"/>
    <w:rsid w:val="00CD72E6"/>
    <w:rsid w:val="00CE2EC7"/>
    <w:rsid w:val="00CE3B7A"/>
    <w:rsid w:val="00CE4AC5"/>
    <w:rsid w:val="00CE79FF"/>
    <w:rsid w:val="00CF0561"/>
    <w:rsid w:val="00CF1820"/>
    <w:rsid w:val="00CF1CF3"/>
    <w:rsid w:val="00CF1D98"/>
    <w:rsid w:val="00CF1F25"/>
    <w:rsid w:val="00CF2330"/>
    <w:rsid w:val="00CF3A21"/>
    <w:rsid w:val="00CF5264"/>
    <w:rsid w:val="00CF6500"/>
    <w:rsid w:val="00D01844"/>
    <w:rsid w:val="00D01ACC"/>
    <w:rsid w:val="00D03CF7"/>
    <w:rsid w:val="00D04283"/>
    <w:rsid w:val="00D04E05"/>
    <w:rsid w:val="00D0751D"/>
    <w:rsid w:val="00D07BAA"/>
    <w:rsid w:val="00D10313"/>
    <w:rsid w:val="00D109EA"/>
    <w:rsid w:val="00D13216"/>
    <w:rsid w:val="00D13B09"/>
    <w:rsid w:val="00D141F7"/>
    <w:rsid w:val="00D148CD"/>
    <w:rsid w:val="00D173FD"/>
    <w:rsid w:val="00D179DA"/>
    <w:rsid w:val="00D247AC"/>
    <w:rsid w:val="00D24E04"/>
    <w:rsid w:val="00D24F73"/>
    <w:rsid w:val="00D30B9D"/>
    <w:rsid w:val="00D3298E"/>
    <w:rsid w:val="00D349F8"/>
    <w:rsid w:val="00D353C3"/>
    <w:rsid w:val="00D356CE"/>
    <w:rsid w:val="00D358E4"/>
    <w:rsid w:val="00D41B76"/>
    <w:rsid w:val="00D42164"/>
    <w:rsid w:val="00D43121"/>
    <w:rsid w:val="00D43F3E"/>
    <w:rsid w:val="00D44C01"/>
    <w:rsid w:val="00D45EE9"/>
    <w:rsid w:val="00D45F57"/>
    <w:rsid w:val="00D468BE"/>
    <w:rsid w:val="00D50A9F"/>
    <w:rsid w:val="00D532DD"/>
    <w:rsid w:val="00D57668"/>
    <w:rsid w:val="00D64C6D"/>
    <w:rsid w:val="00D65FA9"/>
    <w:rsid w:val="00D660DE"/>
    <w:rsid w:val="00D7094E"/>
    <w:rsid w:val="00D71A33"/>
    <w:rsid w:val="00D723B0"/>
    <w:rsid w:val="00D742CE"/>
    <w:rsid w:val="00D7434D"/>
    <w:rsid w:val="00D768AA"/>
    <w:rsid w:val="00D8186E"/>
    <w:rsid w:val="00D87D92"/>
    <w:rsid w:val="00D925EA"/>
    <w:rsid w:val="00D92F73"/>
    <w:rsid w:val="00D93476"/>
    <w:rsid w:val="00D95009"/>
    <w:rsid w:val="00D97794"/>
    <w:rsid w:val="00D97F18"/>
    <w:rsid w:val="00DA0667"/>
    <w:rsid w:val="00DA1E8A"/>
    <w:rsid w:val="00DA2346"/>
    <w:rsid w:val="00DA51F9"/>
    <w:rsid w:val="00DA5771"/>
    <w:rsid w:val="00DA6B1E"/>
    <w:rsid w:val="00DA6C1B"/>
    <w:rsid w:val="00DB322A"/>
    <w:rsid w:val="00DB45FA"/>
    <w:rsid w:val="00DB58DC"/>
    <w:rsid w:val="00DB5CED"/>
    <w:rsid w:val="00DB5DB8"/>
    <w:rsid w:val="00DB6D74"/>
    <w:rsid w:val="00DB7E33"/>
    <w:rsid w:val="00DC3C87"/>
    <w:rsid w:val="00DC4D53"/>
    <w:rsid w:val="00DC5D6C"/>
    <w:rsid w:val="00DC7294"/>
    <w:rsid w:val="00DC747E"/>
    <w:rsid w:val="00DD095F"/>
    <w:rsid w:val="00DD0B80"/>
    <w:rsid w:val="00DD2AC0"/>
    <w:rsid w:val="00DD2B38"/>
    <w:rsid w:val="00DD32FE"/>
    <w:rsid w:val="00DD499D"/>
    <w:rsid w:val="00DE0108"/>
    <w:rsid w:val="00DE0C3F"/>
    <w:rsid w:val="00DE392E"/>
    <w:rsid w:val="00DE4975"/>
    <w:rsid w:val="00DE4FBB"/>
    <w:rsid w:val="00DE7E5A"/>
    <w:rsid w:val="00DF0EE0"/>
    <w:rsid w:val="00DF3DEC"/>
    <w:rsid w:val="00DF5628"/>
    <w:rsid w:val="00DF67F0"/>
    <w:rsid w:val="00E01E8F"/>
    <w:rsid w:val="00E02A30"/>
    <w:rsid w:val="00E03C94"/>
    <w:rsid w:val="00E0414E"/>
    <w:rsid w:val="00E0698E"/>
    <w:rsid w:val="00E07A3B"/>
    <w:rsid w:val="00E1054B"/>
    <w:rsid w:val="00E10973"/>
    <w:rsid w:val="00E10FF2"/>
    <w:rsid w:val="00E1198D"/>
    <w:rsid w:val="00E11E30"/>
    <w:rsid w:val="00E13551"/>
    <w:rsid w:val="00E14308"/>
    <w:rsid w:val="00E14B35"/>
    <w:rsid w:val="00E1747E"/>
    <w:rsid w:val="00E2412B"/>
    <w:rsid w:val="00E25237"/>
    <w:rsid w:val="00E25418"/>
    <w:rsid w:val="00E25B5F"/>
    <w:rsid w:val="00E26064"/>
    <w:rsid w:val="00E26A0B"/>
    <w:rsid w:val="00E27D14"/>
    <w:rsid w:val="00E3390D"/>
    <w:rsid w:val="00E3430C"/>
    <w:rsid w:val="00E35CC5"/>
    <w:rsid w:val="00E36844"/>
    <w:rsid w:val="00E36C22"/>
    <w:rsid w:val="00E40A06"/>
    <w:rsid w:val="00E41879"/>
    <w:rsid w:val="00E439D8"/>
    <w:rsid w:val="00E43D93"/>
    <w:rsid w:val="00E443BC"/>
    <w:rsid w:val="00E45809"/>
    <w:rsid w:val="00E45A6A"/>
    <w:rsid w:val="00E45E77"/>
    <w:rsid w:val="00E46663"/>
    <w:rsid w:val="00E46B9B"/>
    <w:rsid w:val="00E471D5"/>
    <w:rsid w:val="00E50DC4"/>
    <w:rsid w:val="00E517A7"/>
    <w:rsid w:val="00E57202"/>
    <w:rsid w:val="00E618E1"/>
    <w:rsid w:val="00E621B3"/>
    <w:rsid w:val="00E62C0A"/>
    <w:rsid w:val="00E63A3D"/>
    <w:rsid w:val="00E63AA7"/>
    <w:rsid w:val="00E652B8"/>
    <w:rsid w:val="00E654A8"/>
    <w:rsid w:val="00E713F8"/>
    <w:rsid w:val="00E7195C"/>
    <w:rsid w:val="00E719FF"/>
    <w:rsid w:val="00E71DE3"/>
    <w:rsid w:val="00E74646"/>
    <w:rsid w:val="00E74D0A"/>
    <w:rsid w:val="00E75B53"/>
    <w:rsid w:val="00E764EA"/>
    <w:rsid w:val="00E76704"/>
    <w:rsid w:val="00E76E07"/>
    <w:rsid w:val="00E80194"/>
    <w:rsid w:val="00E80510"/>
    <w:rsid w:val="00E81105"/>
    <w:rsid w:val="00E81612"/>
    <w:rsid w:val="00E82FF3"/>
    <w:rsid w:val="00E839FA"/>
    <w:rsid w:val="00E84DCC"/>
    <w:rsid w:val="00E858BD"/>
    <w:rsid w:val="00E85CFE"/>
    <w:rsid w:val="00E86456"/>
    <w:rsid w:val="00E91555"/>
    <w:rsid w:val="00E91648"/>
    <w:rsid w:val="00E91D4F"/>
    <w:rsid w:val="00E92511"/>
    <w:rsid w:val="00E9397C"/>
    <w:rsid w:val="00E95084"/>
    <w:rsid w:val="00E95527"/>
    <w:rsid w:val="00E96444"/>
    <w:rsid w:val="00E96DEC"/>
    <w:rsid w:val="00E972ED"/>
    <w:rsid w:val="00E97496"/>
    <w:rsid w:val="00EA1A2E"/>
    <w:rsid w:val="00EA2A7C"/>
    <w:rsid w:val="00EA2ECA"/>
    <w:rsid w:val="00EA504F"/>
    <w:rsid w:val="00EA5750"/>
    <w:rsid w:val="00EA62E7"/>
    <w:rsid w:val="00EA779D"/>
    <w:rsid w:val="00EB004F"/>
    <w:rsid w:val="00EB084D"/>
    <w:rsid w:val="00EB4663"/>
    <w:rsid w:val="00EB7169"/>
    <w:rsid w:val="00EB79FF"/>
    <w:rsid w:val="00EB7B09"/>
    <w:rsid w:val="00EC14DF"/>
    <w:rsid w:val="00EC4471"/>
    <w:rsid w:val="00EC6996"/>
    <w:rsid w:val="00EC7497"/>
    <w:rsid w:val="00EC7A3D"/>
    <w:rsid w:val="00EC7DF2"/>
    <w:rsid w:val="00ED180E"/>
    <w:rsid w:val="00ED24B6"/>
    <w:rsid w:val="00ED2F36"/>
    <w:rsid w:val="00ED3241"/>
    <w:rsid w:val="00ED363D"/>
    <w:rsid w:val="00ED4022"/>
    <w:rsid w:val="00ED4D0B"/>
    <w:rsid w:val="00ED554A"/>
    <w:rsid w:val="00ED6E8B"/>
    <w:rsid w:val="00EE14BD"/>
    <w:rsid w:val="00EE1583"/>
    <w:rsid w:val="00EE2541"/>
    <w:rsid w:val="00EE31D7"/>
    <w:rsid w:val="00EE57C0"/>
    <w:rsid w:val="00EE5BA5"/>
    <w:rsid w:val="00EE686C"/>
    <w:rsid w:val="00EF05BB"/>
    <w:rsid w:val="00EF1687"/>
    <w:rsid w:val="00EF2090"/>
    <w:rsid w:val="00EF2D02"/>
    <w:rsid w:val="00EF3760"/>
    <w:rsid w:val="00EF4A67"/>
    <w:rsid w:val="00EF4FEF"/>
    <w:rsid w:val="00EF6611"/>
    <w:rsid w:val="00EF786E"/>
    <w:rsid w:val="00F005E0"/>
    <w:rsid w:val="00F00A48"/>
    <w:rsid w:val="00F02C17"/>
    <w:rsid w:val="00F060EB"/>
    <w:rsid w:val="00F064E9"/>
    <w:rsid w:val="00F06982"/>
    <w:rsid w:val="00F06A60"/>
    <w:rsid w:val="00F06CA9"/>
    <w:rsid w:val="00F1057D"/>
    <w:rsid w:val="00F11F8C"/>
    <w:rsid w:val="00F20848"/>
    <w:rsid w:val="00F214AA"/>
    <w:rsid w:val="00F23810"/>
    <w:rsid w:val="00F23ABE"/>
    <w:rsid w:val="00F253C4"/>
    <w:rsid w:val="00F255AC"/>
    <w:rsid w:val="00F26499"/>
    <w:rsid w:val="00F26983"/>
    <w:rsid w:val="00F30DF2"/>
    <w:rsid w:val="00F31810"/>
    <w:rsid w:val="00F31C63"/>
    <w:rsid w:val="00F3208D"/>
    <w:rsid w:val="00F34531"/>
    <w:rsid w:val="00F35517"/>
    <w:rsid w:val="00F360C5"/>
    <w:rsid w:val="00F36348"/>
    <w:rsid w:val="00F37C66"/>
    <w:rsid w:val="00F408B7"/>
    <w:rsid w:val="00F40A4A"/>
    <w:rsid w:val="00F41349"/>
    <w:rsid w:val="00F41403"/>
    <w:rsid w:val="00F41B98"/>
    <w:rsid w:val="00F471B1"/>
    <w:rsid w:val="00F50E2E"/>
    <w:rsid w:val="00F50E57"/>
    <w:rsid w:val="00F515C3"/>
    <w:rsid w:val="00F53148"/>
    <w:rsid w:val="00F53E60"/>
    <w:rsid w:val="00F53F22"/>
    <w:rsid w:val="00F54805"/>
    <w:rsid w:val="00F571FD"/>
    <w:rsid w:val="00F575F2"/>
    <w:rsid w:val="00F605BE"/>
    <w:rsid w:val="00F60F98"/>
    <w:rsid w:val="00F6232C"/>
    <w:rsid w:val="00F627DF"/>
    <w:rsid w:val="00F6551C"/>
    <w:rsid w:val="00F708FE"/>
    <w:rsid w:val="00F71A8F"/>
    <w:rsid w:val="00F732EF"/>
    <w:rsid w:val="00F76968"/>
    <w:rsid w:val="00F814CC"/>
    <w:rsid w:val="00F82546"/>
    <w:rsid w:val="00F845C6"/>
    <w:rsid w:val="00F85DD5"/>
    <w:rsid w:val="00F85EF1"/>
    <w:rsid w:val="00F85F41"/>
    <w:rsid w:val="00F86995"/>
    <w:rsid w:val="00F86D59"/>
    <w:rsid w:val="00F87661"/>
    <w:rsid w:val="00F91F75"/>
    <w:rsid w:val="00F937CB"/>
    <w:rsid w:val="00F94995"/>
    <w:rsid w:val="00F97D93"/>
    <w:rsid w:val="00FA216E"/>
    <w:rsid w:val="00FA237F"/>
    <w:rsid w:val="00FA28A5"/>
    <w:rsid w:val="00FA3289"/>
    <w:rsid w:val="00FA3291"/>
    <w:rsid w:val="00FA569E"/>
    <w:rsid w:val="00FA5A48"/>
    <w:rsid w:val="00FA6615"/>
    <w:rsid w:val="00FA77FD"/>
    <w:rsid w:val="00FB0224"/>
    <w:rsid w:val="00FB08B3"/>
    <w:rsid w:val="00FB0CFD"/>
    <w:rsid w:val="00FB2339"/>
    <w:rsid w:val="00FB259B"/>
    <w:rsid w:val="00FB3EA5"/>
    <w:rsid w:val="00FB43ED"/>
    <w:rsid w:val="00FB46B2"/>
    <w:rsid w:val="00FB49B8"/>
    <w:rsid w:val="00FB4DA7"/>
    <w:rsid w:val="00FB53C9"/>
    <w:rsid w:val="00FB55C6"/>
    <w:rsid w:val="00FB6971"/>
    <w:rsid w:val="00FB6C09"/>
    <w:rsid w:val="00FC1120"/>
    <w:rsid w:val="00FC1533"/>
    <w:rsid w:val="00FC272C"/>
    <w:rsid w:val="00FC360A"/>
    <w:rsid w:val="00FC493E"/>
    <w:rsid w:val="00FC501D"/>
    <w:rsid w:val="00FC5315"/>
    <w:rsid w:val="00FC54E5"/>
    <w:rsid w:val="00FC5C33"/>
    <w:rsid w:val="00FD143A"/>
    <w:rsid w:val="00FD23CD"/>
    <w:rsid w:val="00FD335B"/>
    <w:rsid w:val="00FD7DEC"/>
    <w:rsid w:val="00FE1BF4"/>
    <w:rsid w:val="00FE241D"/>
    <w:rsid w:val="00FE252F"/>
    <w:rsid w:val="00FE2DBD"/>
    <w:rsid w:val="00FE2DCF"/>
    <w:rsid w:val="00FE3083"/>
    <w:rsid w:val="00FE4731"/>
    <w:rsid w:val="00FE5CB9"/>
    <w:rsid w:val="00FE64F2"/>
    <w:rsid w:val="00FF06ED"/>
    <w:rsid w:val="00FF0AD4"/>
    <w:rsid w:val="00FF1E28"/>
    <w:rsid w:val="00FF3243"/>
    <w:rsid w:val="00FF4761"/>
    <w:rsid w:val="00FF6426"/>
    <w:rsid w:val="00FF7005"/>
    <w:rsid w:val="00FF7F9B"/>
  </w:rsids>
  <m:mathPr>
    <m:mathFont m:val="Cambria Math"/>
    <m:brkBin m:val="before"/>
    <m:brkBinSub m:val="--"/>
    <m:smallFrac m:val="0"/>
    <m:dispDef/>
    <m:lMargin m:val="0"/>
    <m:rMargin m:val="0"/>
    <m:defJc m:val="centerGroup"/>
    <m:wrapIndent m:val="1440"/>
    <m:intLim m:val="subSup"/>
    <m:naryLim m:val="undOvr"/>
  </m:mathPr>
  <w:themeFontLang w:val="nl-NL" w:eastAsia="zh-TW" w:bidi="he-IL"/>
  <w:clrSchemeMapping w:bg1="light1" w:t1="dark1" w:bg2="light2" w:t2="dark2" w:accent1="accent1" w:accent2="accent2" w:accent3="accent3" w:accent4="accent4" w:accent5="accent5" w:accent6="accent6" w:hyperlink="hyperlink" w:followedHyperlink="followedHyperlink"/>
  <w:shapeDefaults>
    <o:shapedefaults v:ext="edit" spidmax="2413"/>
    <o:shapelayout v:ext="edit">
      <o:idmap v:ext="edit" data="2"/>
    </o:shapelayout>
  </w:shapeDefaults>
  <w:decimalSymbol w:val="."/>
  <w:listSeparator w:val=";"/>
  <w14:docId w14:val="56907F31"/>
  <w15:docId w15:val="{6BF2F9C8-CDF1-4C05-BF0C-383E3C0C5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CRW"/>
    <w:qFormat/>
    <w:rsid w:val="00126923"/>
    <w:pPr>
      <w:widowControl w:val="0"/>
      <w:spacing w:before="100" w:beforeAutospacing="1" w:after="100" w:afterAutospacing="1" w:line="240" w:lineRule="auto"/>
      <w:contextualSpacing/>
    </w:pPr>
    <w:rPr>
      <w:rFonts w:ascii="Swis721 BT" w:hAnsi="Swis721 BT"/>
    </w:rPr>
  </w:style>
  <w:style w:type="paragraph" w:styleId="Heading1">
    <w:name w:val="heading 1"/>
    <w:basedOn w:val="Normal"/>
    <w:next w:val="Normal"/>
    <w:link w:val="Heading1Char"/>
    <w:uiPriority w:val="9"/>
    <w:rsid w:val="003E53E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53E8"/>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9837E6"/>
    <w:pPr>
      <w:tabs>
        <w:tab w:val="center" w:pos="4536"/>
        <w:tab w:val="right" w:pos="9072"/>
      </w:tabs>
      <w:spacing w:after="0"/>
    </w:pPr>
  </w:style>
  <w:style w:type="character" w:customStyle="1" w:styleId="HeaderChar">
    <w:name w:val="Header Char"/>
    <w:basedOn w:val="DefaultParagraphFont"/>
    <w:link w:val="Header"/>
    <w:uiPriority w:val="99"/>
    <w:rsid w:val="009837E6"/>
  </w:style>
  <w:style w:type="paragraph" w:styleId="Footer">
    <w:name w:val="footer"/>
    <w:basedOn w:val="Normal"/>
    <w:link w:val="FooterChar"/>
    <w:uiPriority w:val="99"/>
    <w:unhideWhenUsed/>
    <w:rsid w:val="009837E6"/>
    <w:pPr>
      <w:tabs>
        <w:tab w:val="center" w:pos="4536"/>
        <w:tab w:val="right" w:pos="9072"/>
      </w:tabs>
      <w:spacing w:after="0"/>
    </w:pPr>
  </w:style>
  <w:style w:type="character" w:customStyle="1" w:styleId="FooterChar">
    <w:name w:val="Footer Char"/>
    <w:basedOn w:val="DefaultParagraphFont"/>
    <w:link w:val="Footer"/>
    <w:uiPriority w:val="99"/>
    <w:rsid w:val="009837E6"/>
  </w:style>
  <w:style w:type="character" w:styleId="Hyperlink">
    <w:name w:val="Hyperlink"/>
    <w:basedOn w:val="DefaultParagraphFont"/>
    <w:uiPriority w:val="99"/>
    <w:unhideWhenUsed/>
    <w:rsid w:val="000A6A7A"/>
    <w:rPr>
      <w:color w:val="2E74B5" w:themeColor="accent1" w:themeShade="BF"/>
      <w:u w:val="single"/>
    </w:rPr>
  </w:style>
  <w:style w:type="paragraph" w:styleId="ListParagraph">
    <w:name w:val="List Paragraph"/>
    <w:basedOn w:val="Normal"/>
    <w:uiPriority w:val="34"/>
    <w:qFormat/>
    <w:rsid w:val="009F1F95"/>
    <w:pPr>
      <w:ind w:left="720"/>
    </w:pPr>
  </w:style>
  <w:style w:type="character" w:styleId="PageNumber">
    <w:name w:val="page number"/>
    <w:basedOn w:val="DefaultParagraphFont"/>
    <w:uiPriority w:val="99"/>
    <w:semiHidden/>
    <w:unhideWhenUsed/>
    <w:rsid w:val="008B6281"/>
  </w:style>
  <w:style w:type="paragraph" w:styleId="BalloonText">
    <w:name w:val="Balloon Text"/>
    <w:basedOn w:val="Normal"/>
    <w:link w:val="BalloonTextChar"/>
    <w:uiPriority w:val="99"/>
    <w:semiHidden/>
    <w:unhideWhenUsed/>
    <w:rsid w:val="00887F28"/>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7F28"/>
    <w:rPr>
      <w:rFonts w:ascii="Segoe UI" w:hAnsi="Segoe UI" w:cs="Segoe UI"/>
      <w:sz w:val="18"/>
      <w:szCs w:val="18"/>
    </w:rPr>
  </w:style>
  <w:style w:type="character" w:styleId="PlaceholderText">
    <w:name w:val="Placeholder Text"/>
    <w:basedOn w:val="DefaultParagraphFont"/>
    <w:uiPriority w:val="99"/>
    <w:semiHidden/>
    <w:rsid w:val="00D93476"/>
    <w:rPr>
      <w:color w:val="808080"/>
    </w:rPr>
  </w:style>
  <w:style w:type="character" w:styleId="FollowedHyperlink">
    <w:name w:val="FollowedHyperlink"/>
    <w:basedOn w:val="DefaultParagraphFont"/>
    <w:uiPriority w:val="99"/>
    <w:unhideWhenUsed/>
    <w:rsid w:val="000A6A7A"/>
    <w:rPr>
      <w:color w:val="2E74B5" w:themeColor="accent1" w:themeShade="BF"/>
      <w:u w:val="single"/>
    </w:rPr>
  </w:style>
  <w:style w:type="character" w:styleId="SubtleEmphasis">
    <w:name w:val="Subtle Emphasis"/>
    <w:basedOn w:val="DefaultParagraphFont"/>
    <w:uiPriority w:val="19"/>
    <w:qFormat/>
    <w:rsid w:val="00CE3B7A"/>
    <w:rPr>
      <w:i/>
      <w:iCs/>
      <w:color w:val="808080" w:themeColor="text1" w:themeTint="7F"/>
    </w:rPr>
  </w:style>
  <w:style w:type="paragraph" w:customStyle="1" w:styleId="toelichtingartikel">
    <w:name w:val="toelichting_artikel"/>
    <w:basedOn w:val="Heading1"/>
    <w:rsid w:val="007E2E2E"/>
    <w:pPr>
      <w:keepLines w:val="0"/>
      <w:widowControl/>
      <w:tabs>
        <w:tab w:val="left" w:pos="0"/>
        <w:tab w:val="left" w:pos="578"/>
        <w:tab w:val="left" w:pos="1009"/>
        <w:tab w:val="left" w:pos="1440"/>
        <w:tab w:val="left" w:pos="1871"/>
      </w:tabs>
      <w:spacing w:before="0" w:beforeAutospacing="0" w:afterAutospacing="0"/>
      <w:contextualSpacing w:val="0"/>
    </w:pPr>
    <w:rPr>
      <w:rFonts w:ascii="Times New Roman" w:eastAsia="Times New Roman" w:hAnsi="Times New Roman" w:cs="Times New Roman"/>
      <w:b/>
      <w:color w:val="auto"/>
      <w:kern w:val="28"/>
      <w:sz w:val="24"/>
      <w:szCs w:val="20"/>
      <w:lang w:val="en-GB" w:eastAsia="nl-NL"/>
    </w:rPr>
  </w:style>
  <w:style w:type="paragraph" w:styleId="PlainText">
    <w:name w:val="Plain Text"/>
    <w:basedOn w:val="Normal"/>
    <w:link w:val="PlainTextChar"/>
    <w:uiPriority w:val="99"/>
    <w:rsid w:val="007E2E2E"/>
    <w:pPr>
      <w:widowControl/>
      <w:spacing w:before="0" w:beforeAutospacing="0" w:after="0" w:afterAutospacing="0"/>
      <w:contextualSpacing w:val="0"/>
    </w:pPr>
    <w:rPr>
      <w:rFonts w:ascii="Courier New" w:eastAsia="Times New Roman" w:hAnsi="Courier New" w:cs="Courier New"/>
      <w:sz w:val="20"/>
      <w:szCs w:val="20"/>
      <w:lang w:eastAsia="nl-NL"/>
    </w:rPr>
  </w:style>
  <w:style w:type="character" w:customStyle="1" w:styleId="PlainTextChar">
    <w:name w:val="Plain Text Char"/>
    <w:basedOn w:val="DefaultParagraphFont"/>
    <w:link w:val="PlainText"/>
    <w:uiPriority w:val="99"/>
    <w:rsid w:val="007E2E2E"/>
    <w:rPr>
      <w:rFonts w:ascii="Courier New" w:eastAsia="Times New Roman" w:hAnsi="Courier New" w:cs="Courier New"/>
      <w:sz w:val="20"/>
      <w:szCs w:val="20"/>
      <w:lang w:eastAsia="nl-NL"/>
    </w:rPr>
  </w:style>
  <w:style w:type="character" w:styleId="CommentReference">
    <w:name w:val="annotation reference"/>
    <w:basedOn w:val="DefaultParagraphFont"/>
    <w:uiPriority w:val="99"/>
    <w:semiHidden/>
    <w:unhideWhenUsed/>
    <w:rsid w:val="00EB79FF"/>
    <w:rPr>
      <w:sz w:val="16"/>
      <w:szCs w:val="16"/>
    </w:rPr>
  </w:style>
  <w:style w:type="paragraph" w:customStyle="1" w:styleId="Kop-artikel">
    <w:name w:val="Kop-artikel"/>
    <w:basedOn w:val="Heading1"/>
    <w:next w:val="tekst"/>
    <w:qFormat/>
    <w:rsid w:val="00DB58DC"/>
    <w:pPr>
      <w:keepNext w:val="0"/>
      <w:keepLines w:val="0"/>
      <w:tabs>
        <w:tab w:val="left" w:pos="374"/>
      </w:tabs>
      <w:suppressAutoHyphens/>
      <w:spacing w:before="0" w:beforeAutospacing="0" w:afterAutospacing="0"/>
    </w:pPr>
    <w:rPr>
      <w:rFonts w:ascii="Calibri" w:hAnsi="Calibri" w:cs="Calibri"/>
      <w:b/>
      <w:color w:val="auto"/>
      <w:sz w:val="24"/>
    </w:rPr>
  </w:style>
  <w:style w:type="paragraph" w:customStyle="1" w:styleId="tekst">
    <w:name w:val="tekst"/>
    <w:basedOn w:val="Normal"/>
    <w:link w:val="tekstChar"/>
    <w:qFormat/>
    <w:rsid w:val="00007906"/>
    <w:pPr>
      <w:suppressAutoHyphens/>
      <w:autoSpaceDE w:val="0"/>
      <w:autoSpaceDN w:val="0"/>
      <w:adjustRightInd w:val="0"/>
      <w:spacing w:before="0" w:beforeAutospacing="0" w:after="0" w:afterAutospacing="0"/>
      <w:contextualSpacing w:val="0"/>
    </w:pPr>
    <w:rPr>
      <w:rFonts w:ascii="Calibri" w:hAnsi="Calibri" w:cs="Calibri"/>
      <w:sz w:val="24"/>
      <w:szCs w:val="24"/>
    </w:rPr>
  </w:style>
  <w:style w:type="character" w:customStyle="1" w:styleId="tekstChar">
    <w:name w:val="tekst Char"/>
    <w:basedOn w:val="DefaultParagraphFont"/>
    <w:link w:val="tekst"/>
    <w:rsid w:val="0026000D"/>
    <w:rPr>
      <w:rFonts w:ascii="Calibri" w:hAnsi="Calibri" w:cs="Calibri"/>
      <w:sz w:val="24"/>
      <w:szCs w:val="24"/>
    </w:rPr>
  </w:style>
  <w:style w:type="paragraph" w:styleId="TOCHeading">
    <w:name w:val="TOC Heading"/>
    <w:basedOn w:val="Heading1"/>
    <w:next w:val="Normal"/>
    <w:uiPriority w:val="39"/>
    <w:unhideWhenUsed/>
    <w:qFormat/>
    <w:rsid w:val="00CD72E6"/>
    <w:pPr>
      <w:widowControl/>
      <w:spacing w:before="480" w:beforeAutospacing="0" w:afterAutospacing="0" w:line="276" w:lineRule="auto"/>
      <w:contextualSpacing w:val="0"/>
      <w:outlineLvl w:val="9"/>
    </w:pPr>
    <w:rPr>
      <w:b/>
      <w:bCs/>
      <w:sz w:val="28"/>
      <w:szCs w:val="28"/>
    </w:rPr>
  </w:style>
  <w:style w:type="paragraph" w:styleId="TOC1">
    <w:name w:val="toc 1"/>
    <w:basedOn w:val="Normal"/>
    <w:next w:val="Normal"/>
    <w:link w:val="TOC1Char"/>
    <w:autoRedefine/>
    <w:uiPriority w:val="39"/>
    <w:unhideWhenUsed/>
    <w:rsid w:val="00597840"/>
    <w:pPr>
      <w:tabs>
        <w:tab w:val="left" w:pos="397"/>
        <w:tab w:val="right" w:leader="dot" w:pos="9912"/>
      </w:tabs>
      <w:spacing w:before="0" w:beforeAutospacing="0" w:after="0" w:afterAutospacing="0"/>
    </w:pPr>
    <w:rPr>
      <w:rFonts w:ascii="Calibri" w:hAnsi="Calibri"/>
      <w:noProof/>
      <w:sz w:val="24"/>
    </w:rPr>
  </w:style>
  <w:style w:type="table" w:styleId="TableGrid">
    <w:name w:val="Table Grid"/>
    <w:basedOn w:val="TableNormal"/>
    <w:uiPriority w:val="39"/>
    <w:rsid w:val="00BF77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EB79FF"/>
    <w:rPr>
      <w:sz w:val="20"/>
      <w:szCs w:val="20"/>
    </w:rPr>
  </w:style>
  <w:style w:type="character" w:customStyle="1" w:styleId="CommentTextChar">
    <w:name w:val="Comment Text Char"/>
    <w:basedOn w:val="DefaultParagraphFont"/>
    <w:link w:val="CommentText"/>
    <w:uiPriority w:val="99"/>
    <w:rsid w:val="00EB79FF"/>
    <w:rPr>
      <w:rFonts w:ascii="Swis721 BT" w:hAnsi="Swis721 BT"/>
      <w:sz w:val="20"/>
      <w:szCs w:val="20"/>
    </w:rPr>
  </w:style>
  <w:style w:type="paragraph" w:styleId="CommentSubject">
    <w:name w:val="annotation subject"/>
    <w:basedOn w:val="CommentText"/>
    <w:next w:val="CommentText"/>
    <w:link w:val="CommentSubjectChar"/>
    <w:uiPriority w:val="99"/>
    <w:semiHidden/>
    <w:unhideWhenUsed/>
    <w:rsid w:val="00EB79FF"/>
    <w:rPr>
      <w:b/>
      <w:bCs/>
    </w:rPr>
  </w:style>
  <w:style w:type="character" w:customStyle="1" w:styleId="CommentSubjectChar">
    <w:name w:val="Comment Subject Char"/>
    <w:basedOn w:val="CommentTextChar"/>
    <w:link w:val="CommentSubject"/>
    <w:uiPriority w:val="99"/>
    <w:semiHidden/>
    <w:rsid w:val="00EB79FF"/>
    <w:rPr>
      <w:rFonts w:ascii="Swis721 BT" w:hAnsi="Swis721 BT"/>
      <w:b/>
      <w:bCs/>
      <w:sz w:val="20"/>
      <w:szCs w:val="20"/>
    </w:rPr>
  </w:style>
  <w:style w:type="paragraph" w:customStyle="1" w:styleId="toelichtingtekst">
    <w:name w:val="toelichting_tekst"/>
    <w:basedOn w:val="toelichtingartikel"/>
    <w:uiPriority w:val="99"/>
    <w:rsid w:val="00B052C5"/>
    <w:pPr>
      <w:jc w:val="both"/>
    </w:pPr>
    <w:rPr>
      <w:b w:val="0"/>
    </w:rPr>
  </w:style>
  <w:style w:type="paragraph" w:customStyle="1" w:styleId="artikelnrinspring">
    <w:name w:val="artikelnr + inspring"/>
    <w:basedOn w:val="tekst"/>
    <w:link w:val="artikelnrinspringChar"/>
    <w:qFormat/>
    <w:rsid w:val="00D42164"/>
    <w:pPr>
      <w:numPr>
        <w:numId w:val="2"/>
      </w:numPr>
    </w:pPr>
  </w:style>
  <w:style w:type="character" w:customStyle="1" w:styleId="artikelnrinspringChar">
    <w:name w:val="artikelnr + inspring Char"/>
    <w:basedOn w:val="tekstChar"/>
    <w:link w:val="artikelnrinspring"/>
    <w:rsid w:val="00D42164"/>
    <w:rPr>
      <w:rFonts w:ascii="Calibri" w:hAnsi="Calibri" w:cs="Calibri"/>
      <w:sz w:val="24"/>
      <w:szCs w:val="24"/>
    </w:rPr>
  </w:style>
  <w:style w:type="paragraph" w:styleId="BodyText">
    <w:name w:val="Body Text"/>
    <w:basedOn w:val="Normal"/>
    <w:link w:val="BodyTextChar"/>
    <w:uiPriority w:val="99"/>
    <w:semiHidden/>
    <w:unhideWhenUsed/>
    <w:rsid w:val="0075325C"/>
    <w:pPr>
      <w:spacing w:before="0" w:after="120"/>
    </w:pPr>
  </w:style>
  <w:style w:type="character" w:customStyle="1" w:styleId="BodyTextChar">
    <w:name w:val="Body Text Char"/>
    <w:basedOn w:val="DefaultParagraphFont"/>
    <w:link w:val="BodyText"/>
    <w:uiPriority w:val="99"/>
    <w:semiHidden/>
    <w:rsid w:val="0075325C"/>
    <w:rPr>
      <w:rFonts w:ascii="Swis721 BT" w:hAnsi="Swis721 BT"/>
    </w:rPr>
  </w:style>
  <w:style w:type="paragraph" w:customStyle="1" w:styleId="Inhopg2witregelerboven">
    <w:name w:val="Inhopg2: witregel erboven"/>
    <w:basedOn w:val="TOC1"/>
    <w:next w:val="TOC1"/>
    <w:link w:val="Inhopg2witregelerbovenChar"/>
    <w:autoRedefine/>
    <w:qFormat/>
    <w:rsid w:val="00D42164"/>
    <w:pPr>
      <w:spacing w:before="240"/>
      <w:contextualSpacing w:val="0"/>
    </w:pPr>
  </w:style>
  <w:style w:type="character" w:customStyle="1" w:styleId="TOC1Char">
    <w:name w:val="TOC 1 Char"/>
    <w:basedOn w:val="DefaultParagraphFont"/>
    <w:link w:val="TOC1"/>
    <w:uiPriority w:val="39"/>
    <w:rsid w:val="00597840"/>
    <w:rPr>
      <w:rFonts w:ascii="Calibri" w:hAnsi="Calibri"/>
      <w:noProof/>
      <w:sz w:val="24"/>
    </w:rPr>
  </w:style>
  <w:style w:type="character" w:customStyle="1" w:styleId="Inhopg2witregelerbovenChar">
    <w:name w:val="Inhopg2: witregel erboven Char"/>
    <w:basedOn w:val="TOC1Char"/>
    <w:link w:val="Inhopg2witregelerboven"/>
    <w:rsid w:val="00D42164"/>
    <w:rPr>
      <w:rFonts w:ascii="Calibri" w:hAnsi="Calibri"/>
      <w:noProof/>
      <w:sz w:val="24"/>
    </w:rPr>
  </w:style>
  <w:style w:type="paragraph" w:customStyle="1" w:styleId="lid">
    <w:name w:val="lid"/>
    <w:basedOn w:val="Normal"/>
    <w:rsid w:val="005D5F7A"/>
    <w:pPr>
      <w:widowControl/>
      <w:spacing w:before="0" w:beforeAutospacing="0" w:after="0" w:afterAutospacing="0"/>
      <w:ind w:left="720" w:hanging="431"/>
      <w:contextualSpacing w:val="0"/>
      <w:jc w:val="both"/>
    </w:pPr>
    <w:rPr>
      <w:rFonts w:ascii="Times New Roman" w:eastAsia="Times New Roman" w:hAnsi="Times New Roman" w:cs="Times New Roman"/>
      <w:sz w:val="24"/>
      <w:szCs w:val="20"/>
      <w:lang w:val="en-GB" w:eastAsia="nl-NL"/>
    </w:rPr>
  </w:style>
  <w:style w:type="paragraph" w:customStyle="1" w:styleId="lid0">
    <w:name w:val="lid*"/>
    <w:basedOn w:val="lid"/>
    <w:rsid w:val="00F34531"/>
    <w:pPr>
      <w:tabs>
        <w:tab w:val="left" w:pos="289"/>
      </w:tabs>
      <w:ind w:hanging="720"/>
    </w:pPr>
    <w:rPr>
      <w:lang w:val="nl-NL"/>
    </w:rPr>
  </w:style>
  <w:style w:type="paragraph" w:customStyle="1" w:styleId="Default">
    <w:name w:val="Default"/>
    <w:rsid w:val="00F34531"/>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Hoofdstuk">
    <w:name w:val="Hoofdstuk"/>
    <w:basedOn w:val="Heading1"/>
    <w:next w:val="Normal"/>
    <w:qFormat/>
    <w:rsid w:val="00F34531"/>
    <w:pPr>
      <w:keepNext w:val="0"/>
      <w:keepLines w:val="0"/>
      <w:suppressAutoHyphens/>
      <w:spacing w:before="0" w:beforeAutospacing="0" w:afterAutospacing="0"/>
    </w:pPr>
    <w:rPr>
      <w:rFonts w:ascii="Calibri" w:hAnsi="Calibri" w:cs="Calibri"/>
      <w:b/>
      <w:color w:val="auto"/>
      <w:sz w:val="24"/>
    </w:rPr>
  </w:style>
  <w:style w:type="paragraph" w:customStyle="1" w:styleId="Art">
    <w:name w:val="Art."/>
    <w:basedOn w:val="Default"/>
    <w:qFormat/>
    <w:rsid w:val="00F34531"/>
    <w:pPr>
      <w:numPr>
        <w:ilvl w:val="1"/>
        <w:numId w:val="37"/>
      </w:numPr>
      <w:tabs>
        <w:tab w:val="left" w:pos="284"/>
        <w:tab w:val="left" w:pos="567"/>
        <w:tab w:val="left" w:pos="851"/>
        <w:tab w:val="left" w:pos="1134"/>
        <w:tab w:val="left" w:pos="1418"/>
        <w:tab w:val="left" w:pos="1701"/>
        <w:tab w:val="left" w:pos="1985"/>
        <w:tab w:val="left" w:pos="2268"/>
        <w:tab w:val="left" w:pos="3402"/>
        <w:tab w:val="left" w:pos="5529"/>
        <w:tab w:val="left" w:pos="7655"/>
      </w:tabs>
    </w:pPr>
    <w:rPr>
      <w:rFonts w:asciiTheme="minorHAnsi" w:hAnsiTheme="minorHAnsi" w:cstheme="minorHAnsi"/>
      <w:b/>
      <w:color w:val="auto"/>
      <w:sz w:val="22"/>
      <w:szCs w:val="22"/>
    </w:rPr>
  </w:style>
  <w:style w:type="paragraph" w:customStyle="1" w:styleId="Aanhangsel">
    <w:name w:val="Aanhangsel"/>
    <w:basedOn w:val="Heading1"/>
    <w:next w:val="Normal"/>
    <w:qFormat/>
    <w:rsid w:val="0021305D"/>
    <w:pPr>
      <w:numPr>
        <w:numId w:val="40"/>
      </w:numPr>
      <w:tabs>
        <w:tab w:val="left" w:pos="284"/>
        <w:tab w:val="left" w:pos="567"/>
        <w:tab w:val="left" w:pos="851"/>
        <w:tab w:val="left" w:pos="1134"/>
        <w:tab w:val="left" w:pos="1418"/>
      </w:tabs>
    </w:pPr>
    <w:rPr>
      <w:rFonts w:asciiTheme="minorHAnsi" w:hAnsiTheme="minorHAnsi" w:cstheme="minorHAnsi"/>
      <w:bCs/>
      <w:color w:val="000000"/>
    </w:rPr>
  </w:style>
  <w:style w:type="paragraph" w:styleId="TOC2">
    <w:name w:val="toc 2"/>
    <w:basedOn w:val="Normal"/>
    <w:next w:val="Normal"/>
    <w:autoRedefine/>
    <w:uiPriority w:val="39"/>
    <w:unhideWhenUsed/>
    <w:rsid w:val="00533D1E"/>
    <w:pPr>
      <w:tabs>
        <w:tab w:val="left" w:pos="1320"/>
        <w:tab w:val="right" w:leader="dot" w:pos="9912"/>
      </w:tabs>
      <w:ind w:left="220"/>
    </w:pPr>
  </w:style>
  <w:style w:type="paragraph" w:styleId="Revision">
    <w:name w:val="Revision"/>
    <w:hidden/>
    <w:uiPriority w:val="99"/>
    <w:semiHidden/>
    <w:rsid w:val="00EC4471"/>
    <w:pPr>
      <w:spacing w:after="0" w:line="240" w:lineRule="auto"/>
    </w:pPr>
    <w:rPr>
      <w:rFonts w:ascii="Swis721 BT" w:hAnsi="Swis721 B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5501025">
      <w:bodyDiv w:val="1"/>
      <w:marLeft w:val="0"/>
      <w:marRight w:val="0"/>
      <w:marTop w:val="0"/>
      <w:marBottom w:val="0"/>
      <w:divBdr>
        <w:top w:val="none" w:sz="0" w:space="0" w:color="auto"/>
        <w:left w:val="none" w:sz="0" w:space="0" w:color="auto"/>
        <w:bottom w:val="none" w:sz="0" w:space="0" w:color="auto"/>
        <w:right w:val="none" w:sz="0" w:space="0" w:color="auto"/>
      </w:divBdr>
    </w:div>
    <w:div w:id="355081505">
      <w:bodyDiv w:val="1"/>
      <w:marLeft w:val="0"/>
      <w:marRight w:val="0"/>
      <w:marTop w:val="0"/>
      <w:marBottom w:val="0"/>
      <w:divBdr>
        <w:top w:val="none" w:sz="0" w:space="0" w:color="auto"/>
        <w:left w:val="none" w:sz="0" w:space="0" w:color="auto"/>
        <w:bottom w:val="none" w:sz="0" w:space="0" w:color="auto"/>
        <w:right w:val="none" w:sz="0" w:space="0" w:color="auto"/>
      </w:divBdr>
    </w:div>
    <w:div w:id="471365416">
      <w:bodyDiv w:val="1"/>
      <w:marLeft w:val="0"/>
      <w:marRight w:val="0"/>
      <w:marTop w:val="0"/>
      <w:marBottom w:val="0"/>
      <w:divBdr>
        <w:top w:val="none" w:sz="0" w:space="0" w:color="auto"/>
        <w:left w:val="none" w:sz="0" w:space="0" w:color="auto"/>
        <w:bottom w:val="none" w:sz="0" w:space="0" w:color="auto"/>
        <w:right w:val="none" w:sz="0" w:space="0" w:color="auto"/>
      </w:divBdr>
    </w:div>
    <w:div w:id="621811637">
      <w:bodyDiv w:val="1"/>
      <w:marLeft w:val="0"/>
      <w:marRight w:val="0"/>
      <w:marTop w:val="0"/>
      <w:marBottom w:val="0"/>
      <w:divBdr>
        <w:top w:val="none" w:sz="0" w:space="0" w:color="auto"/>
        <w:left w:val="none" w:sz="0" w:space="0" w:color="auto"/>
        <w:bottom w:val="none" w:sz="0" w:space="0" w:color="auto"/>
        <w:right w:val="none" w:sz="0" w:space="0" w:color="auto"/>
      </w:divBdr>
      <w:divsChild>
        <w:div w:id="153030426">
          <w:marLeft w:val="132"/>
          <w:marRight w:val="0"/>
          <w:marTop w:val="0"/>
          <w:marBottom w:val="0"/>
          <w:divBdr>
            <w:top w:val="none" w:sz="0" w:space="0" w:color="auto"/>
            <w:left w:val="none" w:sz="0" w:space="0" w:color="auto"/>
            <w:bottom w:val="none" w:sz="0" w:space="0" w:color="auto"/>
            <w:right w:val="none" w:sz="0" w:space="0" w:color="auto"/>
          </w:divBdr>
        </w:div>
        <w:div w:id="1976833867">
          <w:marLeft w:val="0"/>
          <w:marRight w:val="0"/>
          <w:marTop w:val="211"/>
          <w:marBottom w:val="0"/>
          <w:divBdr>
            <w:top w:val="none" w:sz="0" w:space="0" w:color="auto"/>
            <w:left w:val="none" w:sz="0" w:space="0" w:color="auto"/>
            <w:bottom w:val="none" w:sz="0" w:space="0" w:color="auto"/>
            <w:right w:val="none" w:sz="0" w:space="0" w:color="auto"/>
          </w:divBdr>
        </w:div>
      </w:divsChild>
    </w:div>
    <w:div w:id="915894835">
      <w:bodyDiv w:val="1"/>
      <w:marLeft w:val="0"/>
      <w:marRight w:val="0"/>
      <w:marTop w:val="0"/>
      <w:marBottom w:val="0"/>
      <w:divBdr>
        <w:top w:val="none" w:sz="0" w:space="0" w:color="auto"/>
        <w:left w:val="none" w:sz="0" w:space="0" w:color="auto"/>
        <w:bottom w:val="none" w:sz="0" w:space="0" w:color="auto"/>
        <w:right w:val="none" w:sz="0" w:space="0" w:color="auto"/>
      </w:divBdr>
    </w:div>
    <w:div w:id="980229265">
      <w:bodyDiv w:val="1"/>
      <w:marLeft w:val="0"/>
      <w:marRight w:val="0"/>
      <w:marTop w:val="0"/>
      <w:marBottom w:val="0"/>
      <w:divBdr>
        <w:top w:val="none" w:sz="0" w:space="0" w:color="auto"/>
        <w:left w:val="none" w:sz="0" w:space="0" w:color="auto"/>
        <w:bottom w:val="none" w:sz="0" w:space="0" w:color="auto"/>
        <w:right w:val="none" w:sz="0" w:space="0" w:color="auto"/>
      </w:divBdr>
    </w:div>
    <w:div w:id="1079325472">
      <w:bodyDiv w:val="1"/>
      <w:marLeft w:val="0"/>
      <w:marRight w:val="0"/>
      <w:marTop w:val="0"/>
      <w:marBottom w:val="0"/>
      <w:divBdr>
        <w:top w:val="none" w:sz="0" w:space="0" w:color="auto"/>
        <w:left w:val="none" w:sz="0" w:space="0" w:color="auto"/>
        <w:bottom w:val="none" w:sz="0" w:space="0" w:color="auto"/>
        <w:right w:val="none" w:sz="0" w:space="0" w:color="auto"/>
      </w:divBdr>
    </w:div>
    <w:div w:id="1218931649">
      <w:bodyDiv w:val="1"/>
      <w:marLeft w:val="0"/>
      <w:marRight w:val="0"/>
      <w:marTop w:val="0"/>
      <w:marBottom w:val="0"/>
      <w:divBdr>
        <w:top w:val="none" w:sz="0" w:space="0" w:color="auto"/>
        <w:left w:val="none" w:sz="0" w:space="0" w:color="auto"/>
        <w:bottom w:val="none" w:sz="0" w:space="0" w:color="auto"/>
        <w:right w:val="none" w:sz="0" w:space="0" w:color="auto"/>
      </w:divBdr>
    </w:div>
    <w:div w:id="1306281651">
      <w:bodyDiv w:val="1"/>
      <w:marLeft w:val="0"/>
      <w:marRight w:val="0"/>
      <w:marTop w:val="0"/>
      <w:marBottom w:val="0"/>
      <w:divBdr>
        <w:top w:val="none" w:sz="0" w:space="0" w:color="auto"/>
        <w:left w:val="none" w:sz="0" w:space="0" w:color="auto"/>
        <w:bottom w:val="none" w:sz="0" w:space="0" w:color="auto"/>
        <w:right w:val="none" w:sz="0" w:space="0" w:color="auto"/>
      </w:divBdr>
    </w:div>
    <w:div w:id="1352994772">
      <w:bodyDiv w:val="1"/>
      <w:marLeft w:val="0"/>
      <w:marRight w:val="0"/>
      <w:marTop w:val="0"/>
      <w:marBottom w:val="0"/>
      <w:divBdr>
        <w:top w:val="none" w:sz="0" w:space="0" w:color="auto"/>
        <w:left w:val="none" w:sz="0" w:space="0" w:color="auto"/>
        <w:bottom w:val="none" w:sz="0" w:space="0" w:color="auto"/>
        <w:right w:val="none" w:sz="0" w:space="0" w:color="auto"/>
      </w:divBdr>
    </w:div>
    <w:div w:id="1509249398">
      <w:bodyDiv w:val="1"/>
      <w:marLeft w:val="0"/>
      <w:marRight w:val="0"/>
      <w:marTop w:val="0"/>
      <w:marBottom w:val="0"/>
      <w:divBdr>
        <w:top w:val="none" w:sz="0" w:space="0" w:color="auto"/>
        <w:left w:val="none" w:sz="0" w:space="0" w:color="auto"/>
        <w:bottom w:val="none" w:sz="0" w:space="0" w:color="auto"/>
        <w:right w:val="none" w:sz="0" w:space="0" w:color="auto"/>
      </w:divBdr>
    </w:div>
    <w:div w:id="1529101577">
      <w:bodyDiv w:val="1"/>
      <w:marLeft w:val="0"/>
      <w:marRight w:val="0"/>
      <w:marTop w:val="0"/>
      <w:marBottom w:val="0"/>
      <w:divBdr>
        <w:top w:val="none" w:sz="0" w:space="0" w:color="auto"/>
        <w:left w:val="none" w:sz="0" w:space="0" w:color="auto"/>
        <w:bottom w:val="none" w:sz="0" w:space="0" w:color="auto"/>
        <w:right w:val="none" w:sz="0" w:space="0" w:color="auto"/>
      </w:divBdr>
    </w:div>
    <w:div w:id="1900901235">
      <w:bodyDiv w:val="1"/>
      <w:marLeft w:val="0"/>
      <w:marRight w:val="0"/>
      <w:marTop w:val="0"/>
      <w:marBottom w:val="0"/>
      <w:divBdr>
        <w:top w:val="none" w:sz="0" w:space="0" w:color="auto"/>
        <w:left w:val="none" w:sz="0" w:space="0" w:color="auto"/>
        <w:bottom w:val="none" w:sz="0" w:space="0" w:color="auto"/>
        <w:right w:val="none" w:sz="0" w:space="0" w:color="auto"/>
      </w:divBdr>
      <w:divsChild>
        <w:div w:id="1437097233">
          <w:marLeft w:val="0"/>
          <w:marRight w:val="0"/>
          <w:marTop w:val="0"/>
          <w:marBottom w:val="0"/>
          <w:divBdr>
            <w:top w:val="none" w:sz="0" w:space="0" w:color="auto"/>
            <w:left w:val="none" w:sz="0" w:space="0" w:color="auto"/>
            <w:bottom w:val="none" w:sz="0" w:space="0" w:color="auto"/>
            <w:right w:val="none" w:sz="0" w:space="0" w:color="auto"/>
          </w:divBdr>
        </w:div>
        <w:div w:id="1861577111">
          <w:marLeft w:val="0"/>
          <w:marRight w:val="0"/>
          <w:marTop w:val="0"/>
          <w:marBottom w:val="0"/>
          <w:divBdr>
            <w:top w:val="none" w:sz="0" w:space="0" w:color="auto"/>
            <w:left w:val="none" w:sz="0" w:space="0" w:color="auto"/>
            <w:bottom w:val="none" w:sz="0" w:space="0" w:color="auto"/>
            <w:right w:val="none" w:sz="0" w:space="0" w:color="auto"/>
          </w:divBdr>
        </w:div>
      </w:divsChild>
    </w:div>
    <w:div w:id="1924336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5.jpg"/><Relationship Id="rId18" Type="http://schemas.openxmlformats.org/officeDocument/2006/relationships/image" Target="media/image10.jp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4.jpg"/><Relationship Id="rId17" Type="http://schemas.openxmlformats.org/officeDocument/2006/relationships/image" Target="media/image9.jp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g"/><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7.jpg"/><Relationship Id="rId23" Type="http://schemas.openxmlformats.org/officeDocument/2006/relationships/header" Target="header2.xml"/><Relationship Id="rId10" Type="http://schemas.openxmlformats.org/officeDocument/2006/relationships/image" Target="media/image2.jpg"/><Relationship Id="rId19" Type="http://schemas.openxmlformats.org/officeDocument/2006/relationships/image" Target="media/image11.jp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6.jpg"/><Relationship Id="rId22"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2.emf"/></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8CACAF"/>
        </a:solidFill>
        <a:ln>
          <a:noFill/>
        </a:ln>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txDef>
      <a:spPr>
        <a:noFill/>
        <a:ln>
          <a:noFill/>
        </a:ln>
        <a:effectLst/>
      </a:spPr>
      <a:bodyPr wrap="square" lIns="0" tIns="72000" rIns="0" bIns="0" rtlCol="0" anchor="ctr" anchorCtr="0"/>
      <a:lstStyle/>
      <a:style>
        <a:lnRef idx="0">
          <a:schemeClr val="accent1"/>
        </a:lnRef>
        <a:fillRef idx="0">
          <a:schemeClr val="accent1"/>
        </a:fillRef>
        <a:effectRef idx="0">
          <a:schemeClr val="accent1"/>
        </a:effectRef>
        <a:fontRef idx="minor">
          <a:schemeClr val="dk1"/>
        </a:fontRef>
      </a: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FF537C-31FD-477F-BAC9-4704D8C6A8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39</Pages>
  <Words>16253</Words>
  <Characters>89396</Characters>
  <Application>Microsoft Office Word</Application>
  <DocSecurity>0</DocSecurity>
  <Lines>744</Lines>
  <Paragraphs>210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SAR</vt:lpstr>
      <vt:lpstr>SAR</vt:lpstr>
    </vt:vector>
  </TitlesOfParts>
  <Company/>
  <LinksUpToDate>false</LinksUpToDate>
  <CharactersWithSpaces>105439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SAR</dc:title>
  <dc:subject/>
  <dc:creator>Do</dc:creator>
  <cp:keywords/>
  <dc:description/>
  <cp:lastModifiedBy>Do</cp:lastModifiedBy>
  <cp:revision>3</cp:revision>
  <cp:lastPrinted>2026-04-21T07:08:00Z</cp:lastPrinted>
  <dcterms:created xsi:type="dcterms:W3CDTF">2026-06-03T14:32:00Z</dcterms:created>
  <dcterms:modified xsi:type="dcterms:W3CDTF">2026-06-03T14:36:00Z</dcterms:modified>
</cp:coreProperties>
</file>